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55EEF2BA" w:rsidR="002101AB" w:rsidRPr="005D364C" w:rsidRDefault="00924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0"/>
          <w:szCs w:val="30"/>
          <w:lang w:val="es-PA"/>
        </w:rPr>
      </w:pPr>
      <w:r w:rsidRPr="005D364C">
        <w:rPr>
          <w:rFonts w:ascii="Calibri" w:eastAsia="Calibri" w:hAnsi="Calibri" w:cs="Calibri"/>
          <w:b/>
          <w:sz w:val="30"/>
          <w:szCs w:val="30"/>
          <w:lang w:val="es-PA"/>
        </w:rPr>
        <w:t>Directrices para la Simulación - Información para los Participantes</w:t>
      </w:r>
    </w:p>
    <w:p w14:paraId="00000002" w14:textId="699FF3F7" w:rsidR="002101AB" w:rsidRPr="006D4AEE" w:rsidRDefault="00924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0"/>
          <w:szCs w:val="30"/>
          <w:lang w:val="es-PA"/>
        </w:rPr>
      </w:pPr>
      <w:r w:rsidRPr="006D4AEE">
        <w:rPr>
          <w:rFonts w:ascii="Calibri" w:eastAsia="Calibri" w:hAnsi="Calibri" w:cs="Calibri"/>
          <w:b/>
          <w:sz w:val="30"/>
          <w:szCs w:val="30"/>
          <w:lang w:val="es-PA"/>
        </w:rPr>
        <w:t>Presentaciones Presenciales</w:t>
      </w:r>
    </w:p>
    <w:p w14:paraId="00000003" w14:textId="385F3355" w:rsidR="002101AB" w:rsidRPr="006D4AEE" w:rsidRDefault="00000000">
      <w:pPr>
        <w:pBdr>
          <w:top w:val="nil"/>
          <w:left w:val="nil"/>
          <w:bottom w:val="nil"/>
          <w:right w:val="nil"/>
          <w:between w:val="nil"/>
        </w:pBdr>
        <w:ind w:left="-360"/>
        <w:rPr>
          <w:rFonts w:ascii="Calibri" w:eastAsia="Calibri" w:hAnsi="Calibri" w:cs="Calibri"/>
          <w:color w:val="0B5394"/>
          <w:sz w:val="22"/>
          <w:szCs w:val="22"/>
          <w:lang w:val="es-PA"/>
        </w:rPr>
      </w:pPr>
      <w:r w:rsidRPr="006D4AEE">
        <w:rPr>
          <w:rFonts w:ascii="Calibri" w:eastAsia="Calibri" w:hAnsi="Calibri" w:cs="Calibri"/>
          <w:b/>
          <w:color w:val="0B5394"/>
          <w:sz w:val="22"/>
          <w:szCs w:val="22"/>
          <w:lang w:val="es-PA"/>
        </w:rPr>
        <w:t>Context</w:t>
      </w:r>
      <w:r w:rsidR="00924F02" w:rsidRPr="006D4AEE">
        <w:rPr>
          <w:rFonts w:ascii="Calibri" w:eastAsia="Calibri" w:hAnsi="Calibri" w:cs="Calibri"/>
          <w:b/>
          <w:color w:val="0B5394"/>
          <w:sz w:val="22"/>
          <w:szCs w:val="22"/>
          <w:lang w:val="es-PA"/>
        </w:rPr>
        <w:t>o</w:t>
      </w:r>
    </w:p>
    <w:p w14:paraId="00000004" w14:textId="103984BE" w:rsidR="002101AB" w:rsidRPr="006D4AEE" w:rsidRDefault="00924F0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lang w:val="es-PA"/>
        </w:rPr>
        <w:t xml:space="preserve">Durante la jornada de simulación trabajarán juntos en el país escenario de Abari, para responder a la crisis humanitaria que allí se desarrolla.  </w:t>
      </w:r>
    </w:p>
    <w:p w14:paraId="00000005" w14:textId="77777777" w:rsidR="002101AB" w:rsidRPr="006D4AEE" w:rsidRDefault="002101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  <w:u w:val="single"/>
          <w:lang w:val="es-PA"/>
        </w:rPr>
      </w:pPr>
    </w:p>
    <w:p w14:paraId="00000006" w14:textId="0B691EAD" w:rsidR="002101AB" w:rsidRPr="006D4AEE" w:rsidRDefault="00924F02">
      <w:pPr>
        <w:pBdr>
          <w:top w:val="nil"/>
          <w:left w:val="nil"/>
          <w:bottom w:val="nil"/>
          <w:right w:val="nil"/>
          <w:between w:val="nil"/>
        </w:pBdr>
        <w:ind w:left="-360"/>
        <w:rPr>
          <w:rFonts w:ascii="Calibri" w:eastAsia="Calibri" w:hAnsi="Calibri" w:cs="Calibri"/>
          <w:color w:val="FFFFFF"/>
          <w:sz w:val="22"/>
          <w:szCs w:val="22"/>
          <w:shd w:val="clear" w:color="auto" w:fill="A6A6A6"/>
          <w:lang w:val="es-PA"/>
        </w:rPr>
      </w:pPr>
      <w:r w:rsidRPr="006D4AEE">
        <w:rPr>
          <w:rFonts w:ascii="Calibri" w:eastAsia="Calibri" w:hAnsi="Calibri" w:cs="Calibri"/>
          <w:b/>
          <w:color w:val="0B5394"/>
          <w:sz w:val="22"/>
          <w:szCs w:val="22"/>
          <w:lang w:val="es-PA"/>
        </w:rPr>
        <w:t>Observación y Retroalimentación</w:t>
      </w:r>
    </w:p>
    <w:p w14:paraId="2133E6B6" w14:textId="30AABDFD" w:rsidR="00CE5F1D" w:rsidRPr="006D4AEE" w:rsidRDefault="00924F02" w:rsidP="00CE5F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lang w:val="es-PA"/>
        </w:rPr>
        <w:t>La simulación será facilitada por un equipo dedicado que rotará entre los grupos a lo largo del escenario; todos los facilitadores actuarán como personajes del escenario y puede haber más de una persona con usted en cualquier momento. Si un facilitador se une a su grupo/sala con su propio nombre en la etiqueta, estará allí como facilitador, para observar el trabajo del grupo. Si un facilitador se une a tu grupo/sala con otro nombre en la etiqueta, está representando un papel y debes involucrarte inmediatamente con él en ese papel.</w:t>
      </w:r>
      <w:r w:rsidR="00CE5F1D" w:rsidRPr="006D4AEE">
        <w:rPr>
          <w:rFonts w:ascii="Calibri" w:eastAsia="Calibri" w:hAnsi="Calibri" w:cs="Calibri"/>
          <w:sz w:val="22"/>
          <w:szCs w:val="22"/>
          <w:lang w:val="es-PA"/>
        </w:rPr>
        <w:t xml:space="preserve"> </w:t>
      </w:r>
    </w:p>
    <w:p w14:paraId="00000008" w14:textId="77777777" w:rsidR="002101AB" w:rsidRPr="006D4AEE" w:rsidRDefault="002101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es-PA"/>
        </w:rPr>
      </w:pPr>
    </w:p>
    <w:p w14:paraId="00000009" w14:textId="19C16D8A" w:rsidR="002101AB" w:rsidRDefault="00924F02" w:rsidP="00924F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6D4AEE">
        <w:rPr>
          <w:rFonts w:ascii="Calibri" w:eastAsia="Calibri" w:hAnsi="Calibri" w:cs="Calibri"/>
          <w:sz w:val="22"/>
          <w:szCs w:val="22"/>
          <w:lang w:val="es-PA"/>
        </w:rPr>
        <w:t xml:space="preserve">Los facilitadores le observarán durante el ejercicio para poder dar información técnica al grupo.  No se proporcionarán comentarios individuales. El simulacro está orientado a consolidar algunos conocimientos técnicos que ha adquirido a través del autoaprendizaje previo a la capacitación y los componentes en tiempo real. </w:t>
      </w:r>
      <w:r w:rsidRPr="00924F02">
        <w:rPr>
          <w:rFonts w:ascii="Calibri" w:eastAsia="Calibri" w:hAnsi="Calibri" w:cs="Calibri"/>
          <w:sz w:val="22"/>
          <w:szCs w:val="22"/>
        </w:rPr>
        <w:t>Por lo tanto: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A" w14:textId="77777777" w:rsidR="002101AB" w:rsidRDefault="002101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000000B" w14:textId="0D2E21C1" w:rsidR="002101AB" w:rsidRPr="006D4AEE" w:rsidRDefault="00924F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u w:val="single"/>
          <w:lang w:val="es-PA"/>
        </w:rPr>
        <w:t xml:space="preserve">Sé natural: </w:t>
      </w:r>
      <w:r w:rsidRPr="006D4AEE">
        <w:rPr>
          <w:rFonts w:ascii="Calibri" w:eastAsia="Calibri" w:hAnsi="Calibri" w:cs="Calibri"/>
          <w:sz w:val="22"/>
          <w:szCs w:val="22"/>
          <w:lang w:val="es-PA"/>
        </w:rPr>
        <w:t>Reacciona como tú mismo, no se te pedirá que 'interpretes un personaje'.  Utiliza los conocimientos y la experiencia que tienes cuando interactúes con los demás y tomes decisiones. </w:t>
      </w:r>
    </w:p>
    <w:p w14:paraId="0000000C" w14:textId="72B438F3" w:rsidR="002101AB" w:rsidRPr="006D4AEE" w:rsidRDefault="00924F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u w:val="single"/>
          <w:lang w:val="es-PA"/>
        </w:rPr>
        <w:t xml:space="preserve">No planifiques de antemano tu comportamiento, </w:t>
      </w:r>
      <w:r w:rsidRPr="006D4AEE">
        <w:rPr>
          <w:rFonts w:ascii="Calibri" w:eastAsia="Calibri" w:hAnsi="Calibri" w:cs="Calibri"/>
          <w:sz w:val="22"/>
          <w:szCs w:val="22"/>
          <w:lang w:val="es-PA"/>
        </w:rPr>
        <w:t>pero asegúrate de que entiendes lo que está pasando y cómo estás implicado en ello.  No intentes adivinar lo que va a ocurrir a continuación.</w:t>
      </w:r>
    </w:p>
    <w:p w14:paraId="0000000D" w14:textId="10517DD9" w:rsidR="002101AB" w:rsidRPr="006D4AEE" w:rsidRDefault="00924F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u w:val="single"/>
          <w:lang w:val="es-PA"/>
        </w:rPr>
        <w:t>Céntrate en los demás participantes y relaciónate con ellos</w:t>
      </w:r>
      <w:r w:rsidRPr="006D4AEE">
        <w:rPr>
          <w:rFonts w:ascii="Calibri" w:eastAsia="Calibri" w:hAnsi="Calibri" w:cs="Calibri"/>
          <w:sz w:val="22"/>
          <w:szCs w:val="22"/>
          <w:lang w:val="es-PA"/>
        </w:rPr>
        <w:t>, no con quien esté mirando.</w:t>
      </w:r>
    </w:p>
    <w:p w14:paraId="0000000E" w14:textId="5BA3C878" w:rsidR="002101AB" w:rsidRPr="006D4AEE" w:rsidRDefault="00924F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lang w:val="es-PA"/>
        </w:rPr>
        <w:t xml:space="preserve">No se trata de </w:t>
      </w:r>
      <w:r w:rsidRPr="006D4AEE">
        <w:rPr>
          <w:rFonts w:ascii="Calibri" w:eastAsia="Calibri" w:hAnsi="Calibri" w:cs="Calibri"/>
          <w:sz w:val="22"/>
          <w:szCs w:val="22"/>
          <w:u w:val="single"/>
          <w:lang w:val="es-PA"/>
        </w:rPr>
        <w:t>una competencia</w:t>
      </w:r>
      <w:r w:rsidRPr="006D4AEE">
        <w:rPr>
          <w:rFonts w:ascii="Calibri" w:eastAsia="Calibri" w:hAnsi="Calibri" w:cs="Calibri"/>
          <w:sz w:val="22"/>
          <w:szCs w:val="22"/>
          <w:lang w:val="es-PA"/>
        </w:rPr>
        <w:t xml:space="preserve"> y las observaciones y comentarios son de ustedes como equipo de la ONG, no de ustedes en comparación con nadie más.</w:t>
      </w:r>
    </w:p>
    <w:p w14:paraId="0000000F" w14:textId="77777777" w:rsidR="002101AB" w:rsidRPr="006D4AEE" w:rsidRDefault="002101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  <w:lang w:val="es-PA"/>
        </w:rPr>
      </w:pPr>
    </w:p>
    <w:p w14:paraId="00000010" w14:textId="1E40A7D3" w:rsidR="002101AB" w:rsidRDefault="00924F02">
      <w:pPr>
        <w:pBdr>
          <w:top w:val="nil"/>
          <w:left w:val="nil"/>
          <w:bottom w:val="nil"/>
          <w:right w:val="nil"/>
          <w:between w:val="nil"/>
        </w:pBdr>
        <w:ind w:left="-360"/>
        <w:rPr>
          <w:rFonts w:ascii="Calibri" w:eastAsia="Calibri" w:hAnsi="Calibri" w:cs="Calibri"/>
          <w:color w:val="FFFFFF"/>
          <w:sz w:val="22"/>
          <w:szCs w:val="22"/>
          <w:shd w:val="clear" w:color="auto" w:fill="A6A6A6"/>
        </w:rPr>
      </w:pPr>
      <w:proofErr w:type="spellStart"/>
      <w:r w:rsidRPr="00924F02">
        <w:rPr>
          <w:rFonts w:ascii="Calibri" w:eastAsia="Calibri" w:hAnsi="Calibri" w:cs="Calibri"/>
          <w:b/>
          <w:color w:val="0B5394"/>
          <w:sz w:val="22"/>
          <w:szCs w:val="22"/>
        </w:rPr>
        <w:t>Escenario</w:t>
      </w:r>
      <w:proofErr w:type="spellEnd"/>
    </w:p>
    <w:p w14:paraId="7B2D0B89" w14:textId="3ABD3933" w:rsidR="00924F02" w:rsidRPr="00924F02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u w:val="single"/>
        </w:rPr>
      </w:pPr>
      <w:r w:rsidRPr="00924F02">
        <w:rPr>
          <w:rFonts w:ascii="Calibri" w:eastAsia="Calibri" w:hAnsi="Calibri" w:cs="Calibri"/>
          <w:sz w:val="22"/>
          <w:szCs w:val="22"/>
        </w:rPr>
        <w:t>¡TRABAJA EN EQUIPO!</w:t>
      </w:r>
    </w:p>
    <w:p w14:paraId="00000012" w14:textId="7EA1237F" w:rsidR="002101AB" w:rsidRPr="006D4AEE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u w:val="single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u w:val="single"/>
          <w:lang w:val="es-PA"/>
        </w:rPr>
        <w:t xml:space="preserve">Tómatelo en serio: </w:t>
      </w:r>
      <w:r w:rsidRPr="006D4AEE">
        <w:rPr>
          <w:rFonts w:ascii="Calibri" w:eastAsia="Calibri" w:hAnsi="Calibri" w:cs="Calibri"/>
          <w:sz w:val="22"/>
          <w:szCs w:val="22"/>
          <w:lang w:val="es-PA"/>
        </w:rPr>
        <w:t xml:space="preserve">esto no es la vida real, pero interactuarás con personas reales (compañeros y facilitadores).  Se le pedirá que tome decisiones y emprenda acciones basadas en el tipo de información y limitaciones a las que se enfrentaría en una crisis humanitaria real.  </w:t>
      </w:r>
    </w:p>
    <w:p w14:paraId="00000013" w14:textId="73494545" w:rsidR="002101AB" w:rsidRPr="006D4AEE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u w:val="single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u w:val="single"/>
          <w:lang w:val="es-PA"/>
        </w:rPr>
        <w:t xml:space="preserve">No inventes ninguna información </w:t>
      </w:r>
      <w:r w:rsidRPr="006D4AEE">
        <w:rPr>
          <w:rFonts w:ascii="Calibri" w:eastAsia="Calibri" w:hAnsi="Calibri" w:cs="Calibri"/>
          <w:sz w:val="22"/>
          <w:szCs w:val="22"/>
          <w:lang w:val="es-PA"/>
        </w:rPr>
        <w:t>en el escenario - utiliza la información que se te ha dado.</w:t>
      </w:r>
    </w:p>
    <w:p w14:paraId="00000014" w14:textId="2062BAF9" w:rsidR="002101AB" w:rsidRPr="006D4AEE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u w:val="single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lang w:val="es-PA"/>
        </w:rPr>
        <w:t xml:space="preserve">Las </w:t>
      </w:r>
      <w:r w:rsidRPr="006D4AEE">
        <w:rPr>
          <w:rFonts w:ascii="Calibri" w:eastAsia="Calibri" w:hAnsi="Calibri" w:cs="Calibri"/>
          <w:sz w:val="22"/>
          <w:szCs w:val="22"/>
          <w:u w:val="single"/>
          <w:lang w:val="es-PA"/>
        </w:rPr>
        <w:t>leyes de la física se aplican</w:t>
      </w:r>
      <w:r w:rsidRPr="006D4AEE">
        <w:rPr>
          <w:rFonts w:ascii="Calibri" w:eastAsia="Calibri" w:hAnsi="Calibri" w:cs="Calibri"/>
          <w:sz w:val="22"/>
          <w:szCs w:val="22"/>
          <w:lang w:val="es-PA"/>
        </w:rPr>
        <w:t xml:space="preserve">: trabajas en tiempo real. </w:t>
      </w:r>
    </w:p>
    <w:p w14:paraId="00000015" w14:textId="4390FFDD" w:rsidR="002101AB" w:rsidRPr="006D4AEE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sz w:val="22"/>
          <w:szCs w:val="22"/>
          <w:u w:val="single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lang w:val="es-PA"/>
        </w:rPr>
        <w:t>Busca información y consejos donde normalmente los buscarías en la vida real.</w:t>
      </w:r>
    </w:p>
    <w:p w14:paraId="00000016" w14:textId="634AD21B" w:rsidR="002101AB" w:rsidRPr="006D4AEE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sz w:val="22"/>
          <w:szCs w:val="22"/>
          <w:u w:val="single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lang w:val="es-PA"/>
        </w:rPr>
        <w:t xml:space="preserve">De vez en cuando llegarán correos electrónicos y cartas a las direcciones de correo electrónico de todos los miembros del grupo.  Es posible que se le pida que responda. Por favor, designe a un miembro del equipo y utilice esta dirección de correo electrónico para todos los mensajes de respuesta. Incluya siempre SIMULACIÓN en el título del asunto del correo electrónico.  </w:t>
      </w:r>
    </w:p>
    <w:p w14:paraId="00000017" w14:textId="277B2C6F" w:rsidR="002101AB" w:rsidRPr="006D4AEE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sz w:val="22"/>
          <w:szCs w:val="22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lang w:val="es-PA"/>
        </w:rPr>
        <w:t xml:space="preserve">Por favor, traigan sus ordenadores portátiles. </w:t>
      </w:r>
    </w:p>
    <w:p w14:paraId="00000018" w14:textId="6AE8ACBE" w:rsidR="002101AB" w:rsidRPr="006D4AEE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sz w:val="22"/>
          <w:szCs w:val="22"/>
          <w:u w:val="single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lang w:val="es-PA"/>
        </w:rPr>
        <w:t xml:space="preserve">Durante la simulación, analizarás y evaluarás mucha información y, al mismo tiempo, se te pedirá que lleves a cabo una serie de tareas diferentes en un plazo de tiempo muy ajustado, como en la vida real.  </w:t>
      </w:r>
    </w:p>
    <w:p w14:paraId="00000019" w14:textId="717DA107" w:rsidR="002101AB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u w:val="single"/>
        </w:rPr>
      </w:pPr>
      <w:r w:rsidRPr="006D4AEE">
        <w:rPr>
          <w:rFonts w:ascii="Calibri" w:eastAsia="Calibri" w:hAnsi="Calibri" w:cs="Calibri"/>
          <w:sz w:val="22"/>
          <w:szCs w:val="22"/>
          <w:lang w:val="es-PA"/>
        </w:rPr>
        <w:t xml:space="preserve">Esta es una experiencia de aprendizaje de alta intensidad; haremos un debriefing como grupo al final del escenario sin embargo la reflexión personal para evaluar su propio aprendizaje es esencial.  </w:t>
      </w:r>
      <w:r w:rsidRPr="00924F02">
        <w:rPr>
          <w:rFonts w:ascii="Calibri" w:eastAsia="Calibri" w:hAnsi="Calibri" w:cs="Calibri"/>
          <w:sz w:val="22"/>
          <w:szCs w:val="22"/>
        </w:rPr>
        <w:t xml:space="preserve">Para </w:t>
      </w:r>
      <w:proofErr w:type="spellStart"/>
      <w:r w:rsidRPr="00924F02">
        <w:rPr>
          <w:rFonts w:ascii="Calibri" w:eastAsia="Calibri" w:hAnsi="Calibri" w:cs="Calibri"/>
          <w:sz w:val="22"/>
          <w:szCs w:val="22"/>
        </w:rPr>
        <w:t>ello</w:t>
      </w:r>
      <w:proofErr w:type="spellEnd"/>
      <w:r w:rsidRPr="00924F02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924F02">
        <w:rPr>
          <w:rFonts w:ascii="Calibri" w:eastAsia="Calibri" w:hAnsi="Calibri" w:cs="Calibri"/>
          <w:sz w:val="22"/>
          <w:szCs w:val="22"/>
        </w:rPr>
        <w:t>utilice</w:t>
      </w:r>
      <w:proofErr w:type="spellEnd"/>
      <w:r w:rsidRPr="00924F02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924F02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Pr="00924F02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924F02">
        <w:rPr>
          <w:rFonts w:ascii="Calibri" w:eastAsia="Calibri" w:hAnsi="Calibri" w:cs="Calibri"/>
          <w:sz w:val="22"/>
          <w:szCs w:val="22"/>
        </w:rPr>
        <w:t>cuaderno</w:t>
      </w:r>
      <w:proofErr w:type="spellEnd"/>
      <w:r w:rsidRPr="00924F02"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 w:rsidRPr="00924F02">
        <w:rPr>
          <w:rFonts w:ascii="Calibri" w:eastAsia="Calibri" w:hAnsi="Calibri" w:cs="Calibri"/>
          <w:sz w:val="22"/>
          <w:szCs w:val="22"/>
        </w:rPr>
        <w:t>aprendizaje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1A" w14:textId="1725EF44" w:rsidR="002101AB" w:rsidRPr="006D4AEE" w:rsidRDefault="00924F02" w:rsidP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sz w:val="22"/>
          <w:szCs w:val="22"/>
          <w:u w:val="single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lang w:val="es-PA"/>
        </w:rPr>
        <w:lastRenderedPageBreak/>
        <w:t>El almuerzo estará abierto entre [Insertar la hora para que el almuerzo esté disponible]- es tu responsabilidad asegurarte de que todos en tu ONG tengan la oportunidad de ir a comer, pero el espacio de tu ONG siempre debe contar con personal ya que el escenario no se romperá - tendrás que turnarte.</w:t>
      </w:r>
    </w:p>
    <w:p w14:paraId="0000001C" w14:textId="342F5A14" w:rsidR="002101AB" w:rsidRPr="006D4AEE" w:rsidRDefault="00924F02" w:rsidP="00CE5F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lang w:val="es-PA"/>
        </w:rPr>
      </w:pPr>
      <w:r w:rsidRPr="006D4AEE">
        <w:rPr>
          <w:rFonts w:ascii="Calibri" w:eastAsia="Calibri" w:hAnsi="Calibri" w:cs="Calibri"/>
          <w:sz w:val="22"/>
          <w:szCs w:val="22"/>
          <w:lang w:val="es-PA"/>
        </w:rPr>
        <w:t xml:space="preserve">El escenario se desarrollará de </w:t>
      </w:r>
      <w:r w:rsidRPr="006D4AEE">
        <w:rPr>
          <w:rFonts w:ascii="Calibri" w:eastAsia="Calibri" w:hAnsi="Calibri" w:cs="Calibri"/>
          <w:b/>
          <w:bCs/>
          <w:sz w:val="22"/>
          <w:szCs w:val="22"/>
          <w:lang w:val="es-PA"/>
        </w:rPr>
        <w:t>08:00 a 18:00 sin pausas programadas</w:t>
      </w:r>
    </w:p>
    <w:sectPr w:rsidR="002101AB" w:rsidRPr="006D4AEE" w:rsidSect="005C249A">
      <w:pgSz w:w="12240" w:h="15840"/>
      <w:pgMar w:top="993" w:right="1080" w:bottom="144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42616"/>
    <w:multiLevelType w:val="multilevel"/>
    <w:tmpl w:val="8AE01A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EF6508"/>
    <w:multiLevelType w:val="multilevel"/>
    <w:tmpl w:val="3A9E49E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 w16cid:durableId="766341313">
    <w:abstractNumId w:val="1"/>
  </w:num>
  <w:num w:numId="2" w16cid:durableId="212685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AB"/>
    <w:rsid w:val="002101AB"/>
    <w:rsid w:val="002C4D03"/>
    <w:rsid w:val="00436DD4"/>
    <w:rsid w:val="004E6286"/>
    <w:rsid w:val="005C249A"/>
    <w:rsid w:val="005D364C"/>
    <w:rsid w:val="005F4A5E"/>
    <w:rsid w:val="006D4AEE"/>
    <w:rsid w:val="00924F02"/>
    <w:rsid w:val="00CE5F1D"/>
    <w:rsid w:val="00E3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711B2"/>
  <w15:docId w15:val="{26CE5F40-46AB-444F-B6E5-BB3FFB58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outlineLvl w:val="0"/>
    </w:pPr>
    <w:rPr>
      <w:rFonts w:ascii="Bookman" w:eastAsia="Bookman" w:hAnsi="Bookman" w:cs="Book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rFonts w:ascii="Bookman" w:eastAsia="Bookman" w:hAnsi="Bookman" w:cs="Bookman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ind w:firstLine="720"/>
      <w:jc w:val="center"/>
      <w:outlineLvl w:val="2"/>
    </w:pPr>
    <w:rPr>
      <w:rFonts w:ascii="Arial" w:eastAsia="Arial" w:hAnsi="Arial" w:cs="Arial"/>
      <w:b/>
      <w:sz w:val="48"/>
      <w:szCs w:val="4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667115"/>
  </w:style>
  <w:style w:type="character" w:styleId="Refdecomentario">
    <w:name w:val="annotation reference"/>
    <w:basedOn w:val="Fuentedeprrafopredeter"/>
    <w:uiPriority w:val="99"/>
    <w:semiHidden/>
    <w:unhideWhenUsed/>
    <w:rsid w:val="004851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1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1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1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13D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F1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T6ObTFfYNp8mJ9QaT63go2ZeQg==">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giode</cp:lastModifiedBy>
  <cp:revision>4</cp:revision>
  <dcterms:created xsi:type="dcterms:W3CDTF">2024-04-27T19:50:00Z</dcterms:created>
  <dcterms:modified xsi:type="dcterms:W3CDTF">2024-04-27T19:51:00Z</dcterms:modified>
</cp:coreProperties>
</file>