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DD2699B">
            <wp:simplePos x="0" y="0"/>
            <wp:positionH relativeFrom="margin">
              <wp:align>right</wp:align>
            </wp:positionH>
            <wp:positionV relativeFrom="paragraph">
              <wp:posOffset>-1772</wp:posOffset>
            </wp:positionV>
            <wp:extent cx="9093157" cy="209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103407" cy="20978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782A3" w14:textId="653DEABE" w:rsidR="00EA546B" w:rsidRDefault="00A47695" w:rsidP="00486E52">
      <w:pPr>
        <w:pStyle w:val="Heading9"/>
      </w:pPr>
      <w:bookmarkStart w:id="0" w:name="_Toc522623217"/>
      <w:r w:rsidRPr="00A47695">
        <w:t xml:space="preserve">Paquete de </w:t>
      </w:r>
      <w:proofErr w:type="spellStart"/>
      <w:r w:rsidRPr="00A47695">
        <w:t>Capacitación</w:t>
      </w:r>
      <w:proofErr w:type="spellEnd"/>
      <w:r w:rsidRPr="00A47695">
        <w:t xml:space="preserve"> PNAH-</w:t>
      </w:r>
      <w:proofErr w:type="gramStart"/>
      <w:r w:rsidRPr="00A47695">
        <w:t xml:space="preserve">NMPN </w:t>
      </w:r>
      <w:r w:rsidR="00F43B0D">
        <w:t xml:space="preserve"> </w:t>
      </w:r>
      <w:r w:rsidR="00F43B0D" w:rsidRPr="00F43B0D">
        <w:t>Temas</w:t>
      </w:r>
      <w:proofErr w:type="gramEnd"/>
      <w:r w:rsidR="00F43B0D" w:rsidRPr="00F43B0D">
        <w:t xml:space="preserve"> </w:t>
      </w:r>
      <w:proofErr w:type="spellStart"/>
      <w:r w:rsidR="00F43B0D" w:rsidRPr="00F43B0D">
        <w:t>Transversales</w:t>
      </w:r>
      <w:proofErr w:type="spellEnd"/>
      <w:r w:rsidR="00F43B0D" w:rsidRPr="00F43B0D">
        <w:t xml:space="preserve">: </w:t>
      </w:r>
      <w:proofErr w:type="spellStart"/>
      <w:r w:rsidR="00F43B0D" w:rsidRPr="00F43B0D">
        <w:t>Discapacidad</w:t>
      </w:r>
      <w:proofErr w:type="spellEnd"/>
    </w:p>
    <w:p w14:paraId="6704040C" w14:textId="77777777" w:rsidR="00903A62" w:rsidRDefault="00903A62" w:rsidP="00486E52"/>
    <w:p w14:paraId="358DD791" w14:textId="77777777" w:rsidR="002A26BD" w:rsidRPr="00903A62" w:rsidRDefault="002A26BD" w:rsidP="00486E52"/>
    <w:bookmarkEnd w:id="0"/>
    <w:p w14:paraId="2D3B991B" w14:textId="65C6B04F" w:rsidR="007056C9" w:rsidRPr="00E0506C" w:rsidRDefault="00902139" w:rsidP="00902139">
      <w:pPr>
        <w:pStyle w:val="1Heading1"/>
      </w:pPr>
      <w:r w:rsidRPr="00902139">
        <w:t>Objetivos</w:t>
      </w:r>
    </w:p>
    <w:p w14:paraId="116FDE6F" w14:textId="192B3BE9" w:rsidR="003F185D" w:rsidRDefault="003D610E" w:rsidP="008A7CD9">
      <w:pPr>
        <w:pStyle w:val="TableSmallBlueHeading"/>
      </w:pPr>
      <w:bookmarkStart w:id="1" w:name="_Toc522623219"/>
      <w:r w:rsidRPr="003D610E">
        <w:t xml:space="preserve">Al final de la </w:t>
      </w:r>
      <w:proofErr w:type="spellStart"/>
      <w:r w:rsidRPr="003D610E">
        <w:t>sesión</w:t>
      </w:r>
      <w:proofErr w:type="spellEnd"/>
      <w:r w:rsidRPr="003D610E">
        <w:t xml:space="preserve">, </w:t>
      </w:r>
      <w:proofErr w:type="spellStart"/>
      <w:r w:rsidRPr="003D610E">
        <w:t>los</w:t>
      </w:r>
      <w:proofErr w:type="spellEnd"/>
      <w:r w:rsidRPr="003D610E">
        <w:t xml:space="preserve"> </w:t>
      </w:r>
      <w:proofErr w:type="spellStart"/>
      <w:r w:rsidRPr="003D610E">
        <w:t>participantes</w:t>
      </w:r>
      <w:proofErr w:type="spellEnd"/>
      <w:r w:rsidRPr="003D610E">
        <w:t xml:space="preserve"> </w:t>
      </w:r>
      <w:proofErr w:type="spellStart"/>
      <w:r w:rsidRPr="003D610E">
        <w:t>serán</w:t>
      </w:r>
      <w:proofErr w:type="spellEnd"/>
      <w:r w:rsidRPr="003D610E">
        <w:t xml:space="preserve"> </w:t>
      </w:r>
      <w:proofErr w:type="spellStart"/>
      <w:r w:rsidRPr="003D610E">
        <w:t>capaces</w:t>
      </w:r>
      <w:proofErr w:type="spellEnd"/>
      <w:r w:rsidRPr="003D610E">
        <w:t xml:space="preserve"> de:</w:t>
      </w:r>
      <w:bookmarkEnd w:id="1"/>
    </w:p>
    <w:p w14:paraId="11C610B1" w14:textId="77777777" w:rsidR="00403734" w:rsidRDefault="00403734" w:rsidP="00403734">
      <w:pPr>
        <w:pStyle w:val="NormalTextBulletsLevel1"/>
      </w:pPr>
      <w:proofErr w:type="spellStart"/>
      <w:r>
        <w:t>Debatir</w:t>
      </w:r>
      <w:proofErr w:type="spellEnd"/>
      <w:r>
        <w:t xml:space="preserve"> la </w:t>
      </w:r>
      <w:proofErr w:type="spellStart"/>
      <w:r>
        <w:t>relevancia</w:t>
      </w:r>
      <w:proofErr w:type="spellEnd"/>
      <w:r>
        <w:t xml:space="preserve"> de la </w:t>
      </w:r>
      <w:proofErr w:type="spellStart"/>
      <w:r>
        <w:t>inclusión</w:t>
      </w:r>
      <w:proofErr w:type="spellEnd"/>
      <w:r>
        <w:t xml:space="preserve"> de la </w:t>
      </w:r>
      <w:proofErr w:type="spellStart"/>
      <w:r>
        <w:t>discapacidad</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199CDE73" w14:textId="4D4C5DDE" w:rsidR="008A7CD9" w:rsidRPr="00403734" w:rsidRDefault="00403734" w:rsidP="00403734">
      <w:pPr>
        <w:pStyle w:val="NormalTextBulletsLevel1"/>
      </w:pPr>
      <w:proofErr w:type="spellStart"/>
      <w:r>
        <w:t>Reflexionar</w:t>
      </w:r>
      <w:proofErr w:type="spellEnd"/>
      <w:r>
        <w:t xml:space="preserve"> </w:t>
      </w:r>
      <w:proofErr w:type="spellStart"/>
      <w:r>
        <w:t>sobre</w:t>
      </w:r>
      <w:proofErr w:type="spellEnd"/>
      <w:r>
        <w:t xml:space="preserve"> las </w:t>
      </w:r>
      <w:proofErr w:type="spellStart"/>
      <w:r>
        <w:t>oportunidades</w:t>
      </w:r>
      <w:proofErr w:type="spellEnd"/>
      <w:r>
        <w:t xml:space="preserve"> y </w:t>
      </w:r>
      <w:proofErr w:type="spellStart"/>
      <w:r>
        <w:t>los</w:t>
      </w:r>
      <w:proofErr w:type="spellEnd"/>
      <w:r>
        <w:t xml:space="preserve"> </w:t>
      </w:r>
      <w:proofErr w:type="spellStart"/>
      <w:r>
        <w:t>desafíos</w:t>
      </w:r>
      <w:proofErr w:type="spellEnd"/>
      <w:r>
        <w:t xml:space="preserve"> </w:t>
      </w:r>
      <w:proofErr w:type="spellStart"/>
      <w:r>
        <w:t>potenciales</w:t>
      </w:r>
      <w:proofErr w:type="spellEnd"/>
      <w:r>
        <w:t xml:space="preserve"> para </w:t>
      </w:r>
      <w:proofErr w:type="spellStart"/>
      <w:r>
        <w:t>incorporar</w:t>
      </w:r>
      <w:proofErr w:type="spellEnd"/>
      <w:r>
        <w:t xml:space="preserve"> la </w:t>
      </w:r>
      <w:proofErr w:type="spellStart"/>
      <w:r>
        <w:t>inclusión</w:t>
      </w:r>
      <w:proofErr w:type="spellEnd"/>
      <w:r>
        <w:t xml:space="preserve"> de la </w:t>
      </w:r>
      <w:proofErr w:type="spellStart"/>
      <w:r>
        <w:t>discapacidad</w:t>
      </w:r>
      <w:proofErr w:type="spellEnd"/>
      <w:r>
        <w:t xml:space="preserve"> </w:t>
      </w:r>
      <w:proofErr w:type="spellStart"/>
      <w:r>
        <w:t>en</w:t>
      </w:r>
      <w:proofErr w:type="spellEnd"/>
      <w:r>
        <w:t xml:space="preserve"> la </w:t>
      </w:r>
      <w:proofErr w:type="spellStart"/>
      <w:r>
        <w:t>programación</w:t>
      </w:r>
      <w:proofErr w:type="spellEnd"/>
      <w:r>
        <w:t xml:space="preserve"> de la PN.</w:t>
      </w:r>
    </w:p>
    <w:p w14:paraId="2AC304A4" w14:textId="5A0C616E" w:rsidR="000C544D" w:rsidRDefault="00875372" w:rsidP="00875372">
      <w:pPr>
        <w:pStyle w:val="1Heading1"/>
      </w:pPr>
      <w:r w:rsidRPr="00875372">
        <w:t>Puntos Clave del Aprendizaje</w:t>
      </w:r>
    </w:p>
    <w:p w14:paraId="400F9E4B" w14:textId="79800BC3" w:rsidR="00881936" w:rsidRPr="00881936" w:rsidRDefault="00EF3BC3" w:rsidP="00881936">
      <w:pPr>
        <w:rPr>
          <w:b/>
          <w:i/>
          <w:iCs/>
        </w:rPr>
      </w:pPr>
      <w:r w:rsidRPr="00EF3BC3">
        <w:rPr>
          <w:i/>
          <w:iCs/>
        </w:rPr>
        <w:t xml:space="preserve">Para </w:t>
      </w:r>
      <w:proofErr w:type="spellStart"/>
      <w:r w:rsidRPr="00EF3BC3">
        <w:rPr>
          <w:i/>
          <w:iCs/>
        </w:rPr>
        <w:t>profundizar</w:t>
      </w:r>
      <w:proofErr w:type="spellEnd"/>
      <w:r w:rsidRPr="00EF3BC3">
        <w:rPr>
          <w:i/>
          <w:iCs/>
        </w:rPr>
        <w:t xml:space="preserve"> </w:t>
      </w:r>
      <w:proofErr w:type="spellStart"/>
      <w:r w:rsidRPr="00EF3BC3">
        <w:rPr>
          <w:i/>
          <w:iCs/>
        </w:rPr>
        <w:t>en</w:t>
      </w:r>
      <w:proofErr w:type="spellEnd"/>
      <w:r w:rsidRPr="00EF3BC3">
        <w:rPr>
          <w:i/>
          <w:iCs/>
        </w:rPr>
        <w:t xml:space="preserve"> </w:t>
      </w:r>
      <w:proofErr w:type="spellStart"/>
      <w:r w:rsidRPr="00EF3BC3">
        <w:rPr>
          <w:i/>
          <w:iCs/>
        </w:rPr>
        <w:t>el</w:t>
      </w:r>
      <w:proofErr w:type="spellEnd"/>
      <w:r w:rsidRPr="00EF3BC3">
        <w:rPr>
          <w:i/>
          <w:iCs/>
        </w:rPr>
        <w:t xml:space="preserve"> </w:t>
      </w:r>
      <w:proofErr w:type="spellStart"/>
      <w:r w:rsidRPr="00EF3BC3">
        <w:rPr>
          <w:i/>
          <w:iCs/>
        </w:rPr>
        <w:t>contenido</w:t>
      </w:r>
      <w:proofErr w:type="spellEnd"/>
      <w:r w:rsidRPr="00EF3BC3">
        <w:rPr>
          <w:i/>
          <w:iCs/>
        </w:rPr>
        <w:t xml:space="preserve"> de </w:t>
      </w:r>
      <w:proofErr w:type="spellStart"/>
      <w:r w:rsidRPr="00EF3BC3">
        <w:rPr>
          <w:i/>
          <w:iCs/>
        </w:rPr>
        <w:t>los</w:t>
      </w:r>
      <w:proofErr w:type="spellEnd"/>
      <w:r w:rsidRPr="00EF3BC3">
        <w:rPr>
          <w:i/>
          <w:iCs/>
        </w:rPr>
        <w:t xml:space="preserve"> puntos clave de </w:t>
      </w:r>
      <w:proofErr w:type="spellStart"/>
      <w:r w:rsidRPr="00EF3BC3">
        <w:rPr>
          <w:i/>
          <w:iCs/>
        </w:rPr>
        <w:t>aprendizaje</w:t>
      </w:r>
      <w:proofErr w:type="spellEnd"/>
      <w:r w:rsidRPr="00EF3BC3">
        <w:rPr>
          <w:i/>
          <w:iCs/>
        </w:rPr>
        <w:t xml:space="preserve"> </w:t>
      </w:r>
      <w:proofErr w:type="spellStart"/>
      <w:r w:rsidRPr="00EF3BC3">
        <w:rPr>
          <w:i/>
          <w:iCs/>
        </w:rPr>
        <w:t>enumerados</w:t>
      </w:r>
      <w:proofErr w:type="spellEnd"/>
      <w:r w:rsidRPr="00EF3BC3">
        <w:rPr>
          <w:i/>
          <w:iCs/>
        </w:rPr>
        <w:t xml:space="preserve"> a </w:t>
      </w:r>
      <w:proofErr w:type="spellStart"/>
      <w:r w:rsidRPr="00EF3BC3">
        <w:rPr>
          <w:i/>
          <w:iCs/>
        </w:rPr>
        <w:t>continuación</w:t>
      </w:r>
      <w:proofErr w:type="spellEnd"/>
      <w:r w:rsidRPr="00EF3BC3">
        <w:rPr>
          <w:i/>
          <w:iCs/>
        </w:rPr>
        <w:t xml:space="preserve">, </w:t>
      </w:r>
      <w:proofErr w:type="spellStart"/>
      <w:r w:rsidRPr="00EF3BC3">
        <w:rPr>
          <w:i/>
          <w:iCs/>
        </w:rPr>
        <w:t>consulte</w:t>
      </w:r>
      <w:proofErr w:type="spellEnd"/>
      <w:r w:rsidRPr="00EF3BC3">
        <w:rPr>
          <w:i/>
          <w:iCs/>
        </w:rPr>
        <w:t xml:space="preserve"> la </w:t>
      </w:r>
      <w:proofErr w:type="spellStart"/>
      <w:r w:rsidRPr="00EF3BC3">
        <w:rPr>
          <w:i/>
          <w:iCs/>
        </w:rPr>
        <w:t>sección</w:t>
      </w:r>
      <w:proofErr w:type="spellEnd"/>
      <w:r w:rsidRPr="00EF3BC3">
        <w:rPr>
          <w:i/>
          <w:iCs/>
        </w:rPr>
        <w:t xml:space="preserve"> "</w:t>
      </w:r>
      <w:proofErr w:type="spellStart"/>
      <w:r w:rsidRPr="00EF3BC3">
        <w:rPr>
          <w:i/>
          <w:iCs/>
        </w:rPr>
        <w:t>Recursos</w:t>
      </w:r>
      <w:proofErr w:type="spellEnd"/>
      <w:r w:rsidRPr="00EF3BC3">
        <w:rPr>
          <w:i/>
          <w:iCs/>
        </w:rPr>
        <w:t xml:space="preserve"> </w:t>
      </w:r>
      <w:proofErr w:type="spellStart"/>
      <w:r w:rsidRPr="00EF3BC3">
        <w:rPr>
          <w:i/>
          <w:iCs/>
        </w:rPr>
        <w:t>Adicionales</w:t>
      </w:r>
      <w:proofErr w:type="spellEnd"/>
      <w:r w:rsidRPr="00EF3BC3">
        <w:rPr>
          <w:i/>
          <w:iCs/>
        </w:rPr>
        <w:t xml:space="preserve">" al final de la </w:t>
      </w:r>
      <w:proofErr w:type="spellStart"/>
      <w:r w:rsidRPr="00EF3BC3">
        <w:rPr>
          <w:i/>
          <w:iCs/>
        </w:rPr>
        <w:t>sesión</w:t>
      </w:r>
      <w:proofErr w:type="spellEnd"/>
      <w:r w:rsidRPr="00EF3BC3">
        <w:rPr>
          <w:i/>
          <w:iCs/>
        </w:rPr>
        <w:t>.</w:t>
      </w:r>
      <w:r w:rsidR="00881936" w:rsidRPr="00881936">
        <w:rPr>
          <w:i/>
          <w:iCs/>
        </w:rPr>
        <w:t xml:space="preserve"> </w:t>
      </w:r>
    </w:p>
    <w:p w14:paraId="4F083C47" w14:textId="63E4926A" w:rsidR="00FC2B1B" w:rsidRDefault="005678D6" w:rsidP="00FC2B1B">
      <w:pPr>
        <w:pStyle w:val="NormalTextBulletsLevel1"/>
      </w:pPr>
      <w:r w:rsidRPr="005678D6">
        <w:t xml:space="preserve">A menudo, las </w:t>
      </w:r>
      <w:proofErr w:type="spellStart"/>
      <w:r w:rsidRPr="005678D6">
        <w:t>discapacidades</w:t>
      </w:r>
      <w:proofErr w:type="spellEnd"/>
      <w:r w:rsidRPr="005678D6">
        <w:t xml:space="preserve"> </w:t>
      </w:r>
      <w:proofErr w:type="spellStart"/>
      <w:r w:rsidRPr="005678D6">
        <w:t>pueden</w:t>
      </w:r>
      <w:proofErr w:type="spellEnd"/>
      <w:r w:rsidRPr="005678D6">
        <w:t xml:space="preserve"> </w:t>
      </w:r>
      <w:proofErr w:type="spellStart"/>
      <w:r w:rsidRPr="005678D6">
        <w:t>dar</w:t>
      </w:r>
      <w:proofErr w:type="spellEnd"/>
      <w:r w:rsidRPr="005678D6">
        <w:t xml:space="preserve"> </w:t>
      </w:r>
      <w:proofErr w:type="spellStart"/>
      <w:r w:rsidRPr="005678D6">
        <w:t>lugar</w:t>
      </w:r>
      <w:proofErr w:type="spellEnd"/>
      <w:r w:rsidRPr="005678D6">
        <w:t xml:space="preserve"> a barreras </w:t>
      </w:r>
      <w:proofErr w:type="spellStart"/>
      <w:r w:rsidRPr="005678D6">
        <w:t>físicas</w:t>
      </w:r>
      <w:proofErr w:type="spellEnd"/>
      <w:r w:rsidRPr="005678D6">
        <w:t xml:space="preserve">, </w:t>
      </w:r>
      <w:proofErr w:type="spellStart"/>
      <w:r w:rsidRPr="005678D6">
        <w:t>comunicativas</w:t>
      </w:r>
      <w:proofErr w:type="spellEnd"/>
      <w:r w:rsidRPr="005678D6">
        <w:t xml:space="preserve"> o </w:t>
      </w:r>
      <w:proofErr w:type="spellStart"/>
      <w:r w:rsidRPr="005678D6">
        <w:t>socioculturales</w:t>
      </w:r>
      <w:proofErr w:type="spellEnd"/>
      <w:r w:rsidRPr="005678D6">
        <w:t xml:space="preserve"> que </w:t>
      </w:r>
      <w:proofErr w:type="spellStart"/>
      <w:r w:rsidRPr="005678D6">
        <w:t>limitan</w:t>
      </w:r>
      <w:proofErr w:type="spellEnd"/>
      <w:r w:rsidRPr="005678D6">
        <w:t xml:space="preserve"> la </w:t>
      </w:r>
      <w:proofErr w:type="spellStart"/>
      <w:r w:rsidRPr="005678D6">
        <w:t>participación</w:t>
      </w:r>
      <w:proofErr w:type="spellEnd"/>
      <w:r w:rsidRPr="005678D6">
        <w:t xml:space="preserve"> </w:t>
      </w:r>
      <w:proofErr w:type="spellStart"/>
      <w:r w:rsidRPr="005678D6">
        <w:t>igualitaria</w:t>
      </w:r>
      <w:proofErr w:type="spellEnd"/>
      <w:r w:rsidRPr="005678D6">
        <w:t xml:space="preserve"> de </w:t>
      </w:r>
      <w:proofErr w:type="spellStart"/>
      <w:r w:rsidRPr="005678D6">
        <w:t>una</w:t>
      </w:r>
      <w:proofErr w:type="spellEnd"/>
      <w:r w:rsidRPr="005678D6">
        <w:t xml:space="preserve"> persona </w:t>
      </w:r>
      <w:proofErr w:type="spellStart"/>
      <w:r w:rsidRPr="005678D6">
        <w:t>en</w:t>
      </w:r>
      <w:proofErr w:type="spellEnd"/>
      <w:r w:rsidRPr="005678D6">
        <w:t xml:space="preserve"> la </w:t>
      </w:r>
      <w:proofErr w:type="spellStart"/>
      <w:r w:rsidRPr="005678D6">
        <w:t>sociedad</w:t>
      </w:r>
      <w:proofErr w:type="spellEnd"/>
      <w:r w:rsidRPr="005678D6">
        <w:t xml:space="preserve">. Esto </w:t>
      </w:r>
      <w:proofErr w:type="spellStart"/>
      <w:r w:rsidRPr="005678D6">
        <w:t>puede</w:t>
      </w:r>
      <w:proofErr w:type="spellEnd"/>
      <w:r w:rsidRPr="005678D6">
        <w:t xml:space="preserve"> </w:t>
      </w:r>
      <w:proofErr w:type="spellStart"/>
      <w:r w:rsidRPr="005678D6">
        <w:t>suponer</w:t>
      </w:r>
      <w:proofErr w:type="spellEnd"/>
      <w:r w:rsidRPr="005678D6">
        <w:t xml:space="preserve"> un mayor </w:t>
      </w:r>
      <w:proofErr w:type="spellStart"/>
      <w:r w:rsidRPr="005678D6">
        <w:t>riesgo</w:t>
      </w:r>
      <w:proofErr w:type="spellEnd"/>
      <w:r w:rsidRPr="005678D6">
        <w:t xml:space="preserve"> </w:t>
      </w:r>
      <w:proofErr w:type="spellStart"/>
      <w:r w:rsidRPr="005678D6">
        <w:t>en</w:t>
      </w:r>
      <w:proofErr w:type="spellEnd"/>
      <w:r w:rsidRPr="005678D6">
        <w:t xml:space="preserve"> </w:t>
      </w:r>
      <w:proofErr w:type="spellStart"/>
      <w:r w:rsidRPr="005678D6">
        <w:t>contextos</w:t>
      </w:r>
      <w:proofErr w:type="spellEnd"/>
      <w:r w:rsidRPr="005678D6">
        <w:t xml:space="preserve"> </w:t>
      </w:r>
      <w:proofErr w:type="spellStart"/>
      <w:r w:rsidRPr="005678D6">
        <w:t>humanitarios</w:t>
      </w:r>
      <w:proofErr w:type="spellEnd"/>
      <w:r w:rsidRPr="005678D6">
        <w:t xml:space="preserve">. Los </w:t>
      </w:r>
      <w:proofErr w:type="spellStart"/>
      <w:r w:rsidRPr="005678D6">
        <w:t>niños</w:t>
      </w:r>
      <w:proofErr w:type="spellEnd"/>
      <w:r w:rsidRPr="005678D6">
        <w:t xml:space="preserve">, </w:t>
      </w:r>
      <w:proofErr w:type="spellStart"/>
      <w:r w:rsidRPr="005678D6">
        <w:t>niñas</w:t>
      </w:r>
      <w:proofErr w:type="spellEnd"/>
      <w:r w:rsidRPr="005678D6">
        <w:t xml:space="preserve"> y </w:t>
      </w:r>
      <w:proofErr w:type="spellStart"/>
      <w:r w:rsidRPr="005678D6">
        <w:lastRenderedPageBreak/>
        <w:t>adolescentes</w:t>
      </w:r>
      <w:proofErr w:type="spellEnd"/>
      <w:r w:rsidRPr="005678D6">
        <w:t xml:space="preserve"> con </w:t>
      </w:r>
      <w:proofErr w:type="spellStart"/>
      <w:r w:rsidRPr="005678D6">
        <w:t>discapacidad</w:t>
      </w:r>
      <w:proofErr w:type="spellEnd"/>
      <w:r w:rsidRPr="005678D6">
        <w:t xml:space="preserve"> </w:t>
      </w:r>
      <w:proofErr w:type="spellStart"/>
      <w:r w:rsidRPr="005678D6">
        <w:t>tienen</w:t>
      </w:r>
      <w:proofErr w:type="spellEnd"/>
      <w:r w:rsidRPr="005678D6">
        <w:t xml:space="preserve"> </w:t>
      </w:r>
      <w:proofErr w:type="spellStart"/>
      <w:r w:rsidRPr="005678D6">
        <w:t>los</w:t>
      </w:r>
      <w:proofErr w:type="spellEnd"/>
      <w:r w:rsidRPr="005678D6">
        <w:t xml:space="preserve"> </w:t>
      </w:r>
      <w:proofErr w:type="spellStart"/>
      <w:r w:rsidRPr="005678D6">
        <w:t>mismos</w:t>
      </w:r>
      <w:proofErr w:type="spellEnd"/>
      <w:r w:rsidRPr="005678D6">
        <w:t xml:space="preserve"> derechos </w:t>
      </w:r>
      <w:proofErr w:type="spellStart"/>
      <w:r w:rsidRPr="005678D6">
        <w:t>humanos</w:t>
      </w:r>
      <w:proofErr w:type="spellEnd"/>
      <w:r w:rsidRPr="005678D6">
        <w:t xml:space="preserve"> que </w:t>
      </w:r>
      <w:proofErr w:type="spellStart"/>
      <w:r w:rsidRPr="005678D6">
        <w:t>todos</w:t>
      </w:r>
      <w:proofErr w:type="spellEnd"/>
      <w:r w:rsidRPr="005678D6">
        <w:t xml:space="preserve"> </w:t>
      </w:r>
      <w:proofErr w:type="spellStart"/>
      <w:r w:rsidRPr="005678D6">
        <w:t>los</w:t>
      </w:r>
      <w:proofErr w:type="spellEnd"/>
      <w:r w:rsidRPr="005678D6">
        <w:t xml:space="preserve"> </w:t>
      </w:r>
      <w:proofErr w:type="spellStart"/>
      <w:r w:rsidRPr="005678D6">
        <w:t>niños</w:t>
      </w:r>
      <w:proofErr w:type="spellEnd"/>
      <w:r w:rsidRPr="005678D6">
        <w:t xml:space="preserve">, </w:t>
      </w:r>
      <w:proofErr w:type="spellStart"/>
      <w:r w:rsidRPr="005678D6">
        <w:t>niñas</w:t>
      </w:r>
      <w:proofErr w:type="spellEnd"/>
      <w:r w:rsidRPr="005678D6">
        <w:t xml:space="preserve"> y </w:t>
      </w:r>
      <w:proofErr w:type="spellStart"/>
      <w:r w:rsidRPr="005678D6">
        <w:t>adolescentes</w:t>
      </w:r>
      <w:proofErr w:type="spellEnd"/>
      <w:r w:rsidRPr="005678D6">
        <w:t xml:space="preserve">. </w:t>
      </w:r>
      <w:proofErr w:type="spellStart"/>
      <w:r w:rsidRPr="005678D6">
        <w:t>Todas</w:t>
      </w:r>
      <w:proofErr w:type="spellEnd"/>
      <w:r w:rsidRPr="005678D6">
        <w:t xml:space="preserve"> las </w:t>
      </w:r>
      <w:proofErr w:type="spellStart"/>
      <w:r w:rsidRPr="005678D6">
        <w:t>organizaciones</w:t>
      </w:r>
      <w:proofErr w:type="spellEnd"/>
      <w:r w:rsidRPr="005678D6">
        <w:t xml:space="preserve"> </w:t>
      </w:r>
      <w:proofErr w:type="spellStart"/>
      <w:r w:rsidRPr="005678D6">
        <w:t>humanitarias</w:t>
      </w:r>
      <w:proofErr w:type="spellEnd"/>
      <w:r w:rsidRPr="005678D6">
        <w:t xml:space="preserve"> son </w:t>
      </w:r>
      <w:proofErr w:type="spellStart"/>
      <w:r w:rsidRPr="005678D6">
        <w:t>responsables</w:t>
      </w:r>
      <w:proofErr w:type="spellEnd"/>
      <w:r w:rsidRPr="005678D6">
        <w:t xml:space="preserve"> de </w:t>
      </w:r>
      <w:proofErr w:type="spellStart"/>
      <w:r w:rsidRPr="005678D6">
        <w:t>respetar</w:t>
      </w:r>
      <w:proofErr w:type="spellEnd"/>
      <w:r w:rsidRPr="005678D6">
        <w:t xml:space="preserve">, </w:t>
      </w:r>
      <w:proofErr w:type="spellStart"/>
      <w:r w:rsidRPr="005678D6">
        <w:t>apoyar</w:t>
      </w:r>
      <w:proofErr w:type="spellEnd"/>
      <w:r w:rsidRPr="005678D6">
        <w:t xml:space="preserve"> y </w:t>
      </w:r>
      <w:proofErr w:type="spellStart"/>
      <w:r w:rsidRPr="005678D6">
        <w:t>promover</w:t>
      </w:r>
      <w:proofErr w:type="spellEnd"/>
      <w:r w:rsidRPr="005678D6">
        <w:t xml:space="preserve"> </w:t>
      </w:r>
      <w:proofErr w:type="spellStart"/>
      <w:r w:rsidRPr="005678D6">
        <w:t>esos</w:t>
      </w:r>
      <w:proofErr w:type="spellEnd"/>
      <w:r w:rsidRPr="005678D6">
        <w:t xml:space="preserve"> derechos. Las </w:t>
      </w:r>
      <w:proofErr w:type="spellStart"/>
      <w:r w:rsidRPr="005678D6">
        <w:t>organizaciones</w:t>
      </w:r>
      <w:proofErr w:type="spellEnd"/>
      <w:r w:rsidRPr="005678D6">
        <w:t xml:space="preserve"> </w:t>
      </w:r>
      <w:proofErr w:type="spellStart"/>
      <w:r w:rsidRPr="005678D6">
        <w:t>humanitarias</w:t>
      </w:r>
      <w:proofErr w:type="spellEnd"/>
      <w:r w:rsidRPr="005678D6">
        <w:t xml:space="preserve"> </w:t>
      </w:r>
      <w:proofErr w:type="spellStart"/>
      <w:r w:rsidRPr="005678D6">
        <w:t>deben</w:t>
      </w:r>
      <w:proofErr w:type="spellEnd"/>
      <w:r w:rsidRPr="005678D6">
        <w:t xml:space="preserve"> </w:t>
      </w:r>
      <w:proofErr w:type="spellStart"/>
      <w:r w:rsidRPr="005678D6">
        <w:t>identificar</w:t>
      </w:r>
      <w:proofErr w:type="spellEnd"/>
      <w:r w:rsidRPr="005678D6">
        <w:t xml:space="preserve"> y </w:t>
      </w:r>
      <w:proofErr w:type="spellStart"/>
      <w:r w:rsidRPr="005678D6">
        <w:t>abordar</w:t>
      </w:r>
      <w:proofErr w:type="spellEnd"/>
      <w:r w:rsidRPr="005678D6">
        <w:t xml:space="preserve"> </w:t>
      </w:r>
      <w:proofErr w:type="spellStart"/>
      <w:r w:rsidRPr="005678D6">
        <w:t>los</w:t>
      </w:r>
      <w:proofErr w:type="spellEnd"/>
      <w:r w:rsidRPr="005678D6">
        <w:t xml:space="preserve"> </w:t>
      </w:r>
      <w:proofErr w:type="spellStart"/>
      <w:r w:rsidRPr="005678D6">
        <w:t>riesgos</w:t>
      </w:r>
      <w:proofErr w:type="spellEnd"/>
      <w:r w:rsidRPr="005678D6">
        <w:t xml:space="preserve"> y barreras que </w:t>
      </w:r>
      <w:proofErr w:type="spellStart"/>
      <w:r w:rsidRPr="005678D6">
        <w:t>impiden</w:t>
      </w:r>
      <w:proofErr w:type="spellEnd"/>
      <w:r w:rsidRPr="005678D6">
        <w:t xml:space="preserve"> a </w:t>
      </w:r>
      <w:proofErr w:type="spellStart"/>
      <w:r w:rsidRPr="005678D6">
        <w:t>los</w:t>
      </w:r>
      <w:proofErr w:type="spellEnd"/>
      <w:r w:rsidRPr="005678D6">
        <w:t xml:space="preserve"> </w:t>
      </w:r>
      <w:proofErr w:type="spellStart"/>
      <w:r w:rsidRPr="005678D6">
        <w:t>niños</w:t>
      </w:r>
      <w:proofErr w:type="spellEnd"/>
      <w:r w:rsidRPr="005678D6">
        <w:t xml:space="preserve">, </w:t>
      </w:r>
      <w:proofErr w:type="spellStart"/>
      <w:r w:rsidRPr="005678D6">
        <w:t>niñas</w:t>
      </w:r>
      <w:proofErr w:type="spellEnd"/>
      <w:r w:rsidRPr="005678D6">
        <w:t xml:space="preserve"> y </w:t>
      </w:r>
      <w:proofErr w:type="spellStart"/>
      <w:r w:rsidRPr="005678D6">
        <w:t>adolescentes</w:t>
      </w:r>
      <w:proofErr w:type="spellEnd"/>
      <w:r w:rsidRPr="005678D6">
        <w:t xml:space="preserve"> con </w:t>
      </w:r>
      <w:proofErr w:type="spellStart"/>
      <w:r w:rsidRPr="005678D6">
        <w:t>discapacidad</w:t>
      </w:r>
      <w:proofErr w:type="spellEnd"/>
      <w:r w:rsidRPr="005678D6">
        <w:t xml:space="preserve"> acceder </w:t>
      </w:r>
      <w:proofErr w:type="spellStart"/>
      <w:r w:rsidRPr="005678D6">
        <w:t>en</w:t>
      </w:r>
      <w:proofErr w:type="spellEnd"/>
      <w:r w:rsidRPr="005678D6">
        <w:t xml:space="preserve"> </w:t>
      </w:r>
      <w:proofErr w:type="spellStart"/>
      <w:r w:rsidRPr="005678D6">
        <w:t>igualdad</w:t>
      </w:r>
      <w:proofErr w:type="spellEnd"/>
      <w:r w:rsidRPr="005678D6">
        <w:t xml:space="preserve"> de </w:t>
      </w:r>
      <w:proofErr w:type="spellStart"/>
      <w:r w:rsidRPr="005678D6">
        <w:t>condiciones</w:t>
      </w:r>
      <w:proofErr w:type="spellEnd"/>
      <w:r w:rsidRPr="005678D6">
        <w:t xml:space="preserve"> a </w:t>
      </w:r>
      <w:proofErr w:type="spellStart"/>
      <w:r w:rsidRPr="005678D6">
        <w:t>bienes</w:t>
      </w:r>
      <w:proofErr w:type="spellEnd"/>
      <w:r w:rsidRPr="005678D6">
        <w:t xml:space="preserve">, </w:t>
      </w:r>
      <w:proofErr w:type="spellStart"/>
      <w:r w:rsidRPr="005678D6">
        <w:t>servicios</w:t>
      </w:r>
      <w:proofErr w:type="spellEnd"/>
      <w:r w:rsidRPr="005678D6">
        <w:t xml:space="preserve">, </w:t>
      </w:r>
      <w:proofErr w:type="spellStart"/>
      <w:r w:rsidRPr="005678D6">
        <w:t>espacios</w:t>
      </w:r>
      <w:proofErr w:type="spellEnd"/>
      <w:r w:rsidRPr="005678D6">
        <w:t xml:space="preserve"> e </w:t>
      </w:r>
      <w:proofErr w:type="spellStart"/>
      <w:r w:rsidRPr="005678D6">
        <w:t>información</w:t>
      </w:r>
      <w:proofErr w:type="spellEnd"/>
      <w:r w:rsidRPr="005678D6">
        <w:t xml:space="preserve">. Las </w:t>
      </w:r>
      <w:proofErr w:type="spellStart"/>
      <w:r w:rsidRPr="005678D6">
        <w:t>instalaciones</w:t>
      </w:r>
      <w:proofErr w:type="spellEnd"/>
      <w:r w:rsidRPr="005678D6">
        <w:t xml:space="preserve"> y </w:t>
      </w:r>
      <w:proofErr w:type="spellStart"/>
      <w:r w:rsidRPr="005678D6">
        <w:t>los</w:t>
      </w:r>
      <w:proofErr w:type="spellEnd"/>
      <w:r w:rsidRPr="005678D6">
        <w:t xml:space="preserve"> </w:t>
      </w:r>
      <w:proofErr w:type="spellStart"/>
      <w:r w:rsidRPr="005678D6">
        <w:t>servicios</w:t>
      </w:r>
      <w:proofErr w:type="spellEnd"/>
      <w:r w:rsidRPr="005678D6">
        <w:t xml:space="preserve"> </w:t>
      </w:r>
      <w:proofErr w:type="spellStart"/>
      <w:r w:rsidRPr="005678D6">
        <w:t>deben</w:t>
      </w:r>
      <w:proofErr w:type="spellEnd"/>
      <w:r w:rsidRPr="005678D6">
        <w:t xml:space="preserve"> </w:t>
      </w:r>
      <w:proofErr w:type="spellStart"/>
      <w:r w:rsidRPr="005678D6">
        <w:t>estar</w:t>
      </w:r>
      <w:proofErr w:type="spellEnd"/>
      <w:r w:rsidRPr="005678D6">
        <w:t xml:space="preserve"> </w:t>
      </w:r>
      <w:proofErr w:type="spellStart"/>
      <w:r w:rsidRPr="005678D6">
        <w:t>diseñados</w:t>
      </w:r>
      <w:proofErr w:type="spellEnd"/>
      <w:r w:rsidRPr="005678D6">
        <w:t xml:space="preserve"> para </w:t>
      </w:r>
      <w:proofErr w:type="spellStart"/>
      <w:r w:rsidRPr="005678D6">
        <w:t>el</w:t>
      </w:r>
      <w:proofErr w:type="spellEnd"/>
      <w:r w:rsidRPr="005678D6">
        <w:t xml:space="preserve"> </w:t>
      </w:r>
      <w:proofErr w:type="spellStart"/>
      <w:r w:rsidRPr="005678D6">
        <w:t>acceso</w:t>
      </w:r>
      <w:proofErr w:type="spellEnd"/>
      <w:r w:rsidRPr="005678D6">
        <w:t xml:space="preserve"> y </w:t>
      </w:r>
      <w:proofErr w:type="spellStart"/>
      <w:r w:rsidRPr="005678D6">
        <w:t>el</w:t>
      </w:r>
      <w:proofErr w:type="spellEnd"/>
      <w:r w:rsidRPr="005678D6">
        <w:t xml:space="preserve"> </w:t>
      </w:r>
      <w:proofErr w:type="spellStart"/>
      <w:r w:rsidRPr="005678D6">
        <w:t>uso</w:t>
      </w:r>
      <w:proofErr w:type="spellEnd"/>
      <w:r w:rsidRPr="005678D6">
        <w:t xml:space="preserve"> de </w:t>
      </w:r>
      <w:proofErr w:type="spellStart"/>
      <w:r w:rsidRPr="005678D6">
        <w:t>todos</w:t>
      </w:r>
      <w:proofErr w:type="spellEnd"/>
      <w:r w:rsidRPr="005678D6">
        <w:t xml:space="preserve"> </w:t>
      </w:r>
      <w:proofErr w:type="spellStart"/>
      <w:r w:rsidRPr="005678D6">
        <w:t>los</w:t>
      </w:r>
      <w:proofErr w:type="spellEnd"/>
      <w:r w:rsidRPr="005678D6">
        <w:t xml:space="preserve"> </w:t>
      </w:r>
      <w:proofErr w:type="spellStart"/>
      <w:r w:rsidRPr="005678D6">
        <w:t>niños</w:t>
      </w:r>
      <w:proofErr w:type="spellEnd"/>
      <w:r w:rsidRPr="005678D6">
        <w:t xml:space="preserve">, </w:t>
      </w:r>
      <w:proofErr w:type="spellStart"/>
      <w:r w:rsidRPr="005678D6">
        <w:t>niñas</w:t>
      </w:r>
      <w:proofErr w:type="spellEnd"/>
      <w:r w:rsidRPr="005678D6">
        <w:t xml:space="preserve"> y </w:t>
      </w:r>
      <w:proofErr w:type="spellStart"/>
      <w:r w:rsidRPr="005678D6">
        <w:t>adolescentes</w:t>
      </w:r>
      <w:proofErr w:type="spellEnd"/>
      <w:r w:rsidRPr="005678D6">
        <w:t xml:space="preserve"> </w:t>
      </w:r>
      <w:proofErr w:type="spellStart"/>
      <w:r w:rsidRPr="005678D6">
        <w:t>en</w:t>
      </w:r>
      <w:proofErr w:type="spellEnd"/>
      <w:r w:rsidRPr="005678D6">
        <w:t xml:space="preserve"> la mayor </w:t>
      </w:r>
      <w:proofErr w:type="spellStart"/>
      <w:r w:rsidRPr="005678D6">
        <w:t>medida</w:t>
      </w:r>
      <w:proofErr w:type="spellEnd"/>
      <w:r w:rsidRPr="005678D6">
        <w:t xml:space="preserve"> </w:t>
      </w:r>
      <w:proofErr w:type="spellStart"/>
      <w:r w:rsidRPr="005678D6">
        <w:t>posible</w:t>
      </w:r>
      <w:proofErr w:type="spellEnd"/>
      <w:r w:rsidRPr="005678D6">
        <w:t xml:space="preserve"> y </w:t>
      </w:r>
      <w:proofErr w:type="spellStart"/>
      <w:r w:rsidRPr="005678D6">
        <w:t>deben</w:t>
      </w:r>
      <w:proofErr w:type="spellEnd"/>
      <w:r w:rsidRPr="005678D6">
        <w:t xml:space="preserve"> </w:t>
      </w:r>
      <w:proofErr w:type="spellStart"/>
      <w:r w:rsidRPr="005678D6">
        <w:t>incluir</w:t>
      </w:r>
      <w:proofErr w:type="spellEnd"/>
      <w:r w:rsidRPr="005678D6">
        <w:t xml:space="preserve"> </w:t>
      </w:r>
      <w:proofErr w:type="spellStart"/>
      <w:r w:rsidRPr="005678D6">
        <w:t>adaptaciones</w:t>
      </w:r>
      <w:proofErr w:type="spellEnd"/>
      <w:r w:rsidRPr="005678D6">
        <w:t xml:space="preserve"> o </w:t>
      </w:r>
      <w:proofErr w:type="spellStart"/>
      <w:r w:rsidRPr="005678D6">
        <w:t>ajustes</w:t>
      </w:r>
      <w:proofErr w:type="spellEnd"/>
      <w:r w:rsidRPr="005678D6">
        <w:t xml:space="preserve"> </w:t>
      </w:r>
      <w:proofErr w:type="spellStart"/>
      <w:r w:rsidRPr="005678D6">
        <w:t>razonables</w:t>
      </w:r>
      <w:proofErr w:type="spellEnd"/>
      <w:r w:rsidRPr="005678D6">
        <w:t xml:space="preserve"> para </w:t>
      </w:r>
      <w:proofErr w:type="spellStart"/>
      <w:r w:rsidRPr="005678D6">
        <w:t>los</w:t>
      </w:r>
      <w:proofErr w:type="spellEnd"/>
      <w:r w:rsidRPr="005678D6">
        <w:t xml:space="preserve"> </w:t>
      </w:r>
      <w:proofErr w:type="spellStart"/>
      <w:r w:rsidRPr="005678D6">
        <w:t>niños</w:t>
      </w:r>
      <w:proofErr w:type="spellEnd"/>
      <w:r w:rsidRPr="005678D6">
        <w:t xml:space="preserve">, </w:t>
      </w:r>
      <w:proofErr w:type="spellStart"/>
      <w:r w:rsidRPr="005678D6">
        <w:t>niñas</w:t>
      </w:r>
      <w:proofErr w:type="spellEnd"/>
      <w:r w:rsidRPr="005678D6">
        <w:t xml:space="preserve"> y </w:t>
      </w:r>
      <w:proofErr w:type="spellStart"/>
      <w:r w:rsidRPr="005678D6">
        <w:t>adolescentes</w:t>
      </w:r>
      <w:proofErr w:type="spellEnd"/>
      <w:r w:rsidRPr="005678D6">
        <w:t xml:space="preserve"> con </w:t>
      </w:r>
      <w:proofErr w:type="spellStart"/>
      <w:r w:rsidRPr="005678D6">
        <w:t>discapacidad</w:t>
      </w:r>
      <w:proofErr w:type="spellEnd"/>
      <w:r w:rsidRPr="005678D6">
        <w:t xml:space="preserve">. A lo largo del </w:t>
      </w:r>
      <w:proofErr w:type="spellStart"/>
      <w:r w:rsidRPr="005678D6">
        <w:t>ciclo</w:t>
      </w:r>
      <w:proofErr w:type="spellEnd"/>
      <w:r w:rsidRPr="005678D6">
        <w:t xml:space="preserve"> del </w:t>
      </w:r>
      <w:proofErr w:type="spellStart"/>
      <w:r w:rsidRPr="005678D6">
        <w:t>programa</w:t>
      </w:r>
      <w:proofErr w:type="spellEnd"/>
      <w:r w:rsidRPr="005678D6">
        <w:t xml:space="preserve">, las </w:t>
      </w:r>
      <w:proofErr w:type="spellStart"/>
      <w:r w:rsidRPr="005678D6">
        <w:t>organizaciones</w:t>
      </w:r>
      <w:proofErr w:type="spellEnd"/>
      <w:r w:rsidRPr="005678D6">
        <w:t xml:space="preserve"> </w:t>
      </w:r>
      <w:proofErr w:type="spellStart"/>
      <w:r w:rsidRPr="005678D6">
        <w:t>humanitarias</w:t>
      </w:r>
      <w:proofErr w:type="spellEnd"/>
      <w:r w:rsidRPr="005678D6">
        <w:t xml:space="preserve"> </w:t>
      </w:r>
      <w:proofErr w:type="spellStart"/>
      <w:r w:rsidRPr="005678D6">
        <w:t>deben</w:t>
      </w:r>
      <w:proofErr w:type="spellEnd"/>
      <w:r w:rsidRPr="005678D6">
        <w:t xml:space="preserve"> </w:t>
      </w:r>
      <w:proofErr w:type="spellStart"/>
      <w:r w:rsidRPr="005678D6">
        <w:t>analizar</w:t>
      </w:r>
      <w:proofErr w:type="spellEnd"/>
      <w:r w:rsidRPr="005678D6">
        <w:t xml:space="preserve"> las </w:t>
      </w:r>
      <w:proofErr w:type="spellStart"/>
      <w:r w:rsidRPr="005678D6">
        <w:t>relaciones</w:t>
      </w:r>
      <w:proofErr w:type="spellEnd"/>
      <w:r w:rsidRPr="005678D6">
        <w:t xml:space="preserve"> entre la </w:t>
      </w:r>
      <w:proofErr w:type="spellStart"/>
      <w:r w:rsidRPr="005678D6">
        <w:t>discapacidad</w:t>
      </w:r>
      <w:proofErr w:type="spellEnd"/>
      <w:r w:rsidRPr="005678D6">
        <w:t xml:space="preserve"> y </w:t>
      </w:r>
      <w:proofErr w:type="spellStart"/>
      <w:r w:rsidRPr="005678D6">
        <w:t>otros</w:t>
      </w:r>
      <w:proofErr w:type="spellEnd"/>
      <w:r w:rsidRPr="005678D6">
        <w:t xml:space="preserve"> </w:t>
      </w:r>
      <w:proofErr w:type="spellStart"/>
      <w:r w:rsidRPr="005678D6">
        <w:t>factores</w:t>
      </w:r>
      <w:proofErr w:type="spellEnd"/>
      <w:r w:rsidRPr="005678D6">
        <w:t xml:space="preserve"> de </w:t>
      </w:r>
      <w:proofErr w:type="spellStart"/>
      <w:r w:rsidRPr="005678D6">
        <w:t>riesgo</w:t>
      </w:r>
      <w:proofErr w:type="spellEnd"/>
      <w:r w:rsidRPr="005678D6">
        <w:t xml:space="preserve"> (</w:t>
      </w:r>
      <w:proofErr w:type="spellStart"/>
      <w:r w:rsidRPr="005678D6">
        <w:t>como</w:t>
      </w:r>
      <w:proofErr w:type="spellEnd"/>
      <w:r w:rsidRPr="005678D6">
        <w:t xml:space="preserve"> las </w:t>
      </w:r>
      <w:proofErr w:type="spellStart"/>
      <w:r w:rsidRPr="005678D6">
        <w:t>niñas</w:t>
      </w:r>
      <w:proofErr w:type="spellEnd"/>
      <w:r w:rsidRPr="005678D6">
        <w:t xml:space="preserve"> con </w:t>
      </w:r>
      <w:proofErr w:type="spellStart"/>
      <w:r w:rsidRPr="005678D6">
        <w:t>discapacidad</w:t>
      </w:r>
      <w:proofErr w:type="spellEnd"/>
      <w:r w:rsidRPr="005678D6">
        <w:t xml:space="preserve">, </w:t>
      </w:r>
      <w:proofErr w:type="spellStart"/>
      <w:r w:rsidRPr="005678D6">
        <w:t>los</w:t>
      </w:r>
      <w:proofErr w:type="spellEnd"/>
      <w:r w:rsidRPr="005678D6">
        <w:t xml:space="preserve"> </w:t>
      </w:r>
      <w:proofErr w:type="spellStart"/>
      <w:r w:rsidRPr="005678D6">
        <w:t>niños</w:t>
      </w:r>
      <w:proofErr w:type="spellEnd"/>
      <w:r w:rsidRPr="005678D6">
        <w:t xml:space="preserve"> con </w:t>
      </w:r>
      <w:proofErr w:type="spellStart"/>
      <w:r w:rsidRPr="005678D6">
        <w:t>discapacidad</w:t>
      </w:r>
      <w:proofErr w:type="spellEnd"/>
      <w:r w:rsidRPr="005678D6">
        <w:t xml:space="preserve"> que </w:t>
      </w:r>
      <w:proofErr w:type="spellStart"/>
      <w:r w:rsidRPr="005678D6">
        <w:t>viven</w:t>
      </w:r>
      <w:proofErr w:type="spellEnd"/>
      <w:r w:rsidRPr="005678D6">
        <w:t xml:space="preserve"> </w:t>
      </w:r>
      <w:proofErr w:type="spellStart"/>
      <w:r w:rsidRPr="005678D6">
        <w:t>en</w:t>
      </w:r>
      <w:proofErr w:type="spellEnd"/>
      <w:r w:rsidRPr="005678D6">
        <w:t xml:space="preserve"> </w:t>
      </w:r>
      <w:proofErr w:type="spellStart"/>
      <w:r w:rsidRPr="005678D6">
        <w:t>instituciones</w:t>
      </w:r>
      <w:proofErr w:type="spellEnd"/>
      <w:r w:rsidRPr="005678D6">
        <w:t xml:space="preserve">, etc.). </w:t>
      </w:r>
      <w:proofErr w:type="spellStart"/>
      <w:r w:rsidRPr="005678D6">
        <w:t>Siempre</w:t>
      </w:r>
      <w:proofErr w:type="spellEnd"/>
      <w:r w:rsidRPr="005678D6">
        <w:t xml:space="preserve"> es </w:t>
      </w:r>
      <w:proofErr w:type="spellStart"/>
      <w:r w:rsidRPr="005678D6">
        <w:t>pertinente</w:t>
      </w:r>
      <w:proofErr w:type="spellEnd"/>
      <w:r w:rsidRPr="005678D6">
        <w:t xml:space="preserve"> y </w:t>
      </w:r>
      <w:proofErr w:type="spellStart"/>
      <w:r w:rsidRPr="005678D6">
        <w:t>necesario</w:t>
      </w:r>
      <w:proofErr w:type="spellEnd"/>
      <w:r w:rsidRPr="005678D6">
        <w:t xml:space="preserve"> </w:t>
      </w:r>
      <w:proofErr w:type="spellStart"/>
      <w:r w:rsidRPr="005678D6">
        <w:t>desglosar</w:t>
      </w:r>
      <w:proofErr w:type="spellEnd"/>
      <w:r w:rsidRPr="005678D6">
        <w:t xml:space="preserve"> </w:t>
      </w:r>
      <w:proofErr w:type="spellStart"/>
      <w:r w:rsidRPr="005678D6">
        <w:t>los</w:t>
      </w:r>
      <w:proofErr w:type="spellEnd"/>
      <w:r w:rsidRPr="005678D6">
        <w:t xml:space="preserve"> </w:t>
      </w:r>
      <w:proofErr w:type="spellStart"/>
      <w:r w:rsidRPr="005678D6">
        <w:t>datos</w:t>
      </w:r>
      <w:proofErr w:type="spellEnd"/>
      <w:r w:rsidRPr="005678D6">
        <w:t xml:space="preserve"> </w:t>
      </w:r>
      <w:proofErr w:type="spellStart"/>
      <w:r w:rsidRPr="005678D6">
        <w:t>individuales</w:t>
      </w:r>
      <w:proofErr w:type="spellEnd"/>
      <w:r w:rsidRPr="005678D6">
        <w:t xml:space="preserve"> y </w:t>
      </w:r>
      <w:proofErr w:type="spellStart"/>
      <w:r w:rsidRPr="005678D6">
        <w:t>cualitativos</w:t>
      </w:r>
      <w:proofErr w:type="spellEnd"/>
      <w:r w:rsidRPr="005678D6">
        <w:t xml:space="preserve"> </w:t>
      </w:r>
      <w:proofErr w:type="spellStart"/>
      <w:r w:rsidRPr="005678D6">
        <w:t>por</w:t>
      </w:r>
      <w:proofErr w:type="spellEnd"/>
      <w:r w:rsidRPr="005678D6">
        <w:t xml:space="preserve"> </w:t>
      </w:r>
      <w:proofErr w:type="spellStart"/>
      <w:r w:rsidRPr="005678D6">
        <w:t>discapacidad</w:t>
      </w:r>
      <w:proofErr w:type="spellEnd"/>
      <w:r w:rsidRPr="005678D6">
        <w:t xml:space="preserve">, </w:t>
      </w:r>
      <w:proofErr w:type="spellStart"/>
      <w:r w:rsidRPr="005678D6">
        <w:t>ya</w:t>
      </w:r>
      <w:proofErr w:type="spellEnd"/>
      <w:r w:rsidRPr="005678D6">
        <w:t xml:space="preserve"> que </w:t>
      </w:r>
      <w:proofErr w:type="spellStart"/>
      <w:r w:rsidRPr="005678D6">
        <w:t>los</w:t>
      </w:r>
      <w:proofErr w:type="spellEnd"/>
      <w:r w:rsidRPr="005678D6">
        <w:t xml:space="preserve"> </w:t>
      </w:r>
      <w:proofErr w:type="spellStart"/>
      <w:r w:rsidRPr="005678D6">
        <w:t>niños</w:t>
      </w:r>
      <w:proofErr w:type="spellEnd"/>
      <w:r w:rsidRPr="005678D6">
        <w:t xml:space="preserve"> con </w:t>
      </w:r>
      <w:proofErr w:type="spellStart"/>
      <w:r w:rsidRPr="005678D6">
        <w:t>discapacidad</w:t>
      </w:r>
      <w:proofErr w:type="spellEnd"/>
      <w:r w:rsidRPr="005678D6">
        <w:t xml:space="preserve"> </w:t>
      </w:r>
      <w:proofErr w:type="spellStart"/>
      <w:r w:rsidRPr="005678D6">
        <w:t>están</w:t>
      </w:r>
      <w:proofErr w:type="spellEnd"/>
      <w:r w:rsidRPr="005678D6">
        <w:t xml:space="preserve"> </w:t>
      </w:r>
      <w:proofErr w:type="spellStart"/>
      <w:r w:rsidRPr="005678D6">
        <w:t>presentes</w:t>
      </w:r>
      <w:proofErr w:type="spellEnd"/>
      <w:r w:rsidRPr="005678D6">
        <w:t xml:space="preserve"> </w:t>
      </w:r>
      <w:proofErr w:type="spellStart"/>
      <w:r w:rsidRPr="005678D6">
        <w:t>en</w:t>
      </w:r>
      <w:proofErr w:type="spellEnd"/>
      <w:r w:rsidRPr="005678D6">
        <w:t xml:space="preserve"> </w:t>
      </w:r>
      <w:proofErr w:type="spellStart"/>
      <w:r w:rsidRPr="005678D6">
        <w:t>todos</w:t>
      </w:r>
      <w:proofErr w:type="spellEnd"/>
      <w:r w:rsidRPr="005678D6">
        <w:t xml:space="preserve"> </w:t>
      </w:r>
      <w:proofErr w:type="spellStart"/>
      <w:r w:rsidRPr="005678D6">
        <w:t>los</w:t>
      </w:r>
      <w:proofErr w:type="spellEnd"/>
      <w:r w:rsidRPr="005678D6">
        <w:t xml:space="preserve"> </w:t>
      </w:r>
      <w:proofErr w:type="spellStart"/>
      <w:r w:rsidRPr="005678D6">
        <w:t>contextos</w:t>
      </w:r>
      <w:proofErr w:type="spellEnd"/>
      <w:r w:rsidRPr="005678D6">
        <w:t>.</w:t>
      </w:r>
    </w:p>
    <w:p w14:paraId="5F0ABF48" w14:textId="32C74434" w:rsidR="00AD45CF" w:rsidRPr="00AD45CF" w:rsidRDefault="00DF722E" w:rsidP="00DF722E">
      <w:pPr>
        <w:pStyle w:val="1Heading1"/>
      </w:pPr>
      <w:r w:rsidRPr="00DF722E">
        <w:t>Resumen de la sesión</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43360A3C" w:rsidR="00E63327" w:rsidRPr="00145685" w:rsidRDefault="00571355" w:rsidP="00486E52">
            <w:pPr>
              <w:pStyle w:val="TableWhiteHeadings"/>
            </w:pPr>
            <w:r w:rsidRPr="00571355">
              <w:t>Tema</w:t>
            </w:r>
          </w:p>
        </w:tc>
        <w:tc>
          <w:tcPr>
            <w:tcW w:w="4820" w:type="dxa"/>
            <w:shd w:val="clear" w:color="auto" w:fill="415E78"/>
            <w:tcMar>
              <w:top w:w="0" w:type="dxa"/>
              <w:left w:w="0" w:type="dxa"/>
              <w:bottom w:w="0" w:type="dxa"/>
              <w:right w:w="0" w:type="dxa"/>
            </w:tcMar>
            <w:vAlign w:val="center"/>
          </w:tcPr>
          <w:p w14:paraId="10F940F8" w14:textId="3A85E0E0" w:rsidR="00E63327" w:rsidRPr="00145685" w:rsidRDefault="0036588A" w:rsidP="00486E52">
            <w:pPr>
              <w:pStyle w:val="TableWhiteHeadings"/>
            </w:pPr>
            <w:proofErr w:type="spellStart"/>
            <w:r w:rsidRPr="0036588A">
              <w:t>Metodología</w:t>
            </w:r>
            <w:proofErr w:type="spellEnd"/>
          </w:p>
        </w:tc>
        <w:tc>
          <w:tcPr>
            <w:tcW w:w="1414" w:type="dxa"/>
            <w:shd w:val="clear" w:color="auto" w:fill="415E78"/>
            <w:tcMar>
              <w:top w:w="0" w:type="dxa"/>
              <w:left w:w="0" w:type="dxa"/>
              <w:bottom w:w="0" w:type="dxa"/>
              <w:right w:w="0" w:type="dxa"/>
            </w:tcMar>
            <w:vAlign w:val="center"/>
          </w:tcPr>
          <w:p w14:paraId="453E291C" w14:textId="6AB64078" w:rsidR="00E63327" w:rsidRPr="00145685" w:rsidRDefault="005B2DCF" w:rsidP="00486E52">
            <w:pPr>
              <w:pStyle w:val="TableWhiteHeadings"/>
            </w:pPr>
            <w:r w:rsidRPr="005B2DCF">
              <w:t>Tiempo</w:t>
            </w:r>
          </w:p>
        </w:tc>
      </w:tr>
      <w:tr w:rsidR="0039609A" w14:paraId="3C9B36A7" w14:textId="77777777" w:rsidTr="00D071DE">
        <w:trPr>
          <w:trHeight w:val="452"/>
        </w:trPr>
        <w:tc>
          <w:tcPr>
            <w:tcW w:w="5246" w:type="dxa"/>
            <w:shd w:val="clear" w:color="auto" w:fill="F2F2F2" w:themeFill="background1" w:themeFillShade="F2"/>
            <w:tcMar>
              <w:top w:w="0" w:type="dxa"/>
              <w:left w:w="0" w:type="dxa"/>
              <w:bottom w:w="0" w:type="dxa"/>
              <w:right w:w="0" w:type="dxa"/>
            </w:tcMar>
          </w:tcPr>
          <w:p w14:paraId="4FB841AB" w14:textId="25F8A69D" w:rsidR="0039609A" w:rsidRPr="00953CAD" w:rsidRDefault="0039609A" w:rsidP="0039609A">
            <w:pPr>
              <w:pStyle w:val="Mormal03CMIndent"/>
            </w:pPr>
            <w:proofErr w:type="spellStart"/>
            <w:r w:rsidRPr="00E26771">
              <w:t>Introducción</w:t>
            </w:r>
            <w:proofErr w:type="spellEnd"/>
            <w:r w:rsidRPr="00E26771">
              <w:t xml:space="preserve"> de la </w:t>
            </w:r>
            <w:proofErr w:type="spellStart"/>
            <w:r w:rsidRPr="00E26771">
              <w:t>sesión</w:t>
            </w:r>
            <w:proofErr w:type="spellEnd"/>
          </w:p>
        </w:tc>
        <w:tc>
          <w:tcPr>
            <w:tcW w:w="4820" w:type="dxa"/>
            <w:shd w:val="clear" w:color="auto" w:fill="F2F2F2" w:themeFill="background1" w:themeFillShade="F2"/>
            <w:tcMar>
              <w:top w:w="0" w:type="dxa"/>
              <w:left w:w="0" w:type="dxa"/>
              <w:bottom w:w="0" w:type="dxa"/>
              <w:right w:w="0" w:type="dxa"/>
            </w:tcMar>
          </w:tcPr>
          <w:p w14:paraId="6ABC1EC0" w14:textId="7E3F8AF5" w:rsidR="0039609A" w:rsidRPr="00953CAD" w:rsidRDefault="0039609A" w:rsidP="0039609A">
            <w:pPr>
              <w:pStyle w:val="Mormal03CMIndent"/>
            </w:pPr>
            <w:proofErr w:type="spellStart"/>
            <w:r w:rsidRPr="00123A7C">
              <w:t>Aporte</w:t>
            </w:r>
            <w:proofErr w:type="spellEnd"/>
            <w:r w:rsidRPr="00123A7C">
              <w:t xml:space="preserve"> del </w:t>
            </w:r>
            <w:proofErr w:type="spellStart"/>
            <w:r w:rsidRPr="00123A7C">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05D19D80" w:rsidR="0039609A" w:rsidRPr="00953CAD" w:rsidRDefault="0039609A" w:rsidP="0039609A">
            <w:pPr>
              <w:pStyle w:val="Mormal03CMIndent"/>
            </w:pPr>
            <w:r>
              <w:t>2</w:t>
            </w:r>
            <w:r w:rsidRPr="00953CAD">
              <w:t xml:space="preserve"> min</w:t>
            </w:r>
          </w:p>
        </w:tc>
      </w:tr>
      <w:tr w:rsidR="0039609A" w14:paraId="61153655" w14:textId="77777777" w:rsidTr="00D071DE">
        <w:trPr>
          <w:trHeight w:val="452"/>
        </w:trPr>
        <w:tc>
          <w:tcPr>
            <w:tcW w:w="5246" w:type="dxa"/>
            <w:shd w:val="clear" w:color="auto" w:fill="FFFFFF"/>
            <w:tcMar>
              <w:top w:w="0" w:type="dxa"/>
              <w:left w:w="0" w:type="dxa"/>
              <w:bottom w:w="0" w:type="dxa"/>
              <w:right w:w="0" w:type="dxa"/>
            </w:tcMar>
          </w:tcPr>
          <w:p w14:paraId="298C737F" w14:textId="19AFE196" w:rsidR="0039609A" w:rsidRPr="00953CAD" w:rsidRDefault="0039609A" w:rsidP="0039609A">
            <w:pPr>
              <w:pStyle w:val="Mormal03CMIndent"/>
            </w:pPr>
            <w:proofErr w:type="spellStart"/>
            <w:r w:rsidRPr="00E26771">
              <w:t>Relevancia</w:t>
            </w:r>
            <w:proofErr w:type="spellEnd"/>
            <w:r w:rsidRPr="00E26771">
              <w:t xml:space="preserve"> de la </w:t>
            </w:r>
            <w:proofErr w:type="spellStart"/>
            <w:r w:rsidRPr="00E26771">
              <w:t>discapacidad</w:t>
            </w:r>
            <w:proofErr w:type="spellEnd"/>
            <w:r w:rsidRPr="00E26771">
              <w:t xml:space="preserve"> para la PNAH</w:t>
            </w:r>
          </w:p>
        </w:tc>
        <w:tc>
          <w:tcPr>
            <w:tcW w:w="4820" w:type="dxa"/>
            <w:shd w:val="clear" w:color="auto" w:fill="FFFFFF"/>
            <w:tcMar>
              <w:top w:w="0" w:type="dxa"/>
              <w:left w:w="0" w:type="dxa"/>
              <w:bottom w:w="0" w:type="dxa"/>
              <w:right w:w="0" w:type="dxa"/>
            </w:tcMar>
          </w:tcPr>
          <w:p w14:paraId="0C3785EA" w14:textId="5D91E6B9" w:rsidR="0039609A" w:rsidRPr="00953CAD" w:rsidRDefault="0039609A" w:rsidP="0039609A">
            <w:pPr>
              <w:pStyle w:val="Mormal03CMIndent"/>
            </w:pPr>
            <w:r w:rsidRPr="00123A7C">
              <w:t>Power Walk</w:t>
            </w:r>
          </w:p>
        </w:tc>
        <w:tc>
          <w:tcPr>
            <w:tcW w:w="1414" w:type="dxa"/>
            <w:shd w:val="clear" w:color="auto" w:fill="FFFFFF"/>
            <w:tcMar>
              <w:top w:w="0" w:type="dxa"/>
              <w:left w:w="0" w:type="dxa"/>
              <w:bottom w:w="0" w:type="dxa"/>
              <w:right w:w="0" w:type="dxa"/>
            </w:tcMar>
            <w:vAlign w:val="center"/>
          </w:tcPr>
          <w:p w14:paraId="49190D04" w14:textId="738C6A9D" w:rsidR="0039609A" w:rsidRPr="00953CAD" w:rsidRDefault="0039609A" w:rsidP="0039609A">
            <w:pPr>
              <w:pStyle w:val="Mormal03CMIndent"/>
            </w:pPr>
            <w:r>
              <w:t>25</w:t>
            </w:r>
            <w:r w:rsidRPr="00953CAD">
              <w:t xml:space="preserve"> min</w:t>
            </w:r>
          </w:p>
        </w:tc>
      </w:tr>
      <w:tr w:rsidR="0039609A" w14:paraId="16806087" w14:textId="77777777" w:rsidTr="00D071DE">
        <w:trPr>
          <w:trHeight w:val="452"/>
        </w:trPr>
        <w:tc>
          <w:tcPr>
            <w:tcW w:w="5246" w:type="dxa"/>
            <w:shd w:val="clear" w:color="auto" w:fill="F2F2F2" w:themeFill="background1" w:themeFillShade="F2"/>
            <w:tcMar>
              <w:top w:w="0" w:type="dxa"/>
              <w:left w:w="0" w:type="dxa"/>
              <w:bottom w:w="0" w:type="dxa"/>
              <w:right w:w="0" w:type="dxa"/>
            </w:tcMar>
          </w:tcPr>
          <w:p w14:paraId="05D23998" w14:textId="134EF898" w:rsidR="0039609A" w:rsidRPr="00953CAD" w:rsidRDefault="0039609A" w:rsidP="0039609A">
            <w:pPr>
              <w:pStyle w:val="Mormal03CMIndent"/>
            </w:pPr>
            <w:proofErr w:type="spellStart"/>
            <w:r w:rsidRPr="00E26771">
              <w:t>Escenarios</w:t>
            </w:r>
            <w:proofErr w:type="spellEnd"/>
            <w:r w:rsidRPr="00E26771">
              <w:t xml:space="preserve"> de </w:t>
            </w:r>
            <w:proofErr w:type="spellStart"/>
            <w:r w:rsidRPr="00E26771">
              <w:t>prevención</w:t>
            </w:r>
            <w:proofErr w:type="spellEnd"/>
            <w:r w:rsidRPr="00E26771">
              <w:t xml:space="preserve"> y </w:t>
            </w:r>
            <w:proofErr w:type="spellStart"/>
            <w:r w:rsidRPr="00E26771">
              <w:t>respuesta</w:t>
            </w:r>
            <w:proofErr w:type="spellEnd"/>
          </w:p>
        </w:tc>
        <w:tc>
          <w:tcPr>
            <w:tcW w:w="4820" w:type="dxa"/>
            <w:shd w:val="clear" w:color="auto" w:fill="F2F2F2" w:themeFill="background1" w:themeFillShade="F2"/>
            <w:tcMar>
              <w:top w:w="0" w:type="dxa"/>
              <w:left w:w="0" w:type="dxa"/>
              <w:bottom w:w="0" w:type="dxa"/>
              <w:right w:w="0" w:type="dxa"/>
            </w:tcMar>
          </w:tcPr>
          <w:p w14:paraId="6CF8201B" w14:textId="4B018C9A" w:rsidR="0039609A" w:rsidRPr="00953CAD" w:rsidRDefault="0039609A" w:rsidP="0039609A">
            <w:pPr>
              <w:pStyle w:val="Mormal03CMIndent"/>
            </w:pPr>
            <w:proofErr w:type="spellStart"/>
            <w:r w:rsidRPr="00123A7C">
              <w:t>Ejercicio</w:t>
            </w:r>
            <w:proofErr w:type="spellEnd"/>
            <w:r w:rsidRPr="00123A7C">
              <w:t xml:space="preserve"> </w:t>
            </w:r>
            <w:proofErr w:type="spellStart"/>
            <w:r w:rsidRPr="00123A7C">
              <w:t>en</w:t>
            </w:r>
            <w:proofErr w:type="spellEnd"/>
            <w:r w:rsidRPr="00123A7C">
              <w:t xml:space="preserve"> </w:t>
            </w:r>
            <w:proofErr w:type="spellStart"/>
            <w:r w:rsidRPr="00123A7C">
              <w:t>grupo</w:t>
            </w:r>
            <w:proofErr w:type="spellEnd"/>
          </w:p>
        </w:tc>
        <w:tc>
          <w:tcPr>
            <w:tcW w:w="1414" w:type="dxa"/>
            <w:shd w:val="clear" w:color="auto" w:fill="F2F2F2" w:themeFill="background1" w:themeFillShade="F2"/>
            <w:tcMar>
              <w:top w:w="0" w:type="dxa"/>
              <w:left w:w="0" w:type="dxa"/>
              <w:bottom w:w="0" w:type="dxa"/>
              <w:right w:w="0" w:type="dxa"/>
            </w:tcMar>
            <w:vAlign w:val="center"/>
          </w:tcPr>
          <w:p w14:paraId="05F4AC3D" w14:textId="5D64B537" w:rsidR="0039609A" w:rsidRPr="00953CAD" w:rsidRDefault="0039609A" w:rsidP="0039609A">
            <w:pPr>
              <w:pStyle w:val="Mormal03CMIndent"/>
            </w:pPr>
            <w:r>
              <w:t>40</w:t>
            </w:r>
            <w:r w:rsidRPr="00953CAD">
              <w:t xml:space="preserve"> min</w:t>
            </w:r>
          </w:p>
        </w:tc>
      </w:tr>
      <w:tr w:rsidR="0039609A" w14:paraId="7CC67B67" w14:textId="77777777" w:rsidTr="00D071DE">
        <w:trPr>
          <w:trHeight w:val="452"/>
        </w:trPr>
        <w:tc>
          <w:tcPr>
            <w:tcW w:w="5246" w:type="dxa"/>
            <w:shd w:val="clear" w:color="auto" w:fill="FFFFFF" w:themeFill="background1"/>
            <w:tcMar>
              <w:top w:w="0" w:type="dxa"/>
              <w:left w:w="0" w:type="dxa"/>
              <w:bottom w:w="0" w:type="dxa"/>
              <w:right w:w="0" w:type="dxa"/>
            </w:tcMar>
          </w:tcPr>
          <w:p w14:paraId="437CD83A" w14:textId="3D391A8E" w:rsidR="0039609A" w:rsidRPr="00953CAD" w:rsidRDefault="0039609A" w:rsidP="0039609A">
            <w:pPr>
              <w:pStyle w:val="Mormal03CMIndent"/>
            </w:pPr>
            <w:proofErr w:type="spellStart"/>
            <w:r w:rsidRPr="00E26771">
              <w:t>Análisis</w:t>
            </w:r>
            <w:proofErr w:type="spellEnd"/>
            <w:r w:rsidRPr="00E26771">
              <w:t xml:space="preserve"> DAFO / </w:t>
            </w:r>
            <w:proofErr w:type="spellStart"/>
            <w:r w:rsidRPr="00E26771">
              <w:t>implementación</w:t>
            </w:r>
            <w:proofErr w:type="spellEnd"/>
            <w:r w:rsidRPr="00E26771">
              <w:t xml:space="preserve"> a </w:t>
            </w:r>
            <w:proofErr w:type="spellStart"/>
            <w:r w:rsidRPr="00E26771">
              <w:t>su</w:t>
            </w:r>
            <w:proofErr w:type="spellEnd"/>
            <w:r w:rsidRPr="00E26771">
              <w:t xml:space="preserve"> </w:t>
            </w:r>
            <w:proofErr w:type="spellStart"/>
            <w:r w:rsidRPr="00E26771">
              <w:t>propio</w:t>
            </w:r>
            <w:proofErr w:type="spellEnd"/>
            <w:r w:rsidRPr="00E26771">
              <w:t xml:space="preserve"> </w:t>
            </w:r>
            <w:proofErr w:type="spellStart"/>
            <w:r w:rsidRPr="00E26771">
              <w:t>trabajo</w:t>
            </w:r>
            <w:proofErr w:type="spellEnd"/>
          </w:p>
        </w:tc>
        <w:tc>
          <w:tcPr>
            <w:tcW w:w="4820" w:type="dxa"/>
            <w:shd w:val="clear" w:color="auto" w:fill="FFFFFF" w:themeFill="background1"/>
            <w:tcMar>
              <w:top w:w="0" w:type="dxa"/>
              <w:left w:w="0" w:type="dxa"/>
              <w:bottom w:w="0" w:type="dxa"/>
              <w:right w:w="0" w:type="dxa"/>
            </w:tcMar>
          </w:tcPr>
          <w:p w14:paraId="277FFFC4" w14:textId="4B68B9A1" w:rsidR="0039609A" w:rsidRPr="00953CAD" w:rsidRDefault="0039609A" w:rsidP="0039609A">
            <w:pPr>
              <w:pStyle w:val="Mormal03CMIndent"/>
            </w:pPr>
            <w:proofErr w:type="spellStart"/>
            <w:r w:rsidRPr="00123A7C">
              <w:t>Ejercicio</w:t>
            </w:r>
            <w:proofErr w:type="spellEnd"/>
            <w:r w:rsidRPr="00123A7C">
              <w:t xml:space="preserve"> individual y </w:t>
            </w:r>
            <w:proofErr w:type="spellStart"/>
            <w:r w:rsidRPr="00123A7C">
              <w:t>sesión</w:t>
            </w:r>
            <w:proofErr w:type="spellEnd"/>
            <w:r w:rsidRPr="00123A7C">
              <w:t xml:space="preserve"> </w:t>
            </w:r>
            <w:proofErr w:type="spellStart"/>
            <w:r w:rsidRPr="00123A7C">
              <w:t>plenaria</w:t>
            </w:r>
            <w:proofErr w:type="spellEnd"/>
          </w:p>
        </w:tc>
        <w:tc>
          <w:tcPr>
            <w:tcW w:w="1414" w:type="dxa"/>
            <w:shd w:val="clear" w:color="auto" w:fill="FFFFFF" w:themeFill="background1"/>
            <w:tcMar>
              <w:top w:w="0" w:type="dxa"/>
              <w:left w:w="0" w:type="dxa"/>
              <w:bottom w:w="0" w:type="dxa"/>
              <w:right w:w="0" w:type="dxa"/>
            </w:tcMar>
            <w:vAlign w:val="center"/>
          </w:tcPr>
          <w:p w14:paraId="7483BBBF" w14:textId="4E822479" w:rsidR="0039609A" w:rsidRPr="00953CAD" w:rsidRDefault="0039609A" w:rsidP="0039609A">
            <w:pPr>
              <w:pStyle w:val="Mormal03CMIndent"/>
            </w:pPr>
            <w:r>
              <w:t>30</w:t>
            </w:r>
            <w:r w:rsidRPr="00953CAD">
              <w:t xml:space="preserve"> min</w:t>
            </w:r>
          </w:p>
        </w:tc>
      </w:tr>
      <w:tr w:rsidR="0039609A" w14:paraId="1126EFB0" w14:textId="77777777" w:rsidTr="00D071DE">
        <w:trPr>
          <w:trHeight w:val="452"/>
        </w:trPr>
        <w:tc>
          <w:tcPr>
            <w:tcW w:w="5246" w:type="dxa"/>
            <w:shd w:val="clear" w:color="auto" w:fill="F2F2F2" w:themeFill="background1" w:themeFillShade="F2"/>
            <w:tcMar>
              <w:top w:w="0" w:type="dxa"/>
              <w:left w:w="0" w:type="dxa"/>
              <w:bottom w:w="0" w:type="dxa"/>
              <w:right w:w="0" w:type="dxa"/>
            </w:tcMar>
          </w:tcPr>
          <w:p w14:paraId="78E8D4C1" w14:textId="273710DC" w:rsidR="0039609A" w:rsidRPr="00953CAD" w:rsidRDefault="0039609A" w:rsidP="0039609A">
            <w:pPr>
              <w:pStyle w:val="Mormal03CMIndent"/>
            </w:pPr>
            <w:proofErr w:type="spellStart"/>
            <w:r w:rsidRPr="00E26771">
              <w:t>Resumen</w:t>
            </w:r>
            <w:proofErr w:type="spellEnd"/>
            <w:r w:rsidRPr="00E26771">
              <w:t xml:space="preserve"> de la </w:t>
            </w:r>
            <w:proofErr w:type="spellStart"/>
            <w:r w:rsidRPr="00E26771">
              <w:t>sesión</w:t>
            </w:r>
            <w:proofErr w:type="spellEnd"/>
          </w:p>
        </w:tc>
        <w:tc>
          <w:tcPr>
            <w:tcW w:w="4820" w:type="dxa"/>
            <w:shd w:val="clear" w:color="auto" w:fill="F2F2F2" w:themeFill="background1" w:themeFillShade="F2"/>
            <w:tcMar>
              <w:top w:w="0" w:type="dxa"/>
              <w:left w:w="0" w:type="dxa"/>
              <w:bottom w:w="0" w:type="dxa"/>
              <w:right w:w="0" w:type="dxa"/>
            </w:tcMar>
          </w:tcPr>
          <w:p w14:paraId="1736DA11" w14:textId="7F983086" w:rsidR="0039609A" w:rsidRPr="00953CAD" w:rsidRDefault="0039609A" w:rsidP="0039609A">
            <w:pPr>
              <w:pStyle w:val="Mormal03CMIndent"/>
            </w:pPr>
            <w:proofErr w:type="spellStart"/>
            <w:r w:rsidRPr="00123A7C">
              <w:t>Aporte</w:t>
            </w:r>
            <w:proofErr w:type="spellEnd"/>
            <w:r w:rsidRPr="00123A7C">
              <w:t xml:space="preserve"> del </w:t>
            </w:r>
            <w:proofErr w:type="spellStart"/>
            <w:r w:rsidRPr="00123A7C">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2E586BA9" w14:textId="01567436" w:rsidR="0039609A" w:rsidRPr="00953CAD" w:rsidRDefault="0039609A" w:rsidP="0039609A">
            <w:pPr>
              <w:pStyle w:val="Mormal03CMIndent"/>
            </w:pPr>
            <w:r>
              <w:t>3</w:t>
            </w:r>
            <w:r w:rsidRPr="00953CAD">
              <w:t xml:space="preserve"> min</w:t>
            </w:r>
          </w:p>
        </w:tc>
      </w:tr>
      <w:tr w:rsidR="00981E6E" w14:paraId="529656A0" w14:textId="77777777" w:rsidTr="00C61A8B">
        <w:trPr>
          <w:trHeight w:val="452"/>
        </w:trPr>
        <w:tc>
          <w:tcPr>
            <w:tcW w:w="10066" w:type="dxa"/>
            <w:gridSpan w:val="2"/>
            <w:shd w:val="clear" w:color="auto" w:fill="FFFFFF" w:themeFill="background1"/>
            <w:tcMar>
              <w:top w:w="0" w:type="dxa"/>
              <w:left w:w="0" w:type="dxa"/>
              <w:bottom w:w="0" w:type="dxa"/>
              <w:right w:w="0" w:type="dxa"/>
            </w:tcMar>
            <w:vAlign w:val="center"/>
          </w:tcPr>
          <w:p w14:paraId="3814C533" w14:textId="4AEE0D15" w:rsidR="00981E6E" w:rsidRPr="00953CAD" w:rsidRDefault="00981E6E" w:rsidP="00953CAD">
            <w:pPr>
              <w:pStyle w:val="Mormal03CMIndent"/>
            </w:pPr>
            <w:r w:rsidRPr="00953CAD">
              <w:t>Total</w:t>
            </w:r>
          </w:p>
        </w:tc>
        <w:tc>
          <w:tcPr>
            <w:tcW w:w="1414" w:type="dxa"/>
            <w:shd w:val="clear" w:color="auto" w:fill="FFFFFF" w:themeFill="background1"/>
            <w:tcMar>
              <w:top w:w="0" w:type="dxa"/>
              <w:left w:w="0" w:type="dxa"/>
              <w:bottom w:w="0" w:type="dxa"/>
              <w:right w:w="0" w:type="dxa"/>
            </w:tcMar>
            <w:vAlign w:val="center"/>
          </w:tcPr>
          <w:p w14:paraId="0FDDFF43" w14:textId="1CF3B57A" w:rsidR="00981E6E" w:rsidRPr="00953CAD" w:rsidRDefault="00981E6E" w:rsidP="00953CAD">
            <w:pPr>
              <w:pStyle w:val="Mormal03CMIndent"/>
            </w:pPr>
            <w:r>
              <w:t>100</w:t>
            </w:r>
            <w:r w:rsidRPr="00953CAD">
              <w:t xml:space="preserve"> min</w:t>
            </w:r>
          </w:p>
        </w:tc>
      </w:tr>
    </w:tbl>
    <w:p w14:paraId="29BEA5C2" w14:textId="77777777" w:rsidR="006174DD" w:rsidRDefault="006174DD" w:rsidP="00F37DC5"/>
    <w:p w14:paraId="6F40624E" w14:textId="77777777" w:rsidR="00660577" w:rsidRPr="00F37DC5" w:rsidRDefault="00660577" w:rsidP="00F37DC5"/>
    <w:p w14:paraId="26DCE0D7" w14:textId="103C8C76" w:rsidR="00E11AE8" w:rsidRDefault="006719D8" w:rsidP="006719D8">
      <w:pPr>
        <w:pStyle w:val="1Heading1"/>
      </w:pPr>
      <w:r w:rsidRPr="006719D8">
        <w:lastRenderedPageBreak/>
        <w:t>Instrucciones para los Facilitadores</w:t>
      </w:r>
    </w:p>
    <w:tbl>
      <w:tblPr>
        <w:tblStyle w:val="TableGrid"/>
        <w:tblW w:w="0" w:type="auto"/>
        <w:tblLook w:val="04A0" w:firstRow="1" w:lastRow="0" w:firstColumn="1" w:lastColumn="0" w:noHBand="0" w:noVBand="1"/>
      </w:tblPr>
      <w:tblGrid>
        <w:gridCol w:w="7246"/>
        <w:gridCol w:w="6040"/>
        <w:gridCol w:w="1032"/>
      </w:tblGrid>
      <w:tr w:rsidR="00CE316F" w:rsidRPr="00B11BDB" w14:paraId="525B3164" w14:textId="77777777" w:rsidTr="00FD7FC8">
        <w:trPr>
          <w:trHeight w:val="465"/>
        </w:trPr>
        <w:tc>
          <w:tcPr>
            <w:tcW w:w="7246" w:type="dxa"/>
            <w:tcBorders>
              <w:top w:val="nil"/>
              <w:left w:val="nil"/>
              <w:bottom w:val="single" w:sz="4" w:space="0" w:color="BFBFBF" w:themeColor="background1" w:themeShade="BF"/>
              <w:right w:val="nil"/>
            </w:tcBorders>
            <w:shd w:val="clear" w:color="auto" w:fill="415E78"/>
            <w:vAlign w:val="center"/>
          </w:tcPr>
          <w:p w14:paraId="4C69BF04" w14:textId="1EB94A7F" w:rsidR="00CE316F" w:rsidRPr="00B464D0" w:rsidRDefault="009F2CE8" w:rsidP="00486E52">
            <w:pPr>
              <w:pStyle w:val="TablWhiteHeading0MArgins"/>
            </w:pPr>
            <w:proofErr w:type="spellStart"/>
            <w:r w:rsidRPr="009F2CE8">
              <w:t>Metodologías</w:t>
            </w:r>
            <w:proofErr w:type="spellEnd"/>
            <w:r w:rsidRPr="009F2CE8">
              <w:t xml:space="preserve"> </w:t>
            </w:r>
            <w:proofErr w:type="spellStart"/>
            <w:r w:rsidRPr="009F2CE8">
              <w:t>Presenciales</w:t>
            </w:r>
            <w:proofErr w:type="spellEnd"/>
          </w:p>
        </w:tc>
        <w:tc>
          <w:tcPr>
            <w:tcW w:w="6040" w:type="dxa"/>
            <w:tcBorders>
              <w:top w:val="nil"/>
              <w:left w:val="nil"/>
              <w:bottom w:val="single" w:sz="4" w:space="0" w:color="BFBFBF" w:themeColor="background1" w:themeShade="BF"/>
              <w:right w:val="nil"/>
            </w:tcBorders>
            <w:shd w:val="clear" w:color="auto" w:fill="415E78"/>
            <w:vAlign w:val="center"/>
          </w:tcPr>
          <w:p w14:paraId="0FD1DE17" w14:textId="1DC1BB5F" w:rsidR="00CE316F" w:rsidRPr="00B464D0" w:rsidRDefault="00E677CE" w:rsidP="00486E52">
            <w:pPr>
              <w:pStyle w:val="TablWhiteHeading0MArgins"/>
            </w:pPr>
            <w:proofErr w:type="spellStart"/>
            <w:r w:rsidRPr="00E677CE">
              <w:t>Metodologías</w:t>
            </w:r>
            <w:proofErr w:type="spellEnd"/>
            <w:r w:rsidRPr="00E677CE">
              <w:t xml:space="preserve"> a </w:t>
            </w:r>
            <w:proofErr w:type="spellStart"/>
            <w:r w:rsidRPr="00E677CE">
              <w:t>Distancia</w:t>
            </w:r>
            <w:proofErr w:type="spellEnd"/>
          </w:p>
        </w:tc>
        <w:tc>
          <w:tcPr>
            <w:tcW w:w="1032" w:type="dxa"/>
            <w:tcBorders>
              <w:top w:val="nil"/>
              <w:left w:val="nil"/>
              <w:bottom w:val="single" w:sz="4" w:space="0" w:color="BFBFBF" w:themeColor="background1" w:themeShade="BF"/>
              <w:right w:val="nil"/>
            </w:tcBorders>
            <w:shd w:val="clear" w:color="auto" w:fill="415E78"/>
            <w:vAlign w:val="center"/>
          </w:tcPr>
          <w:p w14:paraId="0141BF79" w14:textId="1CE79B01" w:rsidR="00CE316F" w:rsidRPr="00B464D0" w:rsidRDefault="00E677CE" w:rsidP="00486E52">
            <w:pPr>
              <w:pStyle w:val="TablWhiteHeading0MArgins"/>
            </w:pPr>
            <w:r w:rsidRPr="00E677CE">
              <w:rPr>
                <w:rStyle w:val="Emphasis"/>
                <w:i w:val="0"/>
                <w:iCs w:val="0"/>
              </w:rPr>
              <w:t>Tiempo</w:t>
            </w:r>
          </w:p>
        </w:tc>
      </w:tr>
      <w:tr w:rsidR="00CE316F" w:rsidRPr="00B11BDB" w14:paraId="5EC2E405" w14:textId="77777777" w:rsidTr="00FD7FC8">
        <w:tc>
          <w:tcPr>
            <w:tcW w:w="72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1F80F213" w:rsidR="000301FC" w:rsidRDefault="00752AB7" w:rsidP="000301FC">
            <w:pPr>
              <w:pStyle w:val="TableSmallBlueHeading"/>
            </w:pPr>
            <w:proofErr w:type="spellStart"/>
            <w:r w:rsidRPr="00752AB7">
              <w:t>Introducción</w:t>
            </w:r>
            <w:proofErr w:type="spellEnd"/>
            <w:r w:rsidRPr="00752AB7">
              <w:t xml:space="preserve"> de la </w:t>
            </w:r>
            <w:proofErr w:type="spellStart"/>
            <w:r w:rsidRPr="00752AB7">
              <w:t>sesión</w:t>
            </w:r>
            <w:proofErr w:type="spellEnd"/>
          </w:p>
          <w:p w14:paraId="393B66EC" w14:textId="0F6DF2C9" w:rsidR="001010FA" w:rsidRPr="00320A5A" w:rsidRDefault="00232318" w:rsidP="00B73412">
            <w:proofErr w:type="spellStart"/>
            <w:r w:rsidRPr="00232318">
              <w:t>Dé</w:t>
            </w:r>
            <w:proofErr w:type="spellEnd"/>
            <w:r w:rsidRPr="00232318">
              <w:t xml:space="preserve"> la </w:t>
            </w:r>
            <w:proofErr w:type="spellStart"/>
            <w:r w:rsidRPr="00232318">
              <w:t>bienvenida</w:t>
            </w:r>
            <w:proofErr w:type="spellEnd"/>
            <w:r w:rsidRPr="00232318">
              <w:t xml:space="preserve"> a </w:t>
            </w:r>
            <w:proofErr w:type="spellStart"/>
            <w:r w:rsidRPr="00232318">
              <w:t>los</w:t>
            </w:r>
            <w:proofErr w:type="spellEnd"/>
            <w:r w:rsidRPr="00232318">
              <w:t xml:space="preserve"> </w:t>
            </w:r>
            <w:proofErr w:type="spellStart"/>
            <w:r w:rsidRPr="00232318">
              <w:t>participantes</w:t>
            </w:r>
            <w:proofErr w:type="spellEnd"/>
            <w:r w:rsidRPr="00232318">
              <w:t xml:space="preserve"> y </w:t>
            </w:r>
            <w:proofErr w:type="spellStart"/>
            <w:r w:rsidRPr="00232318">
              <w:t>presente</w:t>
            </w:r>
            <w:proofErr w:type="spellEnd"/>
            <w:r w:rsidRPr="00232318">
              <w:t xml:space="preserve"> </w:t>
            </w:r>
            <w:proofErr w:type="spellStart"/>
            <w:r w:rsidRPr="00232318">
              <w:t>los</w:t>
            </w:r>
            <w:proofErr w:type="spellEnd"/>
            <w:r w:rsidRPr="00232318">
              <w:t xml:space="preserve"> </w:t>
            </w:r>
            <w:proofErr w:type="spellStart"/>
            <w:r w:rsidRPr="00232318">
              <w:t>objetivos</w:t>
            </w:r>
            <w:proofErr w:type="spellEnd"/>
            <w:r w:rsidRPr="00232318">
              <w:t xml:space="preserve"> de la </w:t>
            </w:r>
            <w:proofErr w:type="spellStart"/>
            <w:r w:rsidRPr="00232318">
              <w:t>sesión</w:t>
            </w:r>
            <w:proofErr w:type="spellEnd"/>
            <w:r w:rsidRPr="00232318">
              <w:t>.</w:t>
            </w:r>
            <w:r w:rsidR="00B73412">
              <w:t xml:space="preserve"> </w:t>
            </w:r>
          </w:p>
        </w:tc>
        <w:tc>
          <w:tcPr>
            <w:tcW w:w="6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17534E4E" w:rsidR="00CE316F" w:rsidRPr="00B11BDB" w:rsidRDefault="00225262" w:rsidP="00D9248C">
            <w:r>
              <w:t>2</w:t>
            </w:r>
            <w:r w:rsidR="00CE316F" w:rsidRPr="00D9248C">
              <w:t xml:space="preserve"> min</w:t>
            </w:r>
          </w:p>
        </w:tc>
      </w:tr>
      <w:tr w:rsidR="00CE316F" w:rsidRPr="00B11BDB" w14:paraId="1E81CFCA" w14:textId="77777777" w:rsidTr="00FD7FC8">
        <w:tc>
          <w:tcPr>
            <w:tcW w:w="72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92E58F6" w14:textId="2EA66FA6" w:rsidR="00173EA7" w:rsidRPr="00DC0DE9" w:rsidRDefault="00CF4DC4" w:rsidP="00173EA7">
            <w:pPr>
              <w:pStyle w:val="TableSmallBlueHeading"/>
            </w:pPr>
            <w:proofErr w:type="spellStart"/>
            <w:r w:rsidRPr="00CF4DC4">
              <w:t>Relevancia</w:t>
            </w:r>
            <w:proofErr w:type="spellEnd"/>
            <w:r w:rsidRPr="00CF4DC4">
              <w:t xml:space="preserve"> de la </w:t>
            </w:r>
            <w:proofErr w:type="spellStart"/>
            <w:r w:rsidRPr="00CF4DC4">
              <w:t>discapacidad</w:t>
            </w:r>
            <w:proofErr w:type="spellEnd"/>
            <w:r w:rsidRPr="00CF4DC4">
              <w:t xml:space="preserve"> para la PNAH</w:t>
            </w:r>
          </w:p>
          <w:p w14:paraId="770168F3" w14:textId="77777777" w:rsidR="00785C70" w:rsidRDefault="00785C70" w:rsidP="00785C70">
            <w:proofErr w:type="spellStart"/>
            <w:r>
              <w:t>Instrucciones</w:t>
            </w:r>
            <w:proofErr w:type="spellEnd"/>
            <w:r>
              <w:t xml:space="preserve">: </w:t>
            </w:r>
            <w:proofErr w:type="spellStart"/>
            <w:r>
              <w:t>Explique</w:t>
            </w:r>
            <w:proofErr w:type="spellEnd"/>
            <w:r>
              <w:t xml:space="preserve"> que, para </w:t>
            </w:r>
            <w:proofErr w:type="spellStart"/>
            <w:r>
              <w:t>empezar</w:t>
            </w:r>
            <w:proofErr w:type="spellEnd"/>
            <w:r>
              <w:t xml:space="preserve">, </w:t>
            </w:r>
            <w:proofErr w:type="spellStart"/>
            <w:r>
              <w:t>vamos</w:t>
            </w:r>
            <w:proofErr w:type="spellEnd"/>
            <w:r>
              <w:t xml:space="preserve"> a </w:t>
            </w:r>
            <w:proofErr w:type="spellStart"/>
            <w:r>
              <w:t>realizar</w:t>
            </w:r>
            <w:proofErr w:type="spellEnd"/>
            <w:r>
              <w:t xml:space="preserve"> </w:t>
            </w:r>
            <w:proofErr w:type="spellStart"/>
            <w:r>
              <w:t>una</w:t>
            </w:r>
            <w:proofErr w:type="spellEnd"/>
            <w:r>
              <w:t xml:space="preserve"> </w:t>
            </w:r>
            <w:proofErr w:type="spellStart"/>
            <w:r>
              <w:t>actividad</w:t>
            </w:r>
            <w:proofErr w:type="spellEnd"/>
            <w:r>
              <w:t xml:space="preserve"> para </w:t>
            </w:r>
            <w:proofErr w:type="spellStart"/>
            <w:r>
              <w:t>explorar</w:t>
            </w:r>
            <w:proofErr w:type="spellEnd"/>
            <w:r>
              <w:t xml:space="preserve"> la </w:t>
            </w:r>
            <w:proofErr w:type="spellStart"/>
            <w:r>
              <w:t>relevancia</w:t>
            </w:r>
            <w:proofErr w:type="spellEnd"/>
            <w:r>
              <w:t xml:space="preserve"> de </w:t>
            </w:r>
            <w:proofErr w:type="spellStart"/>
            <w:r>
              <w:t>considerar</w:t>
            </w:r>
            <w:proofErr w:type="spellEnd"/>
            <w:r>
              <w:t xml:space="preserve"> la </w:t>
            </w:r>
            <w:proofErr w:type="spellStart"/>
            <w:r>
              <w:t>discapacidad</w:t>
            </w:r>
            <w:proofErr w:type="spellEnd"/>
            <w:r>
              <w:t xml:space="preserve"> </w:t>
            </w:r>
            <w:proofErr w:type="spellStart"/>
            <w:r>
              <w:t>en</w:t>
            </w:r>
            <w:proofErr w:type="spellEnd"/>
            <w:r>
              <w:t xml:space="preserve"> la </w:t>
            </w:r>
            <w:proofErr w:type="spellStart"/>
            <w:r>
              <w:t>programación</w:t>
            </w:r>
            <w:proofErr w:type="spellEnd"/>
            <w:r>
              <w:t xml:space="preserve"> de la PNAH. Invite a </w:t>
            </w:r>
            <w:proofErr w:type="spellStart"/>
            <w:r>
              <w:t>todos</w:t>
            </w:r>
            <w:proofErr w:type="spellEnd"/>
            <w:r>
              <w:t xml:space="preserve"> a </w:t>
            </w:r>
            <w:proofErr w:type="spellStart"/>
            <w:r>
              <w:t>ponerse</w:t>
            </w:r>
            <w:proofErr w:type="spellEnd"/>
            <w:r>
              <w:t xml:space="preserve"> de pie y </w:t>
            </w:r>
            <w:proofErr w:type="spellStart"/>
            <w:r>
              <w:t>trasladarse</w:t>
            </w:r>
            <w:proofErr w:type="spellEnd"/>
            <w:r>
              <w:t xml:space="preserve"> a un </w:t>
            </w:r>
            <w:proofErr w:type="spellStart"/>
            <w:r>
              <w:t>espacio</w:t>
            </w:r>
            <w:proofErr w:type="spellEnd"/>
            <w:r>
              <w:t xml:space="preserve"> </w:t>
            </w:r>
            <w:proofErr w:type="spellStart"/>
            <w:r>
              <w:t>abierto</w:t>
            </w:r>
            <w:proofErr w:type="spellEnd"/>
            <w:r>
              <w:t xml:space="preserve">, </w:t>
            </w:r>
            <w:proofErr w:type="spellStart"/>
            <w:r>
              <w:t>ya</w:t>
            </w:r>
            <w:proofErr w:type="spellEnd"/>
            <w:r>
              <w:t xml:space="preserve"> sea </w:t>
            </w:r>
            <w:proofErr w:type="spellStart"/>
            <w:r>
              <w:t>en</w:t>
            </w:r>
            <w:proofErr w:type="spellEnd"/>
            <w:r>
              <w:t xml:space="preserve"> la sala de </w:t>
            </w:r>
            <w:proofErr w:type="spellStart"/>
            <w:r>
              <w:t>formación</w:t>
            </w:r>
            <w:proofErr w:type="spellEnd"/>
            <w:r>
              <w:t xml:space="preserve"> o </w:t>
            </w:r>
            <w:proofErr w:type="spellStart"/>
            <w:r>
              <w:t>en</w:t>
            </w:r>
            <w:proofErr w:type="spellEnd"/>
            <w:r>
              <w:t xml:space="preserve"> </w:t>
            </w:r>
            <w:proofErr w:type="spellStart"/>
            <w:r>
              <w:t>el</w:t>
            </w:r>
            <w:proofErr w:type="spellEnd"/>
            <w:r>
              <w:t xml:space="preserve"> exterior. </w:t>
            </w:r>
          </w:p>
          <w:p w14:paraId="62B19603" w14:textId="574A33DD" w:rsidR="00785C70" w:rsidRDefault="00785C70" w:rsidP="00785C70">
            <w:r>
              <w:t xml:space="preserve">Pida a </w:t>
            </w:r>
            <w:proofErr w:type="spellStart"/>
            <w:r>
              <w:t>los</w:t>
            </w:r>
            <w:proofErr w:type="spellEnd"/>
            <w:r>
              <w:t xml:space="preserve"> </w:t>
            </w:r>
            <w:proofErr w:type="spellStart"/>
            <w:r>
              <w:t>participantes</w:t>
            </w:r>
            <w:proofErr w:type="spellEnd"/>
            <w:r>
              <w:t xml:space="preserve"> que se </w:t>
            </w:r>
            <w:proofErr w:type="spellStart"/>
            <w:r>
              <w:t>pongan</w:t>
            </w:r>
            <w:proofErr w:type="spellEnd"/>
            <w:r>
              <w:t xml:space="preserve"> </w:t>
            </w:r>
            <w:proofErr w:type="spellStart"/>
            <w:r>
              <w:t>en</w:t>
            </w:r>
            <w:proofErr w:type="spellEnd"/>
            <w:r>
              <w:t xml:space="preserve"> fila, uno al </w:t>
            </w:r>
            <w:proofErr w:type="spellStart"/>
            <w:r>
              <w:t>lado</w:t>
            </w:r>
            <w:proofErr w:type="spellEnd"/>
            <w:r>
              <w:t xml:space="preserve"> del </w:t>
            </w:r>
            <w:proofErr w:type="spellStart"/>
            <w:r>
              <w:t>otro</w:t>
            </w:r>
            <w:proofErr w:type="spellEnd"/>
            <w:r>
              <w:t xml:space="preserve">, </w:t>
            </w:r>
            <w:proofErr w:type="spellStart"/>
            <w:r>
              <w:t>en</w:t>
            </w:r>
            <w:proofErr w:type="spellEnd"/>
            <w:r>
              <w:t xml:space="preserve"> un </w:t>
            </w:r>
            <w:proofErr w:type="spellStart"/>
            <w:r>
              <w:t>extremo</w:t>
            </w:r>
            <w:proofErr w:type="spellEnd"/>
            <w:r>
              <w:t xml:space="preserve"> del </w:t>
            </w:r>
            <w:proofErr w:type="spellStart"/>
            <w:r>
              <w:t>espacio</w:t>
            </w:r>
            <w:proofErr w:type="spellEnd"/>
            <w:r>
              <w:t xml:space="preserve"> y </w:t>
            </w:r>
            <w:proofErr w:type="spellStart"/>
            <w:r>
              <w:t>entregue</w:t>
            </w:r>
            <w:proofErr w:type="spellEnd"/>
            <w:r>
              <w:t xml:space="preserve"> a </w:t>
            </w:r>
            <w:proofErr w:type="spellStart"/>
            <w:r>
              <w:t>cada</w:t>
            </w:r>
            <w:proofErr w:type="spellEnd"/>
            <w:r>
              <w:t xml:space="preserve"> uno </w:t>
            </w:r>
            <w:proofErr w:type="spellStart"/>
            <w:r>
              <w:t>una</w:t>
            </w:r>
            <w:proofErr w:type="spellEnd"/>
            <w:r>
              <w:t xml:space="preserve"> </w:t>
            </w:r>
            <w:proofErr w:type="spellStart"/>
            <w:r>
              <w:t>tarjeta</w:t>
            </w:r>
            <w:proofErr w:type="spellEnd"/>
            <w:r>
              <w:t xml:space="preserve"> de </w:t>
            </w:r>
            <w:proofErr w:type="spellStart"/>
            <w:r>
              <w:t>personaje</w:t>
            </w:r>
            <w:proofErr w:type="spellEnd"/>
            <w:r>
              <w:t xml:space="preserve">. </w:t>
            </w:r>
            <w:proofErr w:type="spellStart"/>
            <w:r>
              <w:t>Concédales</w:t>
            </w:r>
            <w:proofErr w:type="spellEnd"/>
            <w:r>
              <w:t xml:space="preserve"> un </w:t>
            </w:r>
            <w:proofErr w:type="spellStart"/>
            <w:r>
              <w:t>momento</w:t>
            </w:r>
            <w:proofErr w:type="spellEnd"/>
            <w:r>
              <w:t xml:space="preserve"> para </w:t>
            </w:r>
            <w:proofErr w:type="spellStart"/>
            <w:r>
              <w:t>leerlas</w:t>
            </w:r>
            <w:proofErr w:type="spellEnd"/>
            <w:r>
              <w:t xml:space="preserve"> </w:t>
            </w:r>
            <w:proofErr w:type="spellStart"/>
            <w:r>
              <w:t>individualmente</w:t>
            </w:r>
            <w:proofErr w:type="spellEnd"/>
            <w:r>
              <w:t xml:space="preserve"> (no </w:t>
            </w:r>
            <w:proofErr w:type="spellStart"/>
            <w:r>
              <w:t>en</w:t>
            </w:r>
            <w:proofErr w:type="spellEnd"/>
            <w:r>
              <w:t xml:space="preserve"> </w:t>
            </w:r>
            <w:proofErr w:type="spellStart"/>
            <w:r>
              <w:t>voz</w:t>
            </w:r>
            <w:proofErr w:type="spellEnd"/>
            <w:r>
              <w:t xml:space="preserve"> </w:t>
            </w:r>
            <w:proofErr w:type="spellStart"/>
            <w:r>
              <w:t>alta</w:t>
            </w:r>
            <w:proofErr w:type="spellEnd"/>
            <w:r>
              <w:t xml:space="preserve">). </w:t>
            </w:r>
          </w:p>
          <w:p w14:paraId="70B841BC" w14:textId="01F8E2AC" w:rsidR="00785C70" w:rsidRDefault="00785C70" w:rsidP="00785C70">
            <w:proofErr w:type="spellStart"/>
            <w:r>
              <w:t>Explíqueles</w:t>
            </w:r>
            <w:proofErr w:type="spellEnd"/>
            <w:r>
              <w:t xml:space="preserve"> que </w:t>
            </w:r>
            <w:proofErr w:type="spellStart"/>
            <w:r>
              <w:t>va</w:t>
            </w:r>
            <w:proofErr w:type="spellEnd"/>
            <w:r>
              <w:t xml:space="preserve"> a leer </w:t>
            </w:r>
            <w:proofErr w:type="spellStart"/>
            <w:r>
              <w:t>una</w:t>
            </w:r>
            <w:proofErr w:type="spellEnd"/>
            <w:r>
              <w:t xml:space="preserve"> </w:t>
            </w:r>
            <w:proofErr w:type="spellStart"/>
            <w:r>
              <w:t>serie</w:t>
            </w:r>
            <w:proofErr w:type="spellEnd"/>
            <w:r>
              <w:t xml:space="preserve"> de </w:t>
            </w:r>
            <w:proofErr w:type="spellStart"/>
            <w:r>
              <w:t>afirmaciones</w:t>
            </w:r>
            <w:proofErr w:type="spellEnd"/>
            <w:r>
              <w:t xml:space="preserve">. Deben </w:t>
            </w:r>
            <w:proofErr w:type="spellStart"/>
            <w:r>
              <w:t>considerar</w:t>
            </w:r>
            <w:proofErr w:type="spellEnd"/>
            <w:r>
              <w:t xml:space="preserve"> </w:t>
            </w:r>
            <w:proofErr w:type="spellStart"/>
            <w:r>
              <w:t>el</w:t>
            </w:r>
            <w:proofErr w:type="spellEnd"/>
            <w:r>
              <w:t xml:space="preserve"> </w:t>
            </w:r>
            <w:proofErr w:type="spellStart"/>
            <w:r>
              <w:t>impacto</w:t>
            </w:r>
            <w:proofErr w:type="spellEnd"/>
            <w:r>
              <w:t xml:space="preserve"> de </w:t>
            </w:r>
            <w:proofErr w:type="spellStart"/>
            <w:r>
              <w:t>esta</w:t>
            </w:r>
            <w:proofErr w:type="spellEnd"/>
            <w:r>
              <w:t xml:space="preserve"> </w:t>
            </w:r>
            <w:proofErr w:type="spellStart"/>
            <w:r>
              <w:t>afirmación</w:t>
            </w:r>
            <w:proofErr w:type="spellEnd"/>
            <w:r>
              <w:t xml:space="preserve"> </w:t>
            </w:r>
            <w:proofErr w:type="spellStart"/>
            <w:r>
              <w:t>en</w:t>
            </w:r>
            <w:proofErr w:type="spellEnd"/>
            <w:r>
              <w:t xml:space="preserve"> </w:t>
            </w:r>
            <w:proofErr w:type="spellStart"/>
            <w:r>
              <w:t>el</w:t>
            </w:r>
            <w:proofErr w:type="spellEnd"/>
            <w:r>
              <w:t xml:space="preserve"> </w:t>
            </w:r>
            <w:proofErr w:type="spellStart"/>
            <w:r>
              <w:t>personaje</w:t>
            </w:r>
            <w:proofErr w:type="spellEnd"/>
            <w:r>
              <w:t xml:space="preserve"> que se les ha </w:t>
            </w:r>
            <w:proofErr w:type="spellStart"/>
            <w:r>
              <w:t>asignado</w:t>
            </w:r>
            <w:proofErr w:type="spellEnd"/>
            <w:r>
              <w:t xml:space="preserve">. Si </w:t>
            </w:r>
            <w:proofErr w:type="spellStart"/>
            <w:r>
              <w:t>consideran</w:t>
            </w:r>
            <w:proofErr w:type="spellEnd"/>
            <w:r>
              <w:t xml:space="preserve"> que la </w:t>
            </w:r>
            <w:proofErr w:type="spellStart"/>
            <w:r>
              <w:t>afirmación</w:t>
            </w:r>
            <w:proofErr w:type="spellEnd"/>
            <w:r>
              <w:t xml:space="preserve"> es </w:t>
            </w:r>
            <w:proofErr w:type="spellStart"/>
            <w:r>
              <w:t>totalmente</w:t>
            </w:r>
            <w:proofErr w:type="spellEnd"/>
            <w:r>
              <w:t xml:space="preserve"> </w:t>
            </w:r>
            <w:proofErr w:type="spellStart"/>
            <w:r>
              <w:t>cierta</w:t>
            </w:r>
            <w:proofErr w:type="spellEnd"/>
            <w:r>
              <w:t xml:space="preserve"> para </w:t>
            </w:r>
            <w:proofErr w:type="spellStart"/>
            <w:r>
              <w:t>su</w:t>
            </w:r>
            <w:proofErr w:type="spellEnd"/>
            <w:r>
              <w:t xml:space="preserve"> </w:t>
            </w:r>
            <w:proofErr w:type="spellStart"/>
            <w:r>
              <w:t>personaje</w:t>
            </w:r>
            <w:proofErr w:type="spellEnd"/>
            <w:r>
              <w:t xml:space="preserve">, </w:t>
            </w:r>
            <w:proofErr w:type="spellStart"/>
            <w:r>
              <w:t>deberán</w:t>
            </w:r>
            <w:proofErr w:type="spellEnd"/>
            <w:r>
              <w:t xml:space="preserve"> </w:t>
            </w:r>
            <w:proofErr w:type="spellStart"/>
            <w:r>
              <w:t>avanzar</w:t>
            </w:r>
            <w:proofErr w:type="spellEnd"/>
            <w:r>
              <w:t xml:space="preserve"> dos pasos, </w:t>
            </w:r>
            <w:proofErr w:type="spellStart"/>
            <w:r>
              <w:t>si</w:t>
            </w:r>
            <w:proofErr w:type="spellEnd"/>
            <w:r>
              <w:t xml:space="preserve"> es </w:t>
            </w:r>
            <w:proofErr w:type="spellStart"/>
            <w:r>
              <w:t>parcialmente</w:t>
            </w:r>
            <w:proofErr w:type="spellEnd"/>
            <w:r>
              <w:t xml:space="preserve"> </w:t>
            </w:r>
            <w:proofErr w:type="spellStart"/>
            <w:r>
              <w:lastRenderedPageBreak/>
              <w:t>cierta</w:t>
            </w:r>
            <w:proofErr w:type="spellEnd"/>
            <w:r>
              <w:t xml:space="preserve">, </w:t>
            </w:r>
            <w:proofErr w:type="spellStart"/>
            <w:r>
              <w:t>deberán</w:t>
            </w:r>
            <w:proofErr w:type="spellEnd"/>
            <w:r>
              <w:t xml:space="preserve"> </w:t>
            </w:r>
            <w:proofErr w:type="spellStart"/>
            <w:r>
              <w:t>avanzar</w:t>
            </w:r>
            <w:proofErr w:type="spellEnd"/>
            <w:r>
              <w:t xml:space="preserve"> un paso, y </w:t>
            </w:r>
            <w:proofErr w:type="spellStart"/>
            <w:r>
              <w:t>si</w:t>
            </w:r>
            <w:proofErr w:type="spellEnd"/>
            <w:r>
              <w:t xml:space="preserve"> no es </w:t>
            </w:r>
            <w:proofErr w:type="spellStart"/>
            <w:r>
              <w:t>cierta</w:t>
            </w:r>
            <w:proofErr w:type="spellEnd"/>
            <w:r>
              <w:t xml:space="preserve">, </w:t>
            </w:r>
            <w:proofErr w:type="spellStart"/>
            <w:r>
              <w:t>deberán</w:t>
            </w:r>
            <w:proofErr w:type="spellEnd"/>
            <w:r>
              <w:t xml:space="preserve"> </w:t>
            </w:r>
            <w:proofErr w:type="spellStart"/>
            <w:r>
              <w:t>quedarse</w:t>
            </w:r>
            <w:proofErr w:type="spellEnd"/>
            <w:r>
              <w:t xml:space="preserve"> </w:t>
            </w:r>
            <w:proofErr w:type="spellStart"/>
            <w:r>
              <w:t>quietos</w:t>
            </w:r>
            <w:proofErr w:type="spellEnd"/>
            <w:r>
              <w:t xml:space="preserve">. </w:t>
            </w:r>
          </w:p>
          <w:p w14:paraId="1C3F70F1" w14:textId="703E406A" w:rsidR="00785C70" w:rsidRDefault="00785C70" w:rsidP="00785C70">
            <w:proofErr w:type="spellStart"/>
            <w:r>
              <w:t>Comprueba</w:t>
            </w:r>
            <w:proofErr w:type="spellEnd"/>
            <w:r>
              <w:t xml:space="preserve"> </w:t>
            </w:r>
            <w:proofErr w:type="spellStart"/>
            <w:r>
              <w:t>si</w:t>
            </w:r>
            <w:proofErr w:type="spellEnd"/>
            <w:r>
              <w:t xml:space="preserve"> </w:t>
            </w:r>
            <w:proofErr w:type="spellStart"/>
            <w:r>
              <w:t>han</w:t>
            </w:r>
            <w:proofErr w:type="spellEnd"/>
            <w:r>
              <w:t xml:space="preserve"> </w:t>
            </w:r>
            <w:proofErr w:type="spellStart"/>
            <w:r>
              <w:t>entendido</w:t>
            </w:r>
            <w:proofErr w:type="spellEnd"/>
            <w:r>
              <w:t xml:space="preserve"> </w:t>
            </w:r>
            <w:proofErr w:type="spellStart"/>
            <w:r>
              <w:t>el</w:t>
            </w:r>
            <w:proofErr w:type="spellEnd"/>
            <w:r>
              <w:t xml:space="preserve"> </w:t>
            </w:r>
            <w:proofErr w:type="spellStart"/>
            <w:r>
              <w:t>ejercicio</w:t>
            </w:r>
            <w:proofErr w:type="spellEnd"/>
            <w:r>
              <w:t xml:space="preserve">. </w:t>
            </w:r>
          </w:p>
          <w:p w14:paraId="0BCDB3AA" w14:textId="272F3BC4" w:rsidR="00BB050E" w:rsidRDefault="00BB050E" w:rsidP="00BB050E">
            <w:pPr>
              <w:pStyle w:val="ListParagraph"/>
              <w:numPr>
                <w:ilvl w:val="0"/>
                <w:numId w:val="21"/>
              </w:numPr>
            </w:pPr>
            <w:r>
              <w:t xml:space="preserve">Tiene </w:t>
            </w:r>
            <w:proofErr w:type="spellStart"/>
            <w:r>
              <w:t>el</w:t>
            </w:r>
            <w:proofErr w:type="spellEnd"/>
            <w:r>
              <w:t xml:space="preserve"> </w:t>
            </w:r>
            <w:proofErr w:type="spellStart"/>
            <w:r>
              <w:t>poder</w:t>
            </w:r>
            <w:proofErr w:type="spellEnd"/>
            <w:r>
              <w:t xml:space="preserve"> de </w:t>
            </w:r>
            <w:proofErr w:type="spellStart"/>
            <w:r>
              <w:t>influir</w:t>
            </w:r>
            <w:proofErr w:type="spellEnd"/>
            <w:r>
              <w:t xml:space="preserve"> </w:t>
            </w:r>
            <w:proofErr w:type="spellStart"/>
            <w:r>
              <w:t>en</w:t>
            </w:r>
            <w:proofErr w:type="spellEnd"/>
            <w:r>
              <w:t xml:space="preserve"> la </w:t>
            </w:r>
            <w:proofErr w:type="spellStart"/>
            <w:r>
              <w:t>gente</w:t>
            </w:r>
            <w:proofErr w:type="spellEnd"/>
            <w:r>
              <w:t xml:space="preserve"> de </w:t>
            </w:r>
            <w:proofErr w:type="spellStart"/>
            <w:r>
              <w:t>tu</w:t>
            </w:r>
            <w:proofErr w:type="spellEnd"/>
            <w:r>
              <w:t xml:space="preserve"> </w:t>
            </w:r>
            <w:proofErr w:type="spellStart"/>
            <w:r>
              <w:t>comunidad</w:t>
            </w:r>
            <w:proofErr w:type="spellEnd"/>
          </w:p>
          <w:p w14:paraId="6D723475" w14:textId="65E72CDF" w:rsidR="00BB050E" w:rsidRDefault="00BB050E" w:rsidP="00BB050E">
            <w:pPr>
              <w:pStyle w:val="ListParagraph"/>
              <w:numPr>
                <w:ilvl w:val="0"/>
                <w:numId w:val="21"/>
              </w:numPr>
            </w:pPr>
            <w:r>
              <w:t xml:space="preserve">Come al </w:t>
            </w:r>
            <w:proofErr w:type="spellStart"/>
            <w:r>
              <w:t>menos</w:t>
            </w:r>
            <w:proofErr w:type="spellEnd"/>
            <w:r>
              <w:t xml:space="preserve"> dos </w:t>
            </w:r>
            <w:proofErr w:type="spellStart"/>
            <w:r>
              <w:t>veces</w:t>
            </w:r>
            <w:proofErr w:type="spellEnd"/>
            <w:r>
              <w:t xml:space="preserve"> al </w:t>
            </w:r>
            <w:proofErr w:type="gramStart"/>
            <w:r>
              <w:t>día</w:t>
            </w:r>
            <w:proofErr w:type="gramEnd"/>
          </w:p>
          <w:p w14:paraId="51535314" w14:textId="3A203EF5" w:rsidR="00BB050E" w:rsidRDefault="00BB050E" w:rsidP="00BB050E">
            <w:pPr>
              <w:pStyle w:val="ListParagraph"/>
              <w:numPr>
                <w:ilvl w:val="0"/>
                <w:numId w:val="21"/>
              </w:numPr>
            </w:pPr>
            <w:proofErr w:type="spellStart"/>
            <w:r>
              <w:t>Recibe</w:t>
            </w:r>
            <w:proofErr w:type="spellEnd"/>
            <w:r>
              <w:t xml:space="preserve"> (</w:t>
            </w:r>
            <w:proofErr w:type="spellStart"/>
            <w:r>
              <w:t>recibió</w:t>
            </w:r>
            <w:proofErr w:type="spellEnd"/>
            <w:r>
              <w:t xml:space="preserve">) </w:t>
            </w:r>
            <w:proofErr w:type="spellStart"/>
            <w:r>
              <w:t>educación</w:t>
            </w:r>
            <w:proofErr w:type="spellEnd"/>
            <w:r>
              <w:t xml:space="preserve"> </w:t>
            </w:r>
            <w:proofErr w:type="spellStart"/>
            <w:r>
              <w:t>primaria</w:t>
            </w:r>
            <w:proofErr w:type="spellEnd"/>
          </w:p>
          <w:p w14:paraId="04A719BC" w14:textId="1B875765" w:rsidR="00BB050E" w:rsidRDefault="00BB050E" w:rsidP="00BB050E">
            <w:pPr>
              <w:pStyle w:val="ListParagraph"/>
              <w:numPr>
                <w:ilvl w:val="0"/>
                <w:numId w:val="21"/>
              </w:numPr>
            </w:pPr>
            <w:proofErr w:type="spellStart"/>
            <w:r>
              <w:t>Recibe</w:t>
            </w:r>
            <w:proofErr w:type="spellEnd"/>
            <w:r>
              <w:t xml:space="preserve"> (</w:t>
            </w:r>
            <w:proofErr w:type="spellStart"/>
            <w:r>
              <w:t>recibió</w:t>
            </w:r>
            <w:proofErr w:type="spellEnd"/>
            <w:r>
              <w:t xml:space="preserve">) </w:t>
            </w:r>
            <w:proofErr w:type="spellStart"/>
            <w:r>
              <w:t>educación</w:t>
            </w:r>
            <w:proofErr w:type="spellEnd"/>
            <w:r>
              <w:t xml:space="preserve"> </w:t>
            </w:r>
            <w:proofErr w:type="spellStart"/>
            <w:r>
              <w:t>secundaria</w:t>
            </w:r>
            <w:proofErr w:type="spellEnd"/>
          </w:p>
          <w:p w14:paraId="1992F141" w14:textId="47A2835D" w:rsidR="00BB050E" w:rsidRDefault="00BB050E" w:rsidP="00BB050E">
            <w:pPr>
              <w:pStyle w:val="ListParagraph"/>
              <w:numPr>
                <w:ilvl w:val="0"/>
                <w:numId w:val="21"/>
              </w:numPr>
            </w:pPr>
            <w:r>
              <w:t xml:space="preserve">Se le </w:t>
            </w:r>
            <w:proofErr w:type="spellStart"/>
            <w:r>
              <w:t>escucha</w:t>
            </w:r>
            <w:proofErr w:type="spellEnd"/>
            <w:r>
              <w:t xml:space="preserve"> </w:t>
            </w:r>
            <w:proofErr w:type="spellStart"/>
            <w:r>
              <w:t>en</w:t>
            </w:r>
            <w:proofErr w:type="spellEnd"/>
            <w:r>
              <w:t xml:space="preserve"> las </w:t>
            </w:r>
            <w:proofErr w:type="spellStart"/>
            <w:r>
              <w:t>reuniones</w:t>
            </w:r>
            <w:proofErr w:type="spellEnd"/>
            <w:r>
              <w:t xml:space="preserve"> de la </w:t>
            </w:r>
            <w:proofErr w:type="spellStart"/>
            <w:r>
              <w:t>familia</w:t>
            </w:r>
            <w:proofErr w:type="spellEnd"/>
            <w:r>
              <w:t xml:space="preserve"> </w:t>
            </w:r>
            <w:proofErr w:type="spellStart"/>
            <w:r>
              <w:t>ampliada</w:t>
            </w:r>
            <w:proofErr w:type="spellEnd"/>
          </w:p>
          <w:p w14:paraId="353E07AE" w14:textId="50271C44" w:rsidR="00BB050E" w:rsidRDefault="00BB050E" w:rsidP="00BB050E">
            <w:pPr>
              <w:pStyle w:val="ListParagraph"/>
              <w:numPr>
                <w:ilvl w:val="0"/>
                <w:numId w:val="21"/>
              </w:numPr>
            </w:pPr>
            <w:proofErr w:type="spellStart"/>
            <w:r>
              <w:t>Puedes</w:t>
            </w:r>
            <w:proofErr w:type="spellEnd"/>
            <w:r>
              <w:t xml:space="preserve"> </w:t>
            </w:r>
            <w:proofErr w:type="spellStart"/>
            <w:r>
              <w:t>permitirte</w:t>
            </w:r>
            <w:proofErr w:type="spellEnd"/>
            <w:r>
              <w:t xml:space="preserve"> </w:t>
            </w:r>
            <w:proofErr w:type="spellStart"/>
            <w:r>
              <w:t>ir</w:t>
            </w:r>
            <w:proofErr w:type="spellEnd"/>
            <w:r>
              <w:t xml:space="preserve"> al </w:t>
            </w:r>
            <w:proofErr w:type="spellStart"/>
            <w:r>
              <w:t>médico</w:t>
            </w:r>
            <w:proofErr w:type="spellEnd"/>
            <w:r>
              <w:t xml:space="preserve"> y </w:t>
            </w:r>
            <w:proofErr w:type="spellStart"/>
            <w:r>
              <w:t>comprar</w:t>
            </w:r>
            <w:proofErr w:type="spellEnd"/>
            <w:r>
              <w:t xml:space="preserve"> </w:t>
            </w:r>
            <w:proofErr w:type="spellStart"/>
            <w:r>
              <w:t>medicinas</w:t>
            </w:r>
            <w:proofErr w:type="spellEnd"/>
            <w:r>
              <w:t xml:space="preserve"> </w:t>
            </w:r>
            <w:proofErr w:type="spellStart"/>
            <w:r>
              <w:t>cuando</w:t>
            </w:r>
            <w:proofErr w:type="spellEnd"/>
            <w:r>
              <w:t xml:space="preserve"> </w:t>
            </w:r>
            <w:proofErr w:type="spellStart"/>
            <w:r>
              <w:t>estás</w:t>
            </w:r>
            <w:proofErr w:type="spellEnd"/>
            <w:r>
              <w:t xml:space="preserve"> </w:t>
            </w:r>
            <w:proofErr w:type="spellStart"/>
            <w:r>
              <w:t>enfermo</w:t>
            </w:r>
            <w:proofErr w:type="spellEnd"/>
          </w:p>
          <w:p w14:paraId="27B9797A" w14:textId="4B799E6E" w:rsidR="00BB050E" w:rsidRDefault="00BB050E" w:rsidP="00BB050E">
            <w:pPr>
              <w:pStyle w:val="ListParagraph"/>
              <w:numPr>
                <w:ilvl w:val="0"/>
                <w:numId w:val="21"/>
              </w:numPr>
            </w:pPr>
            <w:r>
              <w:t xml:space="preserve">Tiene </w:t>
            </w:r>
            <w:proofErr w:type="spellStart"/>
            <w:r>
              <w:t>acceso</w:t>
            </w:r>
            <w:proofErr w:type="spellEnd"/>
            <w:r>
              <w:t xml:space="preserve"> a </w:t>
            </w:r>
            <w:proofErr w:type="spellStart"/>
            <w:r>
              <w:t>servicios</w:t>
            </w:r>
            <w:proofErr w:type="spellEnd"/>
            <w:r>
              <w:t xml:space="preserve"> </w:t>
            </w:r>
            <w:proofErr w:type="spellStart"/>
            <w:r>
              <w:t>especializados</w:t>
            </w:r>
            <w:proofErr w:type="spellEnd"/>
            <w:r>
              <w:t xml:space="preserve"> </w:t>
            </w:r>
            <w:proofErr w:type="spellStart"/>
            <w:r>
              <w:t>cuando</w:t>
            </w:r>
            <w:proofErr w:type="spellEnd"/>
            <w:r>
              <w:t xml:space="preserve"> y </w:t>
            </w:r>
            <w:proofErr w:type="spellStart"/>
            <w:r>
              <w:t>donde</w:t>
            </w:r>
            <w:proofErr w:type="spellEnd"/>
            <w:r>
              <w:t xml:space="preserve"> </w:t>
            </w:r>
            <w:proofErr w:type="spellStart"/>
            <w:r>
              <w:t>los</w:t>
            </w:r>
            <w:proofErr w:type="spellEnd"/>
            <w:r>
              <w:t xml:space="preserve"> </w:t>
            </w:r>
            <w:proofErr w:type="spellStart"/>
            <w:r>
              <w:t>necesite</w:t>
            </w:r>
            <w:proofErr w:type="spellEnd"/>
          </w:p>
          <w:p w14:paraId="1175F9F1" w14:textId="4C4921E7" w:rsidR="00BB050E" w:rsidRDefault="00BB050E" w:rsidP="00BB050E">
            <w:pPr>
              <w:pStyle w:val="ListParagraph"/>
              <w:numPr>
                <w:ilvl w:val="0"/>
                <w:numId w:val="21"/>
              </w:numPr>
            </w:pPr>
            <w:proofErr w:type="spellStart"/>
            <w:r>
              <w:t>Puede</w:t>
            </w:r>
            <w:proofErr w:type="spellEnd"/>
            <w:r>
              <w:t xml:space="preserve"> leer y </w:t>
            </w:r>
            <w:proofErr w:type="spellStart"/>
            <w:r>
              <w:t>escribir</w:t>
            </w:r>
            <w:proofErr w:type="spellEnd"/>
          </w:p>
          <w:p w14:paraId="76024400" w14:textId="2182FAAC" w:rsidR="00BB050E" w:rsidRDefault="00BB050E" w:rsidP="00BB050E">
            <w:pPr>
              <w:pStyle w:val="ListParagraph"/>
              <w:numPr>
                <w:ilvl w:val="0"/>
                <w:numId w:val="21"/>
              </w:numPr>
            </w:pPr>
            <w:proofErr w:type="spellStart"/>
            <w:r>
              <w:t>Tienes</w:t>
            </w:r>
            <w:proofErr w:type="spellEnd"/>
            <w:r>
              <w:t xml:space="preserve"> personas que se </w:t>
            </w:r>
            <w:proofErr w:type="spellStart"/>
            <w:r>
              <w:t>preocupan</w:t>
            </w:r>
            <w:proofErr w:type="spellEnd"/>
            <w:r>
              <w:t xml:space="preserve"> </w:t>
            </w:r>
            <w:proofErr w:type="spellStart"/>
            <w:r>
              <w:t>por</w:t>
            </w:r>
            <w:proofErr w:type="spellEnd"/>
            <w:r>
              <w:t xml:space="preserve"> </w:t>
            </w:r>
            <w:proofErr w:type="spellStart"/>
            <w:r>
              <w:t>ti</w:t>
            </w:r>
            <w:proofErr w:type="spellEnd"/>
            <w:r>
              <w:t xml:space="preserve"> y </w:t>
            </w:r>
            <w:proofErr w:type="spellStart"/>
            <w:r>
              <w:t>te</w:t>
            </w:r>
            <w:proofErr w:type="spellEnd"/>
            <w:r>
              <w:t xml:space="preserve"> </w:t>
            </w:r>
            <w:proofErr w:type="spellStart"/>
            <w:r>
              <w:t>protegen</w:t>
            </w:r>
            <w:proofErr w:type="spellEnd"/>
          </w:p>
          <w:p w14:paraId="4FF7AFB5" w14:textId="3CEADE81" w:rsidR="00BB050E" w:rsidRDefault="00BB050E" w:rsidP="00BB050E">
            <w:pPr>
              <w:pStyle w:val="ListParagraph"/>
              <w:numPr>
                <w:ilvl w:val="0"/>
                <w:numId w:val="21"/>
              </w:numPr>
            </w:pPr>
            <w:proofErr w:type="spellStart"/>
            <w:r>
              <w:t>Puedes</w:t>
            </w:r>
            <w:proofErr w:type="spellEnd"/>
            <w:r>
              <w:t xml:space="preserve"> </w:t>
            </w:r>
            <w:proofErr w:type="spellStart"/>
            <w:r>
              <w:t>planificar</w:t>
            </w:r>
            <w:proofErr w:type="spellEnd"/>
            <w:r>
              <w:t xml:space="preserve"> </w:t>
            </w:r>
            <w:proofErr w:type="spellStart"/>
            <w:r>
              <w:t>tu</w:t>
            </w:r>
            <w:proofErr w:type="spellEnd"/>
            <w:r>
              <w:t xml:space="preserve"> </w:t>
            </w:r>
            <w:proofErr w:type="spellStart"/>
            <w:r>
              <w:t>vida</w:t>
            </w:r>
            <w:proofErr w:type="spellEnd"/>
            <w:r>
              <w:t xml:space="preserve"> </w:t>
            </w:r>
            <w:proofErr w:type="spellStart"/>
            <w:r>
              <w:t>futura</w:t>
            </w:r>
            <w:proofErr w:type="spellEnd"/>
            <w:r>
              <w:t xml:space="preserve"> gracias al </w:t>
            </w:r>
            <w:proofErr w:type="spellStart"/>
            <w:r>
              <w:t>apoyo</w:t>
            </w:r>
            <w:proofErr w:type="spellEnd"/>
            <w:r>
              <w:t xml:space="preserve"> de </w:t>
            </w:r>
            <w:proofErr w:type="spellStart"/>
            <w:r>
              <w:t>tu</w:t>
            </w:r>
            <w:proofErr w:type="spellEnd"/>
            <w:r>
              <w:t xml:space="preserve"> </w:t>
            </w:r>
            <w:proofErr w:type="spellStart"/>
            <w:r>
              <w:t>familia</w:t>
            </w:r>
            <w:proofErr w:type="spellEnd"/>
          </w:p>
          <w:p w14:paraId="6C1C8865" w14:textId="1B7B4719" w:rsidR="00BB050E" w:rsidRDefault="00BB050E" w:rsidP="00BB050E">
            <w:pPr>
              <w:pStyle w:val="ListParagraph"/>
              <w:numPr>
                <w:ilvl w:val="0"/>
                <w:numId w:val="21"/>
              </w:numPr>
            </w:pPr>
            <w:r>
              <w:t xml:space="preserve">No </w:t>
            </w:r>
            <w:proofErr w:type="spellStart"/>
            <w:r>
              <w:t>tiene</w:t>
            </w:r>
            <w:proofErr w:type="spellEnd"/>
            <w:r>
              <w:t xml:space="preserve"> </w:t>
            </w:r>
            <w:proofErr w:type="spellStart"/>
            <w:r>
              <w:t>miedo</w:t>
            </w:r>
            <w:proofErr w:type="spellEnd"/>
            <w:r>
              <w:t xml:space="preserve"> de que la </w:t>
            </w:r>
            <w:proofErr w:type="spellStart"/>
            <w:r>
              <w:t>gente</w:t>
            </w:r>
            <w:proofErr w:type="spellEnd"/>
            <w:r>
              <w:t xml:space="preserve"> le </w:t>
            </w:r>
            <w:proofErr w:type="spellStart"/>
            <w:r>
              <w:t>haga</w:t>
            </w:r>
            <w:proofErr w:type="spellEnd"/>
            <w:r>
              <w:t xml:space="preserve"> </w:t>
            </w:r>
            <w:proofErr w:type="spellStart"/>
            <w:r>
              <w:t>daño</w:t>
            </w:r>
            <w:proofErr w:type="spellEnd"/>
          </w:p>
          <w:p w14:paraId="281BAFA4" w14:textId="0EE33B03" w:rsidR="00272379" w:rsidRPr="00DC0DE9" w:rsidRDefault="00BB050E" w:rsidP="00BB050E">
            <w:pPr>
              <w:numPr>
                <w:ilvl w:val="0"/>
                <w:numId w:val="21"/>
              </w:numPr>
              <w:rPr>
                <w:rFonts w:ascii="Arial" w:eastAsia="Arial" w:hAnsi="Arial" w:cs="Arial"/>
              </w:rPr>
            </w:pPr>
            <w:r>
              <w:t xml:space="preserve">No </w:t>
            </w:r>
            <w:proofErr w:type="spellStart"/>
            <w:r>
              <w:t>tienes</w:t>
            </w:r>
            <w:proofErr w:type="spellEnd"/>
            <w:r>
              <w:t xml:space="preserve"> que </w:t>
            </w:r>
            <w:proofErr w:type="spellStart"/>
            <w:r>
              <w:t>hacer</w:t>
            </w:r>
            <w:proofErr w:type="spellEnd"/>
            <w:r>
              <w:t xml:space="preserve"> </w:t>
            </w:r>
            <w:proofErr w:type="spellStart"/>
            <w:r>
              <w:t>cosas</w:t>
            </w:r>
            <w:proofErr w:type="spellEnd"/>
            <w:r>
              <w:t xml:space="preserve"> </w:t>
            </w:r>
            <w:proofErr w:type="spellStart"/>
            <w:r>
              <w:t>peligrosas</w:t>
            </w:r>
            <w:proofErr w:type="spellEnd"/>
            <w:r>
              <w:t xml:space="preserve"> para </w:t>
            </w:r>
            <w:proofErr w:type="spellStart"/>
            <w:r>
              <w:t>sobrevivir</w:t>
            </w:r>
            <w:proofErr w:type="spellEnd"/>
          </w:p>
          <w:p w14:paraId="105E5593" w14:textId="77777777" w:rsidR="00ED77CD" w:rsidRDefault="00ED77CD" w:rsidP="00ED77CD">
            <w:r>
              <w:t xml:space="preserve">Una </w:t>
            </w:r>
            <w:proofErr w:type="spellStart"/>
            <w:r>
              <w:t>vez</w:t>
            </w:r>
            <w:proofErr w:type="spellEnd"/>
            <w:r>
              <w:t xml:space="preserve"> </w:t>
            </w:r>
            <w:proofErr w:type="spellStart"/>
            <w:r>
              <w:t>leídas</w:t>
            </w:r>
            <w:proofErr w:type="spellEnd"/>
            <w:r>
              <w:t xml:space="preserve"> </w:t>
            </w:r>
            <w:proofErr w:type="spellStart"/>
            <w:r>
              <w:t>todas</w:t>
            </w:r>
            <w:proofErr w:type="spellEnd"/>
            <w:r>
              <w:t xml:space="preserve"> las </w:t>
            </w:r>
            <w:proofErr w:type="spellStart"/>
            <w:r>
              <w:t>declaraciones</w:t>
            </w:r>
            <w:proofErr w:type="spellEnd"/>
            <w:r>
              <w:t xml:space="preserve">,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miren</w:t>
            </w:r>
            <w:proofErr w:type="spellEnd"/>
            <w:r>
              <w:t xml:space="preserve"> a </w:t>
            </w:r>
            <w:proofErr w:type="spellStart"/>
            <w:r>
              <w:t>su</w:t>
            </w:r>
            <w:proofErr w:type="spellEnd"/>
            <w:r>
              <w:t xml:space="preserve"> </w:t>
            </w:r>
            <w:proofErr w:type="spellStart"/>
            <w:r>
              <w:t>alrededor</w:t>
            </w:r>
            <w:proofErr w:type="spellEnd"/>
            <w:r>
              <w:t xml:space="preserve"> y </w:t>
            </w:r>
            <w:proofErr w:type="spellStart"/>
            <w:r>
              <w:t>vean</w:t>
            </w:r>
            <w:proofErr w:type="spellEnd"/>
            <w:r>
              <w:t xml:space="preserve"> </w:t>
            </w:r>
            <w:proofErr w:type="spellStart"/>
            <w:r>
              <w:t>dónde</w:t>
            </w:r>
            <w:proofErr w:type="spellEnd"/>
            <w:r>
              <w:t xml:space="preserve"> </w:t>
            </w:r>
            <w:proofErr w:type="spellStart"/>
            <w:r>
              <w:t>está</w:t>
            </w:r>
            <w:proofErr w:type="spellEnd"/>
            <w:r>
              <w:t xml:space="preserve"> </w:t>
            </w:r>
            <w:proofErr w:type="spellStart"/>
            <w:r>
              <w:t>cada</w:t>
            </w:r>
            <w:proofErr w:type="spellEnd"/>
            <w:r>
              <w:t xml:space="preserve"> uno. A </w:t>
            </w:r>
            <w:proofErr w:type="spellStart"/>
            <w:r>
              <w:t>continuación</w:t>
            </w:r>
            <w:proofErr w:type="spellEnd"/>
            <w:r>
              <w:t xml:space="preserve">, </w:t>
            </w:r>
            <w:proofErr w:type="spellStart"/>
            <w:r>
              <w:t>pida</w:t>
            </w:r>
            <w:proofErr w:type="spellEnd"/>
            <w:r>
              <w:t xml:space="preserve"> a </w:t>
            </w:r>
            <w:proofErr w:type="spellStart"/>
            <w:r>
              <w:t>cada</w:t>
            </w:r>
            <w:proofErr w:type="spellEnd"/>
            <w:r>
              <w:t xml:space="preserve"> </w:t>
            </w:r>
            <w:proofErr w:type="spellStart"/>
            <w:r>
              <w:t>participante</w:t>
            </w:r>
            <w:proofErr w:type="spellEnd"/>
            <w:r>
              <w:t xml:space="preserve"> que </w:t>
            </w:r>
            <w:proofErr w:type="spellStart"/>
            <w:r>
              <w:t>lea</w:t>
            </w:r>
            <w:proofErr w:type="spellEnd"/>
            <w:r>
              <w:t xml:space="preserve"> </w:t>
            </w:r>
            <w:proofErr w:type="spellStart"/>
            <w:r>
              <w:t>en</w:t>
            </w:r>
            <w:proofErr w:type="spellEnd"/>
            <w:r>
              <w:t xml:space="preserve"> </w:t>
            </w:r>
            <w:proofErr w:type="spellStart"/>
            <w:r>
              <w:t>voz</w:t>
            </w:r>
            <w:proofErr w:type="spellEnd"/>
            <w:r>
              <w:t xml:space="preserve"> </w:t>
            </w:r>
            <w:proofErr w:type="spellStart"/>
            <w:r>
              <w:t>alta</w:t>
            </w:r>
            <w:proofErr w:type="spellEnd"/>
            <w:r>
              <w:t xml:space="preserve"> </w:t>
            </w:r>
            <w:proofErr w:type="spellStart"/>
            <w:r>
              <w:t>su</w:t>
            </w:r>
            <w:proofErr w:type="spellEnd"/>
            <w:r>
              <w:t xml:space="preserve"> </w:t>
            </w:r>
            <w:proofErr w:type="spellStart"/>
            <w:r>
              <w:t>tarjeta</w:t>
            </w:r>
            <w:proofErr w:type="spellEnd"/>
            <w:r>
              <w:t xml:space="preserve"> de </w:t>
            </w:r>
            <w:proofErr w:type="spellStart"/>
            <w:r>
              <w:t>personaje</w:t>
            </w:r>
            <w:proofErr w:type="spellEnd"/>
            <w:r>
              <w:t>.</w:t>
            </w:r>
          </w:p>
          <w:p w14:paraId="0E05AC4A" w14:textId="77777777" w:rsidR="00ED77CD" w:rsidRDefault="00ED77CD" w:rsidP="00ED77CD"/>
          <w:p w14:paraId="7A559577" w14:textId="0AAF5C17" w:rsidR="00B24F0E" w:rsidRPr="00272379" w:rsidRDefault="00ED77CD" w:rsidP="00ED77CD">
            <w:pPr>
              <w:rPr>
                <w:rStyle w:val="Emphasis"/>
                <w:rFonts w:ascii="Arial" w:eastAsia="Arial" w:hAnsi="Arial" w:cs="Arial"/>
                <w:i w:val="0"/>
                <w:iCs w:val="0"/>
                <w:highlight w:val="white"/>
              </w:rPr>
            </w:pPr>
            <w:proofErr w:type="spellStart"/>
            <w:r>
              <w:lastRenderedPageBreak/>
              <w:t>Resumir</w:t>
            </w:r>
            <w:proofErr w:type="spellEnd"/>
            <w:r>
              <w:t xml:space="preserve"> que las </w:t>
            </w:r>
            <w:proofErr w:type="spellStart"/>
            <w:r>
              <w:t>discapacidades</w:t>
            </w:r>
            <w:proofErr w:type="spellEnd"/>
            <w:r>
              <w:t xml:space="preserve"> </w:t>
            </w:r>
            <w:proofErr w:type="spellStart"/>
            <w:r>
              <w:t>pueden</w:t>
            </w:r>
            <w:proofErr w:type="spellEnd"/>
            <w:r>
              <w:t xml:space="preserve"> </w:t>
            </w:r>
            <w:proofErr w:type="spellStart"/>
            <w:r>
              <w:t>dar</w:t>
            </w:r>
            <w:proofErr w:type="spellEnd"/>
            <w:r>
              <w:t xml:space="preserve"> </w:t>
            </w:r>
            <w:proofErr w:type="spellStart"/>
            <w:r>
              <w:t>lugar</w:t>
            </w:r>
            <w:proofErr w:type="spellEnd"/>
            <w:r>
              <w:t xml:space="preserve"> a barreras </w:t>
            </w:r>
            <w:proofErr w:type="spellStart"/>
            <w:r>
              <w:t>físicas</w:t>
            </w:r>
            <w:proofErr w:type="spellEnd"/>
            <w:r>
              <w:t xml:space="preserve">, </w:t>
            </w:r>
            <w:proofErr w:type="spellStart"/>
            <w:r>
              <w:t>comunicativas</w:t>
            </w:r>
            <w:proofErr w:type="spellEnd"/>
            <w:r>
              <w:t xml:space="preserve"> o </w:t>
            </w:r>
            <w:proofErr w:type="spellStart"/>
            <w:r>
              <w:t>socioculturales</w:t>
            </w:r>
            <w:proofErr w:type="spellEnd"/>
            <w:r>
              <w:t xml:space="preserve"> que </w:t>
            </w:r>
            <w:proofErr w:type="spellStart"/>
            <w:r>
              <w:t>limitan</w:t>
            </w:r>
            <w:proofErr w:type="spellEnd"/>
            <w:r>
              <w:t xml:space="preserve"> la </w:t>
            </w:r>
            <w:proofErr w:type="spellStart"/>
            <w:r>
              <w:t>participación</w:t>
            </w:r>
            <w:proofErr w:type="spellEnd"/>
            <w:r>
              <w:t xml:space="preserve"> de </w:t>
            </w:r>
            <w:proofErr w:type="spellStart"/>
            <w:r>
              <w:t>los</w:t>
            </w:r>
            <w:proofErr w:type="spellEnd"/>
            <w:r>
              <w:t xml:space="preserve"> </w:t>
            </w:r>
            <w:proofErr w:type="spellStart"/>
            <w:r>
              <w:t>niños</w:t>
            </w:r>
            <w:proofErr w:type="spellEnd"/>
            <w:r>
              <w:t xml:space="preserve">/as </w:t>
            </w:r>
            <w:proofErr w:type="spellStart"/>
            <w:r>
              <w:t>en</w:t>
            </w:r>
            <w:proofErr w:type="spellEnd"/>
            <w:r>
              <w:t xml:space="preserve"> la </w:t>
            </w:r>
            <w:proofErr w:type="spellStart"/>
            <w:r>
              <w:t>sociedad</w:t>
            </w:r>
            <w:proofErr w:type="spellEnd"/>
            <w:r>
              <w:t xml:space="preserve"> </w:t>
            </w:r>
            <w:proofErr w:type="spellStart"/>
            <w:r>
              <w:t>en</w:t>
            </w:r>
            <w:proofErr w:type="spellEnd"/>
            <w:r>
              <w:t xml:space="preserve"> </w:t>
            </w:r>
            <w:proofErr w:type="spellStart"/>
            <w:r>
              <w:t>igualdad</w:t>
            </w:r>
            <w:proofErr w:type="spellEnd"/>
            <w:r>
              <w:t xml:space="preserve"> de </w:t>
            </w:r>
            <w:proofErr w:type="spellStart"/>
            <w:r>
              <w:t>condiciones</w:t>
            </w:r>
            <w:proofErr w:type="spellEnd"/>
            <w:r>
              <w:t xml:space="preserve">. Esto </w:t>
            </w:r>
            <w:proofErr w:type="spellStart"/>
            <w:r>
              <w:t>los</w:t>
            </w:r>
            <w:proofErr w:type="spellEnd"/>
            <w:r>
              <w:t xml:space="preserve"> </w:t>
            </w:r>
            <w:proofErr w:type="spellStart"/>
            <w:r>
              <w:t>expone</w:t>
            </w:r>
            <w:proofErr w:type="spellEnd"/>
            <w:r>
              <w:t xml:space="preserve"> a un mayor </w:t>
            </w:r>
            <w:proofErr w:type="spellStart"/>
            <w:r>
              <w:t>riesgo</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w:t>
            </w:r>
            <w:proofErr w:type="spellStart"/>
            <w:r>
              <w:t>como</w:t>
            </w:r>
            <w:proofErr w:type="spellEnd"/>
            <w:r>
              <w:t xml:space="preserve"> </w:t>
            </w:r>
            <w:proofErr w:type="spellStart"/>
            <w:r>
              <w:t>hemos</w:t>
            </w:r>
            <w:proofErr w:type="spellEnd"/>
            <w:r>
              <w:t xml:space="preserve"> visto </w:t>
            </w:r>
            <w:proofErr w:type="spellStart"/>
            <w:r>
              <w:t>en</w:t>
            </w:r>
            <w:proofErr w:type="spellEnd"/>
            <w:r>
              <w:t xml:space="preserve"> </w:t>
            </w:r>
            <w:proofErr w:type="spellStart"/>
            <w:r>
              <w:t>esta</w:t>
            </w:r>
            <w:proofErr w:type="spellEnd"/>
            <w:r>
              <w:t xml:space="preserve"> </w:t>
            </w:r>
            <w:proofErr w:type="spellStart"/>
            <w:r>
              <w:t>actividad</w:t>
            </w:r>
            <w:proofErr w:type="spellEnd"/>
            <w:r>
              <w:t>.</w:t>
            </w:r>
          </w:p>
        </w:tc>
        <w:tc>
          <w:tcPr>
            <w:tcW w:w="6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534DA51" w14:textId="77777777" w:rsidR="00855CFA" w:rsidRDefault="00855CFA" w:rsidP="00855CFA">
            <w:proofErr w:type="spellStart"/>
            <w:r>
              <w:t>Envía</w:t>
            </w:r>
            <w:proofErr w:type="spellEnd"/>
            <w:r>
              <w:t xml:space="preserve"> </w:t>
            </w:r>
            <w:proofErr w:type="spellStart"/>
            <w:r>
              <w:t>por</w:t>
            </w:r>
            <w:proofErr w:type="spellEnd"/>
            <w:r>
              <w:t xml:space="preserve"> </w:t>
            </w:r>
            <w:proofErr w:type="spellStart"/>
            <w:r>
              <w:t>correo</w:t>
            </w:r>
            <w:proofErr w:type="spellEnd"/>
            <w:r>
              <w:t xml:space="preserve"> </w:t>
            </w:r>
            <w:proofErr w:type="spellStart"/>
            <w:r>
              <w:t>electrónico</w:t>
            </w:r>
            <w:proofErr w:type="spellEnd"/>
            <w:r>
              <w:t xml:space="preserve"> o </w:t>
            </w:r>
            <w:proofErr w:type="spellStart"/>
            <w:r>
              <w:t>utiliza</w:t>
            </w:r>
            <w:proofErr w:type="spellEnd"/>
            <w:r>
              <w:t xml:space="preserve"> la </w:t>
            </w:r>
            <w:proofErr w:type="spellStart"/>
            <w:r>
              <w:t>función</w:t>
            </w:r>
            <w:proofErr w:type="spellEnd"/>
            <w:r>
              <w:t xml:space="preserve"> de chat a </w:t>
            </w:r>
            <w:proofErr w:type="spellStart"/>
            <w:r>
              <w:t>cada</w:t>
            </w:r>
            <w:proofErr w:type="spellEnd"/>
            <w:r>
              <w:t xml:space="preserve"> </w:t>
            </w:r>
            <w:proofErr w:type="spellStart"/>
            <w:r>
              <w:t>participante</w:t>
            </w:r>
            <w:proofErr w:type="spellEnd"/>
            <w:r>
              <w:t xml:space="preserve"> </w:t>
            </w:r>
            <w:proofErr w:type="spellStart"/>
            <w:r>
              <w:t>el</w:t>
            </w:r>
            <w:proofErr w:type="spellEnd"/>
            <w:r>
              <w:t xml:space="preserve"> </w:t>
            </w:r>
            <w:proofErr w:type="spellStart"/>
            <w:r>
              <w:t>texto</w:t>
            </w:r>
            <w:proofErr w:type="spellEnd"/>
            <w:r>
              <w:t xml:space="preserve"> de </w:t>
            </w:r>
            <w:proofErr w:type="spellStart"/>
            <w:r>
              <w:t>una</w:t>
            </w:r>
            <w:proofErr w:type="spellEnd"/>
            <w:r>
              <w:t xml:space="preserve"> </w:t>
            </w:r>
            <w:proofErr w:type="spellStart"/>
            <w:r>
              <w:t>ficha</w:t>
            </w:r>
            <w:proofErr w:type="spellEnd"/>
            <w:r>
              <w:t xml:space="preserve"> de </w:t>
            </w:r>
            <w:proofErr w:type="spellStart"/>
            <w:r>
              <w:t>personaje</w:t>
            </w:r>
            <w:proofErr w:type="spellEnd"/>
            <w:r>
              <w:t xml:space="preserve">. </w:t>
            </w:r>
            <w:proofErr w:type="spellStart"/>
            <w:r>
              <w:t>Asegúrate</w:t>
            </w:r>
            <w:proofErr w:type="spellEnd"/>
            <w:r>
              <w:t xml:space="preserve"> de que </w:t>
            </w:r>
            <w:proofErr w:type="spellStart"/>
            <w:r>
              <w:t>sólo</w:t>
            </w:r>
            <w:proofErr w:type="spellEnd"/>
            <w:r>
              <w:t xml:space="preserve"> </w:t>
            </w:r>
            <w:proofErr w:type="spellStart"/>
            <w:r>
              <w:t>vean</w:t>
            </w:r>
            <w:proofErr w:type="spellEnd"/>
            <w:r>
              <w:t xml:space="preserve"> la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propio</w:t>
            </w:r>
            <w:proofErr w:type="spellEnd"/>
            <w:r>
              <w:t xml:space="preserve"> </w:t>
            </w:r>
            <w:proofErr w:type="spellStart"/>
            <w:r>
              <w:t>personaje</w:t>
            </w:r>
            <w:proofErr w:type="spellEnd"/>
            <w:r>
              <w:t xml:space="preserve">, y no </w:t>
            </w:r>
            <w:proofErr w:type="spellStart"/>
            <w:r>
              <w:t>sobre</w:t>
            </w:r>
            <w:proofErr w:type="spellEnd"/>
            <w:r>
              <w:t xml:space="preserve"> </w:t>
            </w:r>
            <w:proofErr w:type="spellStart"/>
            <w:r>
              <w:t>ninguno</w:t>
            </w:r>
            <w:proofErr w:type="spellEnd"/>
            <w:r>
              <w:t xml:space="preserve"> de </w:t>
            </w:r>
            <w:proofErr w:type="spellStart"/>
            <w:r>
              <w:t>los</w:t>
            </w:r>
            <w:proofErr w:type="spellEnd"/>
            <w:r>
              <w:t xml:space="preserve"> </w:t>
            </w:r>
            <w:proofErr w:type="spellStart"/>
            <w:r>
              <w:t>demás</w:t>
            </w:r>
            <w:proofErr w:type="spellEnd"/>
            <w:r>
              <w:t>.</w:t>
            </w:r>
          </w:p>
          <w:p w14:paraId="07A84573" w14:textId="77777777" w:rsidR="00855CFA" w:rsidRDefault="00855CFA" w:rsidP="00855CFA"/>
          <w:p w14:paraId="5D7CEF2B" w14:textId="77777777" w:rsidR="00855CFA" w:rsidRDefault="00855CFA" w:rsidP="00855CFA">
            <w:proofErr w:type="spellStart"/>
            <w:r>
              <w:t>Pide</w:t>
            </w:r>
            <w:proofErr w:type="spellEnd"/>
            <w:r>
              <w:t xml:space="preserve"> a </w:t>
            </w:r>
            <w:proofErr w:type="spellStart"/>
            <w:r>
              <w:t>cada</w:t>
            </w:r>
            <w:proofErr w:type="spellEnd"/>
            <w:r>
              <w:t xml:space="preserve"> </w:t>
            </w:r>
            <w:proofErr w:type="spellStart"/>
            <w:r>
              <w:t>participante</w:t>
            </w:r>
            <w:proofErr w:type="spellEnd"/>
            <w:r>
              <w:t xml:space="preserve"> que </w:t>
            </w:r>
            <w:proofErr w:type="spellStart"/>
            <w:r>
              <w:t>escriba</w:t>
            </w:r>
            <w:proofErr w:type="spellEnd"/>
            <w:r>
              <w:t xml:space="preserve"> </w:t>
            </w:r>
            <w:proofErr w:type="spellStart"/>
            <w:r>
              <w:t>su</w:t>
            </w:r>
            <w:proofErr w:type="spellEnd"/>
            <w:r>
              <w:t xml:space="preserve"> </w:t>
            </w:r>
            <w:proofErr w:type="spellStart"/>
            <w:r>
              <w:t>nombre</w:t>
            </w:r>
            <w:proofErr w:type="spellEnd"/>
            <w:r>
              <w:t xml:space="preserve"> </w:t>
            </w:r>
            <w:proofErr w:type="spellStart"/>
            <w:r>
              <w:t>en</w:t>
            </w:r>
            <w:proofErr w:type="spellEnd"/>
            <w:r>
              <w:t xml:space="preserve"> un post it </w:t>
            </w:r>
            <w:proofErr w:type="spellStart"/>
            <w:r>
              <w:t>en</w:t>
            </w:r>
            <w:proofErr w:type="spellEnd"/>
            <w:r>
              <w:t xml:space="preserve"> la </w:t>
            </w:r>
            <w:proofErr w:type="spellStart"/>
            <w:r>
              <w:t>pizarra</w:t>
            </w:r>
            <w:proofErr w:type="spellEnd"/>
            <w:r>
              <w:t xml:space="preserve"> virtual </w:t>
            </w:r>
            <w:proofErr w:type="spellStart"/>
            <w:r>
              <w:t>preparada</w:t>
            </w:r>
            <w:proofErr w:type="spellEnd"/>
            <w:r>
              <w:t xml:space="preserve"> de </w:t>
            </w:r>
            <w:proofErr w:type="spellStart"/>
            <w:r>
              <w:t>antemano</w:t>
            </w:r>
            <w:proofErr w:type="spellEnd"/>
            <w:r>
              <w:t xml:space="preserve">. Este es </w:t>
            </w:r>
            <w:proofErr w:type="spellStart"/>
            <w:r>
              <w:t>su</w:t>
            </w:r>
            <w:proofErr w:type="spellEnd"/>
            <w:r>
              <w:t xml:space="preserve"> </w:t>
            </w:r>
            <w:proofErr w:type="spellStart"/>
            <w:r>
              <w:t>marcador</w:t>
            </w:r>
            <w:proofErr w:type="spellEnd"/>
            <w:r>
              <w:t xml:space="preserve"> y </w:t>
            </w:r>
            <w:proofErr w:type="spellStart"/>
            <w:r>
              <w:t>deben</w:t>
            </w:r>
            <w:proofErr w:type="spellEnd"/>
            <w:r>
              <w:t xml:space="preserve"> </w:t>
            </w:r>
            <w:proofErr w:type="spellStart"/>
            <w:r>
              <w:t>moverlo</w:t>
            </w:r>
            <w:proofErr w:type="spellEnd"/>
            <w:r>
              <w:t xml:space="preserve"> </w:t>
            </w:r>
            <w:proofErr w:type="spellStart"/>
            <w:r>
              <w:t>hacia</w:t>
            </w:r>
            <w:proofErr w:type="spellEnd"/>
            <w:r>
              <w:t xml:space="preserve"> </w:t>
            </w:r>
            <w:proofErr w:type="spellStart"/>
            <w:r>
              <w:t>delante</w:t>
            </w:r>
            <w:proofErr w:type="spellEnd"/>
            <w:r>
              <w:t xml:space="preserve"> (</w:t>
            </w:r>
            <w:proofErr w:type="spellStart"/>
            <w:r>
              <w:t>haciendo</w:t>
            </w:r>
            <w:proofErr w:type="spellEnd"/>
            <w:r>
              <w:t xml:space="preserve"> </w:t>
            </w:r>
            <w:proofErr w:type="spellStart"/>
            <w:r>
              <w:t>clic</w:t>
            </w:r>
            <w:proofErr w:type="spellEnd"/>
            <w:r>
              <w:t xml:space="preserve"> y </w:t>
            </w:r>
            <w:proofErr w:type="spellStart"/>
            <w:r>
              <w:t>llevándolo</w:t>
            </w:r>
            <w:proofErr w:type="spellEnd"/>
            <w:r>
              <w:t xml:space="preserve"> al </w:t>
            </w:r>
            <w:proofErr w:type="spellStart"/>
            <w:r>
              <w:t>siguiente</w:t>
            </w:r>
            <w:proofErr w:type="spellEnd"/>
            <w:r>
              <w:t xml:space="preserve"> "paso") o </w:t>
            </w:r>
            <w:proofErr w:type="spellStart"/>
            <w:r>
              <w:t>mantenerlo</w:t>
            </w:r>
            <w:proofErr w:type="spellEnd"/>
            <w:r>
              <w:t xml:space="preserve"> </w:t>
            </w:r>
            <w:proofErr w:type="spellStart"/>
            <w:r>
              <w:t>en</w:t>
            </w:r>
            <w:proofErr w:type="spellEnd"/>
            <w:r>
              <w:t xml:space="preserve"> </w:t>
            </w:r>
            <w:proofErr w:type="spellStart"/>
            <w:r>
              <w:t>su</w:t>
            </w:r>
            <w:proofErr w:type="spellEnd"/>
            <w:r>
              <w:t xml:space="preserve"> sitio </w:t>
            </w:r>
            <w:proofErr w:type="spellStart"/>
            <w:r>
              <w:t>en</w:t>
            </w:r>
            <w:proofErr w:type="spellEnd"/>
            <w:r>
              <w:t xml:space="preserve"> la </w:t>
            </w:r>
            <w:proofErr w:type="spellStart"/>
            <w:r>
              <w:t>cuadrícula</w:t>
            </w:r>
            <w:proofErr w:type="spellEnd"/>
            <w:r>
              <w:t xml:space="preserve"> </w:t>
            </w:r>
            <w:proofErr w:type="spellStart"/>
            <w:r>
              <w:t>en</w:t>
            </w:r>
            <w:proofErr w:type="spellEnd"/>
            <w:r>
              <w:t xml:space="preserve"> </w:t>
            </w:r>
            <w:proofErr w:type="spellStart"/>
            <w:r>
              <w:t>respuesta</w:t>
            </w:r>
            <w:proofErr w:type="spellEnd"/>
            <w:r>
              <w:t xml:space="preserve"> a </w:t>
            </w:r>
            <w:proofErr w:type="spellStart"/>
            <w:r>
              <w:t>cada</w:t>
            </w:r>
            <w:proofErr w:type="spellEnd"/>
            <w:r>
              <w:t xml:space="preserve"> </w:t>
            </w:r>
            <w:proofErr w:type="spellStart"/>
            <w:r>
              <w:t>afirmación</w:t>
            </w:r>
            <w:proofErr w:type="spellEnd"/>
            <w:r>
              <w:t>.</w:t>
            </w:r>
          </w:p>
          <w:p w14:paraId="6ACFB3E5" w14:textId="1CF02CC6" w:rsidR="007F494F" w:rsidRDefault="00855CFA" w:rsidP="00855CFA">
            <w:r>
              <w:t>(</w:t>
            </w:r>
            <w:proofErr w:type="spellStart"/>
            <w:r>
              <w:t>Véase</w:t>
            </w:r>
            <w:proofErr w:type="spellEnd"/>
            <w:r>
              <w:t xml:space="preserve"> </w:t>
            </w:r>
            <w:proofErr w:type="spellStart"/>
            <w:r>
              <w:t>el</w:t>
            </w:r>
            <w:proofErr w:type="spellEnd"/>
            <w:r>
              <w:t xml:space="preserve"> </w:t>
            </w:r>
            <w:proofErr w:type="spellStart"/>
            <w:r>
              <w:t>esquema</w:t>
            </w:r>
            <w:proofErr w:type="spellEnd"/>
            <w:r>
              <w:t xml:space="preserve"> </w:t>
            </w:r>
            <w:proofErr w:type="spellStart"/>
            <w:r>
              <w:t>propuesto</w:t>
            </w:r>
            <w:proofErr w:type="spellEnd"/>
            <w:r>
              <w:t xml:space="preserve"> </w:t>
            </w:r>
            <w:proofErr w:type="spellStart"/>
            <w:r>
              <w:t>en</w:t>
            </w:r>
            <w:proofErr w:type="spellEnd"/>
            <w:r>
              <w:t xml:space="preserve"> la </w:t>
            </w:r>
            <w:proofErr w:type="spellStart"/>
            <w:r>
              <w:t>información</w:t>
            </w:r>
            <w:proofErr w:type="spellEnd"/>
            <w:r>
              <w:t xml:space="preserve"> </w:t>
            </w:r>
            <w:proofErr w:type="spellStart"/>
            <w:r>
              <w:t>complementaria</w:t>
            </w:r>
            <w:proofErr w:type="spellEnd"/>
            <w:r>
              <w:t>)</w:t>
            </w:r>
          </w:p>
          <w:p w14:paraId="7067AC8C" w14:textId="26E0E2FA" w:rsidR="007F494F" w:rsidRPr="00C36BCB" w:rsidRDefault="007F494F" w:rsidP="007F494F"/>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351C1E" w:rsidRDefault="00CE316F" w:rsidP="00611BA3">
            <w:pPr>
              <w:pStyle w:val="TableSmallBlueHeading"/>
              <w:rPr>
                <w:rStyle w:val="Emphasis"/>
                <w:i w:val="0"/>
                <w:iCs w:val="0"/>
              </w:rPr>
            </w:pPr>
          </w:p>
          <w:p w14:paraId="54536621" w14:textId="51727E83" w:rsidR="00CE316F" w:rsidRPr="00351C1E" w:rsidRDefault="00351C1E" w:rsidP="00486E52">
            <w:pPr>
              <w:rPr>
                <w:rStyle w:val="Emphasis"/>
                <w:i w:val="0"/>
                <w:iCs w:val="0"/>
              </w:rPr>
            </w:pPr>
            <w:r w:rsidRPr="00351C1E">
              <w:rPr>
                <w:rStyle w:val="Emphasis"/>
                <w:i w:val="0"/>
                <w:iCs w:val="0"/>
              </w:rPr>
              <w:t>25</w:t>
            </w:r>
            <w:r w:rsidR="00CE316F" w:rsidRPr="00351C1E">
              <w:rPr>
                <w:rStyle w:val="Emphasis"/>
                <w:i w:val="0"/>
                <w:iCs w:val="0"/>
              </w:rPr>
              <w:t xml:space="preserve"> Min</w:t>
            </w:r>
          </w:p>
        </w:tc>
      </w:tr>
      <w:tr w:rsidR="000A56B1" w:rsidRPr="00B11BDB" w14:paraId="557B9779" w14:textId="77777777" w:rsidTr="00FD7FC8">
        <w:tc>
          <w:tcPr>
            <w:tcW w:w="72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33D5E8" w14:textId="13379B2E" w:rsidR="00483161" w:rsidRPr="00DC0DE9" w:rsidRDefault="00F5105F" w:rsidP="00483161">
            <w:pPr>
              <w:pStyle w:val="TableSmallBlueHeading"/>
            </w:pPr>
            <w:proofErr w:type="spellStart"/>
            <w:r w:rsidRPr="00F5105F">
              <w:lastRenderedPageBreak/>
              <w:t>Escenarios</w:t>
            </w:r>
            <w:proofErr w:type="spellEnd"/>
            <w:r w:rsidRPr="00F5105F">
              <w:t xml:space="preserve"> de </w:t>
            </w:r>
            <w:proofErr w:type="spellStart"/>
            <w:r w:rsidRPr="00F5105F">
              <w:t>prevención</w:t>
            </w:r>
            <w:proofErr w:type="spellEnd"/>
            <w:r w:rsidRPr="00F5105F">
              <w:t xml:space="preserve"> y </w:t>
            </w:r>
            <w:proofErr w:type="spellStart"/>
            <w:r w:rsidRPr="00F5105F">
              <w:t>respuesta</w:t>
            </w:r>
            <w:proofErr w:type="spellEnd"/>
          </w:p>
          <w:p w14:paraId="644D64EF" w14:textId="4AD0300F" w:rsidR="00F61FE2" w:rsidRDefault="00F61FE2" w:rsidP="00F61FE2">
            <w:r>
              <w:t xml:space="preserve">Invite a </w:t>
            </w:r>
            <w:proofErr w:type="spellStart"/>
            <w:r>
              <w:t>los</w:t>
            </w:r>
            <w:proofErr w:type="spellEnd"/>
            <w:r>
              <w:t xml:space="preserve"> </w:t>
            </w:r>
            <w:proofErr w:type="spellStart"/>
            <w:r>
              <w:t>participantes</w:t>
            </w:r>
            <w:proofErr w:type="spellEnd"/>
            <w:r>
              <w:t xml:space="preserve"> a </w:t>
            </w:r>
            <w:proofErr w:type="spellStart"/>
            <w:r>
              <w:t>volver</w:t>
            </w:r>
            <w:proofErr w:type="spellEnd"/>
            <w:r>
              <w:t xml:space="preserve"> a sus asientos. </w:t>
            </w:r>
          </w:p>
          <w:p w14:paraId="38E340AD" w14:textId="3EDA782A" w:rsidR="00F61FE2" w:rsidRDefault="00F61FE2" w:rsidP="00F61FE2">
            <w:proofErr w:type="spellStart"/>
            <w:r>
              <w:t>Explicar</w:t>
            </w:r>
            <w:proofErr w:type="spellEnd"/>
            <w:r>
              <w:t xml:space="preserve">: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con </w:t>
            </w:r>
            <w:proofErr w:type="spellStart"/>
            <w:r>
              <w:t>discapacidad</w:t>
            </w:r>
            <w:proofErr w:type="spellEnd"/>
            <w:r>
              <w:t xml:space="preserve"> </w:t>
            </w:r>
            <w:proofErr w:type="spellStart"/>
            <w:r>
              <w:t>tienen</w:t>
            </w:r>
            <w:proofErr w:type="spellEnd"/>
            <w:r>
              <w:t xml:space="preserve"> </w:t>
            </w:r>
            <w:proofErr w:type="spellStart"/>
            <w:r>
              <w:t>los</w:t>
            </w:r>
            <w:proofErr w:type="spellEnd"/>
            <w:r>
              <w:t xml:space="preserve"> </w:t>
            </w:r>
            <w:proofErr w:type="spellStart"/>
            <w:r>
              <w:t>mismos</w:t>
            </w:r>
            <w:proofErr w:type="spellEnd"/>
            <w:r>
              <w:t xml:space="preserve"> derechos </w:t>
            </w:r>
            <w:proofErr w:type="spellStart"/>
            <w:r>
              <w:t>humanos</w:t>
            </w:r>
            <w:proofErr w:type="spellEnd"/>
            <w:r>
              <w:t xml:space="preserve"> que </w:t>
            </w:r>
            <w:proofErr w:type="spellStart"/>
            <w:r>
              <w:t>todos</w:t>
            </w:r>
            <w:proofErr w:type="spellEnd"/>
            <w:r>
              <w:t xml:space="preserv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Todas</w:t>
            </w:r>
            <w:proofErr w:type="spellEnd"/>
            <w:r>
              <w:t xml:space="preserve"> las </w:t>
            </w:r>
            <w:proofErr w:type="spellStart"/>
            <w:r>
              <w:t>organizaciones</w:t>
            </w:r>
            <w:proofErr w:type="spellEnd"/>
            <w:r>
              <w:t xml:space="preserve"> </w:t>
            </w:r>
            <w:proofErr w:type="spellStart"/>
            <w:r>
              <w:t>humanitarias</w:t>
            </w:r>
            <w:proofErr w:type="spellEnd"/>
            <w:r>
              <w:t xml:space="preserve"> son </w:t>
            </w:r>
            <w:proofErr w:type="spellStart"/>
            <w:r>
              <w:t>responsables</w:t>
            </w:r>
            <w:proofErr w:type="spellEnd"/>
            <w:r>
              <w:t xml:space="preserve"> de </w:t>
            </w:r>
            <w:proofErr w:type="spellStart"/>
            <w:r>
              <w:t>respetar</w:t>
            </w:r>
            <w:proofErr w:type="spellEnd"/>
            <w:r>
              <w:t xml:space="preserve">, </w:t>
            </w:r>
            <w:proofErr w:type="spellStart"/>
            <w:r>
              <w:t>apoyar</w:t>
            </w:r>
            <w:proofErr w:type="spellEnd"/>
            <w:r>
              <w:t xml:space="preserve"> y </w:t>
            </w:r>
            <w:proofErr w:type="spellStart"/>
            <w:r>
              <w:t>promover</w:t>
            </w:r>
            <w:proofErr w:type="spellEnd"/>
            <w:r>
              <w:t xml:space="preserve"> </w:t>
            </w:r>
            <w:proofErr w:type="spellStart"/>
            <w:r>
              <w:t>esos</w:t>
            </w:r>
            <w:proofErr w:type="spellEnd"/>
            <w:r>
              <w:t xml:space="preserve"> derechos. Las </w:t>
            </w:r>
            <w:proofErr w:type="spellStart"/>
            <w:r>
              <w:t>organizaciones</w:t>
            </w:r>
            <w:proofErr w:type="spellEnd"/>
            <w:r>
              <w:t xml:space="preserve"> </w:t>
            </w:r>
            <w:proofErr w:type="spellStart"/>
            <w:r>
              <w:t>humanitarias</w:t>
            </w:r>
            <w:proofErr w:type="spellEnd"/>
            <w:r>
              <w:t xml:space="preserve"> </w:t>
            </w:r>
            <w:proofErr w:type="spellStart"/>
            <w:r>
              <w:t>deben</w:t>
            </w:r>
            <w:proofErr w:type="spellEnd"/>
            <w:r>
              <w:t xml:space="preserve"> </w:t>
            </w:r>
            <w:proofErr w:type="spellStart"/>
            <w:r>
              <w:t>identificar</w:t>
            </w:r>
            <w:proofErr w:type="spellEnd"/>
            <w:r>
              <w:t xml:space="preserve"> y </w:t>
            </w:r>
            <w:proofErr w:type="spellStart"/>
            <w:r>
              <w:t>abordar</w:t>
            </w:r>
            <w:proofErr w:type="spellEnd"/>
            <w:r>
              <w:t xml:space="preserve"> </w:t>
            </w:r>
            <w:proofErr w:type="spellStart"/>
            <w:r>
              <w:t>los</w:t>
            </w:r>
            <w:proofErr w:type="spellEnd"/>
            <w:r>
              <w:t xml:space="preserve"> </w:t>
            </w:r>
            <w:proofErr w:type="spellStart"/>
            <w:r>
              <w:t>riesgos</w:t>
            </w:r>
            <w:proofErr w:type="spellEnd"/>
            <w:r>
              <w:t xml:space="preserve"> y barreras que </w:t>
            </w:r>
            <w:proofErr w:type="spellStart"/>
            <w:r>
              <w:t>impiden</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con </w:t>
            </w:r>
            <w:proofErr w:type="spellStart"/>
            <w:r>
              <w:t>discapacidad</w:t>
            </w:r>
            <w:proofErr w:type="spellEnd"/>
            <w:r>
              <w:t xml:space="preserve"> acceder </w:t>
            </w:r>
            <w:proofErr w:type="spellStart"/>
            <w:r>
              <w:t>en</w:t>
            </w:r>
            <w:proofErr w:type="spellEnd"/>
            <w:r>
              <w:t xml:space="preserve"> </w:t>
            </w:r>
            <w:proofErr w:type="spellStart"/>
            <w:r>
              <w:t>igualdad</w:t>
            </w:r>
            <w:proofErr w:type="spellEnd"/>
            <w:r>
              <w:t xml:space="preserve"> de </w:t>
            </w:r>
            <w:proofErr w:type="spellStart"/>
            <w:r>
              <w:t>condiciones</w:t>
            </w:r>
            <w:proofErr w:type="spellEnd"/>
            <w:r>
              <w:t xml:space="preserve"> a </w:t>
            </w:r>
            <w:proofErr w:type="spellStart"/>
            <w:r>
              <w:t>bienes</w:t>
            </w:r>
            <w:proofErr w:type="spellEnd"/>
            <w:r>
              <w:t xml:space="preserve">, </w:t>
            </w:r>
            <w:proofErr w:type="spellStart"/>
            <w:r>
              <w:t>servicios</w:t>
            </w:r>
            <w:proofErr w:type="spellEnd"/>
            <w:r>
              <w:t xml:space="preserve">, </w:t>
            </w:r>
            <w:proofErr w:type="spellStart"/>
            <w:r>
              <w:t>espacios</w:t>
            </w:r>
            <w:proofErr w:type="spellEnd"/>
            <w:r>
              <w:t xml:space="preserve"> e </w:t>
            </w:r>
            <w:proofErr w:type="spellStart"/>
            <w:r>
              <w:t>información</w:t>
            </w:r>
            <w:proofErr w:type="spellEnd"/>
            <w:r>
              <w:t xml:space="preserve">. </w:t>
            </w:r>
          </w:p>
          <w:p w14:paraId="5AEDB7DD" w14:textId="0134F322" w:rsidR="0044251B" w:rsidRPr="00573287" w:rsidRDefault="00F61FE2" w:rsidP="00F61FE2">
            <w:proofErr w:type="spellStart"/>
            <w:r>
              <w:t>Muestre</w:t>
            </w:r>
            <w:proofErr w:type="spellEnd"/>
            <w:r>
              <w:t xml:space="preserve"> la </w:t>
            </w:r>
            <w:proofErr w:type="spellStart"/>
            <w:r>
              <w:t>diapositiva</w:t>
            </w:r>
            <w:proofErr w:type="spellEnd"/>
            <w:r>
              <w:t xml:space="preserve"> 76 y </w:t>
            </w:r>
            <w:proofErr w:type="spellStart"/>
            <w:r>
              <w:t>explique</w:t>
            </w:r>
            <w:proofErr w:type="spellEnd"/>
            <w:r>
              <w:t xml:space="preserve"> que </w:t>
            </w:r>
            <w:proofErr w:type="spellStart"/>
            <w:r>
              <w:t>ahora</w:t>
            </w:r>
            <w:proofErr w:type="spellEnd"/>
            <w:r>
              <w:t xml:space="preserve"> </w:t>
            </w:r>
            <w:proofErr w:type="spellStart"/>
            <w:r>
              <w:t>pensaremos</w:t>
            </w:r>
            <w:proofErr w:type="spellEnd"/>
            <w:r>
              <w:t xml:space="preserve"> </w:t>
            </w:r>
            <w:proofErr w:type="spellStart"/>
            <w:r>
              <w:t>en</w:t>
            </w:r>
            <w:proofErr w:type="spellEnd"/>
            <w:r>
              <w:t xml:space="preserve"> lo que </w:t>
            </w:r>
            <w:proofErr w:type="spellStart"/>
            <w:r>
              <w:t>podríamos</w:t>
            </w:r>
            <w:proofErr w:type="spellEnd"/>
            <w:r>
              <w:t xml:space="preserve"> </w:t>
            </w:r>
            <w:proofErr w:type="spellStart"/>
            <w:r>
              <w:t>haber</w:t>
            </w:r>
            <w:proofErr w:type="spellEnd"/>
            <w:r>
              <w:t xml:space="preserve"> </w:t>
            </w:r>
            <w:proofErr w:type="spellStart"/>
            <w:r>
              <w:t>hecho</w:t>
            </w:r>
            <w:proofErr w:type="spellEnd"/>
            <w:r>
              <w:t xml:space="preserve"> </w:t>
            </w:r>
            <w:proofErr w:type="spellStart"/>
            <w:r>
              <w:t>como</w:t>
            </w:r>
            <w:proofErr w:type="spellEnd"/>
            <w:r>
              <w:t xml:space="preserve"> </w:t>
            </w:r>
            <w:proofErr w:type="spellStart"/>
            <w:r>
              <w:t>actores</w:t>
            </w:r>
            <w:proofErr w:type="spellEnd"/>
            <w:r>
              <w:t xml:space="preserve"> de la PN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para </w:t>
            </w:r>
            <w:proofErr w:type="spellStart"/>
            <w:r>
              <w:t>apoyar</w:t>
            </w:r>
            <w:proofErr w:type="spellEnd"/>
            <w:r>
              <w:t xml:space="preserve"> </w:t>
            </w:r>
            <w:proofErr w:type="gramStart"/>
            <w:r>
              <w:t>a</w:t>
            </w:r>
            <w:proofErr w:type="gramEnd"/>
            <w:r>
              <w:t xml:space="preserve"> </w:t>
            </w:r>
            <w:proofErr w:type="spellStart"/>
            <w:r>
              <w:t>algunos</w:t>
            </w:r>
            <w:proofErr w:type="spellEnd"/>
            <w:r>
              <w:t xml:space="preserve"> de </w:t>
            </w:r>
            <w:proofErr w:type="spellStart"/>
            <w:r>
              <w:t>los</w:t>
            </w:r>
            <w:proofErr w:type="spellEnd"/>
            <w:r>
              <w:t xml:space="preserve"> </w:t>
            </w:r>
            <w:proofErr w:type="spellStart"/>
            <w:r>
              <w:t>personajes</w:t>
            </w:r>
            <w:proofErr w:type="spellEnd"/>
            <w:r>
              <w:t xml:space="preserve"> del </w:t>
            </w:r>
            <w:proofErr w:type="spellStart"/>
            <w:r>
              <w:t>ejercicio</w:t>
            </w:r>
            <w:proofErr w:type="spellEnd"/>
            <w:r>
              <w:t xml:space="preserve"> anterior. Pida a </w:t>
            </w:r>
            <w:proofErr w:type="spellStart"/>
            <w:r>
              <w:t>los</w:t>
            </w:r>
            <w:proofErr w:type="spellEnd"/>
            <w:r>
              <w:t xml:space="preserve"> </w:t>
            </w:r>
            <w:proofErr w:type="spellStart"/>
            <w:r>
              <w:t>participantes</w:t>
            </w:r>
            <w:proofErr w:type="spellEnd"/>
            <w:r>
              <w:t xml:space="preserve"> que se </w:t>
            </w:r>
            <w:proofErr w:type="spellStart"/>
            <w:r>
              <w:t>dividan</w:t>
            </w:r>
            <w:proofErr w:type="spellEnd"/>
            <w:r>
              <w:t xml:space="preserve"> </w:t>
            </w:r>
            <w:proofErr w:type="spellStart"/>
            <w:r>
              <w:t>en</w:t>
            </w:r>
            <w:proofErr w:type="spellEnd"/>
            <w:r>
              <w:t xml:space="preserve"> </w:t>
            </w:r>
            <w:proofErr w:type="spellStart"/>
            <w:r>
              <w:t>grupos</w:t>
            </w:r>
            <w:proofErr w:type="spellEnd"/>
            <w:r>
              <w:t xml:space="preserve"> de cuatro y </w:t>
            </w:r>
            <w:proofErr w:type="spellStart"/>
            <w:r>
              <w:t>reasigne</w:t>
            </w:r>
            <w:proofErr w:type="spellEnd"/>
            <w:r>
              <w:t xml:space="preserve"> un </w:t>
            </w:r>
            <w:proofErr w:type="spellStart"/>
            <w:r>
              <w:t>personaje</w:t>
            </w:r>
            <w:proofErr w:type="spellEnd"/>
            <w:r>
              <w:t xml:space="preserve"> del </w:t>
            </w:r>
            <w:proofErr w:type="spellStart"/>
            <w:r>
              <w:t>ejercicio</w:t>
            </w:r>
            <w:proofErr w:type="spellEnd"/>
            <w:r>
              <w:t xml:space="preserve"> anterior a </w:t>
            </w:r>
            <w:proofErr w:type="spellStart"/>
            <w:r>
              <w:t>cada</w:t>
            </w:r>
            <w:proofErr w:type="spellEnd"/>
            <w:r>
              <w:t xml:space="preserve"> </w:t>
            </w:r>
            <w:proofErr w:type="spellStart"/>
            <w:proofErr w:type="gramStart"/>
            <w:r>
              <w:t>grupo</w:t>
            </w:r>
            <w:proofErr w:type="spellEnd"/>
            <w:r>
              <w:t>.</w:t>
            </w:r>
            <w:r w:rsidR="0044251B" w:rsidRPr="00DC0DE9">
              <w:t>.</w:t>
            </w:r>
            <w:proofErr w:type="gramEnd"/>
            <w:r w:rsidR="0044251B" w:rsidRPr="00DC0DE9">
              <w:t xml:space="preserve"> </w:t>
            </w:r>
          </w:p>
          <w:p w14:paraId="676E6065" w14:textId="77777777" w:rsidR="00782321" w:rsidRDefault="00782321" w:rsidP="00782321">
            <w:pPr>
              <w:pStyle w:val="NormalTextBulletsLevel1"/>
            </w:pPr>
            <w:r>
              <w:t xml:space="preserve">En Muzaffargarh, </w:t>
            </w:r>
            <w:proofErr w:type="spellStart"/>
            <w:r>
              <w:t>Pakistán</w:t>
            </w:r>
            <w:proofErr w:type="spellEnd"/>
            <w:r>
              <w:t xml:space="preserve">, un </w:t>
            </w:r>
            <w:proofErr w:type="spellStart"/>
            <w:r>
              <w:t>niño</w:t>
            </w:r>
            <w:proofErr w:type="spellEnd"/>
            <w:r>
              <w:t xml:space="preserve"> de 8 </w:t>
            </w:r>
            <w:proofErr w:type="spellStart"/>
            <w:r>
              <w:t>años</w:t>
            </w:r>
            <w:proofErr w:type="spellEnd"/>
            <w:r>
              <w:t xml:space="preserve"> </w:t>
            </w:r>
            <w:proofErr w:type="spellStart"/>
            <w:r>
              <w:t>ciego</w:t>
            </w:r>
            <w:proofErr w:type="spellEnd"/>
            <w:r>
              <w:t xml:space="preserve"> de </w:t>
            </w:r>
            <w:proofErr w:type="spellStart"/>
            <w:r>
              <w:t>nacimiento</w:t>
            </w:r>
            <w:proofErr w:type="spellEnd"/>
            <w:r>
              <w:t xml:space="preserve"> </w:t>
            </w:r>
            <w:proofErr w:type="spellStart"/>
            <w:r>
              <w:t>está</w:t>
            </w:r>
            <w:proofErr w:type="spellEnd"/>
            <w:r>
              <w:t xml:space="preserve"> </w:t>
            </w:r>
            <w:proofErr w:type="spellStart"/>
            <w:r>
              <w:t>sentado</w:t>
            </w:r>
            <w:proofErr w:type="spellEnd"/>
            <w:r>
              <w:t xml:space="preserve"> </w:t>
            </w:r>
            <w:proofErr w:type="spellStart"/>
            <w:r>
              <w:t>frente</w:t>
            </w:r>
            <w:proofErr w:type="spellEnd"/>
            <w:r>
              <w:t xml:space="preserve"> a la tienda de </w:t>
            </w:r>
            <w:proofErr w:type="spellStart"/>
            <w:r>
              <w:t>su</w:t>
            </w:r>
            <w:proofErr w:type="spellEnd"/>
            <w:r>
              <w:t xml:space="preserve"> </w:t>
            </w:r>
            <w:proofErr w:type="spellStart"/>
            <w:r>
              <w:t>familia</w:t>
            </w:r>
            <w:proofErr w:type="spellEnd"/>
            <w:r>
              <w:t xml:space="preserve">, </w:t>
            </w:r>
            <w:proofErr w:type="spellStart"/>
            <w:r>
              <w:t>en</w:t>
            </w:r>
            <w:proofErr w:type="spellEnd"/>
            <w:r>
              <w:t xml:space="preserve"> </w:t>
            </w:r>
            <w:r>
              <w:lastRenderedPageBreak/>
              <w:t xml:space="preserve">uno de </w:t>
            </w:r>
            <w:proofErr w:type="spellStart"/>
            <w:r>
              <w:t>los</w:t>
            </w:r>
            <w:proofErr w:type="spellEnd"/>
            <w:r>
              <w:t xml:space="preserve"> </w:t>
            </w:r>
            <w:proofErr w:type="spellStart"/>
            <w:r>
              <w:t>distritos</w:t>
            </w:r>
            <w:proofErr w:type="spellEnd"/>
            <w:r>
              <w:t xml:space="preserve"> </w:t>
            </w:r>
            <w:proofErr w:type="spellStart"/>
            <w:r>
              <w:t>más</w:t>
            </w:r>
            <w:proofErr w:type="spellEnd"/>
            <w:r>
              <w:t xml:space="preserve"> </w:t>
            </w:r>
            <w:proofErr w:type="spellStart"/>
            <w:r>
              <w:t>afectados</w:t>
            </w:r>
            <w:proofErr w:type="spellEnd"/>
            <w:r>
              <w:t xml:space="preserve"> </w:t>
            </w:r>
            <w:proofErr w:type="spellStart"/>
            <w:r>
              <w:t>por</w:t>
            </w:r>
            <w:proofErr w:type="spellEnd"/>
            <w:r>
              <w:t xml:space="preserve"> las </w:t>
            </w:r>
            <w:proofErr w:type="spellStart"/>
            <w:r>
              <w:t>inundaciones</w:t>
            </w:r>
            <w:proofErr w:type="spellEnd"/>
            <w:r>
              <w:t xml:space="preserve"> de la </w:t>
            </w:r>
            <w:proofErr w:type="spellStart"/>
            <w:r>
              <w:t>provincia</w:t>
            </w:r>
            <w:proofErr w:type="spellEnd"/>
            <w:r>
              <w:t>.</w:t>
            </w:r>
          </w:p>
          <w:p w14:paraId="1074F93B" w14:textId="77777777" w:rsidR="00782321" w:rsidRDefault="00782321" w:rsidP="00782321">
            <w:pPr>
              <w:pStyle w:val="NormalTextBulletsLevel1"/>
            </w:pPr>
            <w:r>
              <w:t xml:space="preserve">Nimrod </w:t>
            </w:r>
            <w:proofErr w:type="spellStart"/>
            <w:r>
              <w:t>tiene</w:t>
            </w:r>
            <w:proofErr w:type="spellEnd"/>
            <w:r>
              <w:t xml:space="preserve"> 8 </w:t>
            </w:r>
            <w:proofErr w:type="spellStart"/>
            <w:r>
              <w:t>años</w:t>
            </w:r>
            <w:proofErr w:type="spellEnd"/>
            <w:r>
              <w:t xml:space="preserve"> y </w:t>
            </w:r>
            <w:proofErr w:type="spellStart"/>
            <w:r>
              <w:t>síndrome</w:t>
            </w:r>
            <w:proofErr w:type="spellEnd"/>
            <w:r>
              <w:t xml:space="preserve"> de Down.  </w:t>
            </w:r>
            <w:proofErr w:type="spellStart"/>
            <w:r>
              <w:t>Vive</w:t>
            </w:r>
            <w:proofErr w:type="spellEnd"/>
            <w:r>
              <w:t xml:space="preserve"> con </w:t>
            </w:r>
            <w:proofErr w:type="spellStart"/>
            <w:r>
              <w:t>su</w:t>
            </w:r>
            <w:proofErr w:type="spellEnd"/>
            <w:r>
              <w:t xml:space="preserve"> </w:t>
            </w:r>
            <w:proofErr w:type="spellStart"/>
            <w:r>
              <w:t>familia</w:t>
            </w:r>
            <w:proofErr w:type="spellEnd"/>
            <w:r>
              <w:t xml:space="preserve"> </w:t>
            </w:r>
            <w:proofErr w:type="spellStart"/>
            <w:r>
              <w:t>en</w:t>
            </w:r>
            <w:proofErr w:type="spellEnd"/>
            <w:r>
              <w:t xml:space="preserve"> un pueblo de las </w:t>
            </w:r>
            <w:proofErr w:type="spellStart"/>
            <w:r>
              <w:t>afueras</w:t>
            </w:r>
            <w:proofErr w:type="spellEnd"/>
            <w:r>
              <w:t xml:space="preserve"> de </w:t>
            </w:r>
            <w:proofErr w:type="spellStart"/>
            <w:r>
              <w:t>Yakarta</w:t>
            </w:r>
            <w:proofErr w:type="spellEnd"/>
            <w:r>
              <w:t xml:space="preserve"> </w:t>
            </w:r>
            <w:proofErr w:type="spellStart"/>
            <w:r>
              <w:t>asolado</w:t>
            </w:r>
            <w:proofErr w:type="spellEnd"/>
            <w:r>
              <w:t xml:space="preserve"> a menudo </w:t>
            </w:r>
            <w:proofErr w:type="spellStart"/>
            <w:r>
              <w:t>por</w:t>
            </w:r>
            <w:proofErr w:type="spellEnd"/>
            <w:r>
              <w:t xml:space="preserve"> las </w:t>
            </w:r>
            <w:proofErr w:type="spellStart"/>
            <w:r>
              <w:t>inundaciones</w:t>
            </w:r>
            <w:proofErr w:type="spellEnd"/>
            <w:r>
              <w:t xml:space="preserve">. Sus padres </w:t>
            </w:r>
            <w:proofErr w:type="gramStart"/>
            <w:r>
              <w:t>no</w:t>
            </w:r>
            <w:proofErr w:type="gramEnd"/>
            <w:r>
              <w:t xml:space="preserve"> le </w:t>
            </w:r>
            <w:proofErr w:type="spellStart"/>
            <w:r>
              <w:t>envían</w:t>
            </w:r>
            <w:proofErr w:type="spellEnd"/>
            <w:r>
              <w:t xml:space="preserve"> a la </w:t>
            </w:r>
            <w:proofErr w:type="spellStart"/>
            <w:r>
              <w:t>escuela</w:t>
            </w:r>
            <w:proofErr w:type="spellEnd"/>
            <w:r>
              <w:t xml:space="preserve"> y </w:t>
            </w:r>
            <w:proofErr w:type="spellStart"/>
            <w:r>
              <w:t>piensan</w:t>
            </w:r>
            <w:proofErr w:type="spellEnd"/>
            <w:r>
              <w:t xml:space="preserve"> que es </w:t>
            </w:r>
            <w:proofErr w:type="spellStart"/>
            <w:r>
              <w:t>una</w:t>
            </w:r>
            <w:proofErr w:type="spellEnd"/>
            <w:r>
              <w:t xml:space="preserve"> </w:t>
            </w:r>
            <w:proofErr w:type="spellStart"/>
            <w:r>
              <w:t>maldición</w:t>
            </w:r>
            <w:proofErr w:type="spellEnd"/>
            <w:r>
              <w:t xml:space="preserve"> para la </w:t>
            </w:r>
            <w:proofErr w:type="spellStart"/>
            <w:r>
              <w:t>familia</w:t>
            </w:r>
            <w:proofErr w:type="spellEnd"/>
            <w:r>
              <w:t xml:space="preserve">. </w:t>
            </w:r>
          </w:p>
          <w:p w14:paraId="728A0D8B" w14:textId="77777777" w:rsidR="00782321" w:rsidRDefault="00782321" w:rsidP="00782321">
            <w:pPr>
              <w:pStyle w:val="NormalTextBulletsLevel1"/>
            </w:pPr>
            <w:r>
              <w:t xml:space="preserve">En </w:t>
            </w:r>
            <w:proofErr w:type="spellStart"/>
            <w:r>
              <w:t>Sudán</w:t>
            </w:r>
            <w:proofErr w:type="spellEnd"/>
            <w:r>
              <w:t xml:space="preserve"> del Sur, Bhang Wan, de 15 </w:t>
            </w:r>
            <w:proofErr w:type="spellStart"/>
            <w:r>
              <w:t>años</w:t>
            </w:r>
            <w:proofErr w:type="spellEnd"/>
            <w:r>
              <w:t xml:space="preserve">, </w:t>
            </w:r>
            <w:proofErr w:type="spellStart"/>
            <w:r>
              <w:t>mantiene</w:t>
            </w:r>
            <w:proofErr w:type="spellEnd"/>
            <w:r>
              <w:t xml:space="preserve"> a sus </w:t>
            </w:r>
            <w:proofErr w:type="spellStart"/>
            <w:r>
              <w:t>hermanos</w:t>
            </w:r>
            <w:proofErr w:type="spellEnd"/>
            <w:r>
              <w:t xml:space="preserve"> </w:t>
            </w:r>
            <w:proofErr w:type="spellStart"/>
            <w:r>
              <w:t>menores</w:t>
            </w:r>
            <w:proofErr w:type="spellEnd"/>
            <w:r>
              <w:t xml:space="preserve"> Kerwan y </w:t>
            </w:r>
            <w:proofErr w:type="spellStart"/>
            <w:r>
              <w:t>Nyalat</w:t>
            </w:r>
            <w:proofErr w:type="spellEnd"/>
            <w:r>
              <w:t xml:space="preserve">. Los </w:t>
            </w:r>
            <w:proofErr w:type="spellStart"/>
            <w:r>
              <w:t>niños</w:t>
            </w:r>
            <w:proofErr w:type="spellEnd"/>
            <w:r>
              <w:t xml:space="preserve"> </w:t>
            </w:r>
            <w:proofErr w:type="spellStart"/>
            <w:r>
              <w:t>fueron</w:t>
            </w:r>
            <w:proofErr w:type="spellEnd"/>
            <w:r>
              <w:t xml:space="preserve"> </w:t>
            </w:r>
            <w:proofErr w:type="spellStart"/>
            <w:r>
              <w:t>separados</w:t>
            </w:r>
            <w:proofErr w:type="spellEnd"/>
            <w:r>
              <w:t xml:space="preserve"> de </w:t>
            </w:r>
            <w:proofErr w:type="spellStart"/>
            <w:r>
              <w:t>su</w:t>
            </w:r>
            <w:proofErr w:type="spellEnd"/>
            <w:r>
              <w:t xml:space="preserve"> </w:t>
            </w:r>
            <w:proofErr w:type="spellStart"/>
            <w:r>
              <w:t>madre</w:t>
            </w:r>
            <w:proofErr w:type="spellEnd"/>
            <w:r>
              <w:t xml:space="preserve"> </w:t>
            </w:r>
            <w:proofErr w:type="spellStart"/>
            <w:r>
              <w:t>tras</w:t>
            </w:r>
            <w:proofErr w:type="spellEnd"/>
            <w:r>
              <w:t xml:space="preserve"> </w:t>
            </w:r>
            <w:proofErr w:type="spellStart"/>
            <w:r>
              <w:t>huir</w:t>
            </w:r>
            <w:proofErr w:type="spellEnd"/>
            <w:r>
              <w:t xml:space="preserve"> de un </w:t>
            </w:r>
            <w:proofErr w:type="spellStart"/>
            <w:r>
              <w:t>ataque</w:t>
            </w:r>
            <w:proofErr w:type="spellEnd"/>
            <w:r>
              <w:t xml:space="preserve"> a </w:t>
            </w:r>
            <w:proofErr w:type="spellStart"/>
            <w:r>
              <w:t>su</w:t>
            </w:r>
            <w:proofErr w:type="spellEnd"/>
            <w:r>
              <w:t xml:space="preserve"> casa. Un </w:t>
            </w:r>
            <w:proofErr w:type="spellStart"/>
            <w:r>
              <w:t>vecino</w:t>
            </w:r>
            <w:proofErr w:type="spellEnd"/>
            <w:r>
              <w:t xml:space="preserve"> les </w:t>
            </w:r>
            <w:proofErr w:type="spellStart"/>
            <w:r>
              <w:t>ayudó</w:t>
            </w:r>
            <w:proofErr w:type="spellEnd"/>
            <w:r>
              <w:t xml:space="preserve"> a </w:t>
            </w:r>
            <w:proofErr w:type="spellStart"/>
            <w:r>
              <w:t>llegar</w:t>
            </w:r>
            <w:proofErr w:type="spellEnd"/>
            <w:r>
              <w:t xml:space="preserve"> a un </w:t>
            </w:r>
            <w:proofErr w:type="spellStart"/>
            <w:r>
              <w:t>lugar</w:t>
            </w:r>
            <w:proofErr w:type="spellEnd"/>
            <w:r>
              <w:t xml:space="preserve"> </w:t>
            </w:r>
            <w:proofErr w:type="spellStart"/>
            <w:r>
              <w:t>seguro</w:t>
            </w:r>
            <w:proofErr w:type="spellEnd"/>
            <w:r>
              <w:t xml:space="preserve">, </w:t>
            </w:r>
            <w:proofErr w:type="spellStart"/>
            <w:r>
              <w:t>llevando</w:t>
            </w:r>
            <w:proofErr w:type="spellEnd"/>
            <w:r>
              <w:t xml:space="preserve"> a Kerwan, que </w:t>
            </w:r>
            <w:proofErr w:type="spellStart"/>
            <w:r>
              <w:t>ahora</w:t>
            </w:r>
            <w:proofErr w:type="spellEnd"/>
            <w:r>
              <w:t xml:space="preserve"> </w:t>
            </w:r>
            <w:proofErr w:type="spellStart"/>
            <w:r>
              <w:t>utiliza</w:t>
            </w:r>
            <w:proofErr w:type="spellEnd"/>
            <w:r>
              <w:t xml:space="preserve"> </w:t>
            </w:r>
            <w:proofErr w:type="spellStart"/>
            <w:r>
              <w:t>una</w:t>
            </w:r>
            <w:proofErr w:type="spellEnd"/>
            <w:r>
              <w:t xml:space="preserve"> </w:t>
            </w:r>
            <w:proofErr w:type="spellStart"/>
            <w:r>
              <w:t>silla</w:t>
            </w:r>
            <w:proofErr w:type="spellEnd"/>
            <w:r>
              <w:t xml:space="preserve"> de </w:t>
            </w:r>
            <w:proofErr w:type="spellStart"/>
            <w:r>
              <w:t>ruedas</w:t>
            </w:r>
            <w:proofErr w:type="spellEnd"/>
            <w:r>
              <w:t xml:space="preserve">. </w:t>
            </w:r>
          </w:p>
          <w:p w14:paraId="353687C8" w14:textId="77777777" w:rsidR="00782321" w:rsidRDefault="00782321" w:rsidP="00782321">
            <w:pPr>
              <w:pStyle w:val="NormalTextBulletsLevel1"/>
            </w:pPr>
            <w:r>
              <w:t xml:space="preserve">Shiela </w:t>
            </w:r>
            <w:proofErr w:type="spellStart"/>
            <w:r>
              <w:t>tiene</w:t>
            </w:r>
            <w:proofErr w:type="spellEnd"/>
            <w:r>
              <w:t xml:space="preserve"> 14 </w:t>
            </w:r>
            <w:proofErr w:type="spellStart"/>
            <w:r>
              <w:t>años</w:t>
            </w:r>
            <w:proofErr w:type="spellEnd"/>
            <w:r>
              <w:t xml:space="preserve">. Se </w:t>
            </w:r>
            <w:proofErr w:type="spellStart"/>
            <w:r>
              <w:t>quedó</w:t>
            </w:r>
            <w:proofErr w:type="spellEnd"/>
            <w:r>
              <w:t xml:space="preserve"> </w:t>
            </w:r>
            <w:proofErr w:type="spellStart"/>
            <w:r>
              <w:t>ciega</w:t>
            </w:r>
            <w:proofErr w:type="spellEnd"/>
            <w:r>
              <w:t xml:space="preserve"> </w:t>
            </w:r>
            <w:proofErr w:type="spellStart"/>
            <w:r>
              <w:t>cuando</w:t>
            </w:r>
            <w:proofErr w:type="spellEnd"/>
            <w:r>
              <w:t xml:space="preserve"> </w:t>
            </w:r>
            <w:proofErr w:type="spellStart"/>
            <w:r>
              <w:t>estalló</w:t>
            </w:r>
            <w:proofErr w:type="spellEnd"/>
            <w:r>
              <w:t xml:space="preserve"> </w:t>
            </w:r>
            <w:proofErr w:type="spellStart"/>
            <w:r>
              <w:t>el</w:t>
            </w:r>
            <w:proofErr w:type="spellEnd"/>
            <w:r>
              <w:t xml:space="preserve"> </w:t>
            </w:r>
            <w:proofErr w:type="spellStart"/>
            <w:r>
              <w:t>conflicto</w:t>
            </w:r>
            <w:proofErr w:type="spellEnd"/>
            <w:r>
              <w:t xml:space="preserve"> </w:t>
            </w:r>
            <w:proofErr w:type="spellStart"/>
            <w:r>
              <w:t>en</w:t>
            </w:r>
            <w:proofErr w:type="spellEnd"/>
            <w:r>
              <w:t xml:space="preserve"> </w:t>
            </w:r>
            <w:proofErr w:type="spellStart"/>
            <w:r>
              <w:t>su</w:t>
            </w:r>
            <w:proofErr w:type="spellEnd"/>
            <w:r>
              <w:t xml:space="preserve"> pueblo y </w:t>
            </w:r>
            <w:proofErr w:type="spellStart"/>
            <w:r>
              <w:t>quedó</w:t>
            </w:r>
            <w:proofErr w:type="spellEnd"/>
            <w:r>
              <w:t xml:space="preserve"> </w:t>
            </w:r>
            <w:proofErr w:type="spellStart"/>
            <w:r>
              <w:t>atrapada</w:t>
            </w:r>
            <w:proofErr w:type="spellEnd"/>
            <w:r>
              <w:t xml:space="preserve"> </w:t>
            </w:r>
            <w:proofErr w:type="spellStart"/>
            <w:r>
              <w:t>en</w:t>
            </w:r>
            <w:proofErr w:type="spellEnd"/>
            <w:r>
              <w:t xml:space="preserve"> </w:t>
            </w:r>
            <w:proofErr w:type="spellStart"/>
            <w:r>
              <w:t>el</w:t>
            </w:r>
            <w:proofErr w:type="spellEnd"/>
            <w:r>
              <w:t xml:space="preserve"> </w:t>
            </w:r>
            <w:proofErr w:type="spellStart"/>
            <w:r>
              <w:t>fuego</w:t>
            </w:r>
            <w:proofErr w:type="spellEnd"/>
            <w:r>
              <w:t xml:space="preserve"> cruzado. Shiela </w:t>
            </w:r>
            <w:proofErr w:type="spellStart"/>
            <w:r>
              <w:t>iba</w:t>
            </w:r>
            <w:proofErr w:type="spellEnd"/>
            <w:r>
              <w:t xml:space="preserve"> </w:t>
            </w:r>
            <w:proofErr w:type="spellStart"/>
            <w:r>
              <w:t>muy</w:t>
            </w:r>
            <w:proofErr w:type="spellEnd"/>
            <w:r>
              <w:t xml:space="preserve"> bien </w:t>
            </w:r>
            <w:proofErr w:type="spellStart"/>
            <w:r>
              <w:t>en</w:t>
            </w:r>
            <w:proofErr w:type="spellEnd"/>
            <w:r>
              <w:t xml:space="preserve"> la </w:t>
            </w:r>
            <w:proofErr w:type="spellStart"/>
            <w:r>
              <w:t>escuela</w:t>
            </w:r>
            <w:proofErr w:type="spellEnd"/>
            <w:r>
              <w:t xml:space="preserve">, </w:t>
            </w:r>
            <w:proofErr w:type="spellStart"/>
            <w:r>
              <w:t>pero</w:t>
            </w:r>
            <w:proofErr w:type="spellEnd"/>
            <w:r>
              <w:t xml:space="preserve"> no hay </w:t>
            </w:r>
            <w:proofErr w:type="spellStart"/>
            <w:r>
              <w:t>instalaciones</w:t>
            </w:r>
            <w:proofErr w:type="spellEnd"/>
            <w:r>
              <w:t xml:space="preserve"> para </w:t>
            </w:r>
            <w:proofErr w:type="spellStart"/>
            <w:r>
              <w:t>niños</w:t>
            </w:r>
            <w:proofErr w:type="spellEnd"/>
            <w:r>
              <w:t xml:space="preserve">/as </w:t>
            </w:r>
            <w:proofErr w:type="spellStart"/>
            <w:r>
              <w:t>ciegos</w:t>
            </w:r>
            <w:proofErr w:type="spellEnd"/>
            <w:r>
              <w:t xml:space="preserve"> </w:t>
            </w:r>
            <w:proofErr w:type="spellStart"/>
            <w:r>
              <w:t>en</w:t>
            </w:r>
            <w:proofErr w:type="spellEnd"/>
            <w:r>
              <w:t xml:space="preserve"> </w:t>
            </w:r>
            <w:proofErr w:type="spellStart"/>
            <w:r>
              <w:t>su</w:t>
            </w:r>
            <w:proofErr w:type="spellEnd"/>
            <w:r>
              <w:t xml:space="preserve"> pueblo </w:t>
            </w:r>
            <w:proofErr w:type="spellStart"/>
            <w:r>
              <w:t>ni</w:t>
            </w:r>
            <w:proofErr w:type="spellEnd"/>
            <w:r>
              <w:t xml:space="preserve"> </w:t>
            </w:r>
            <w:proofErr w:type="spellStart"/>
            <w:r>
              <w:t>cerca</w:t>
            </w:r>
            <w:proofErr w:type="spellEnd"/>
            <w:r>
              <w:t xml:space="preserve"> de </w:t>
            </w:r>
            <w:proofErr w:type="spellStart"/>
            <w:r>
              <w:t>él</w:t>
            </w:r>
            <w:proofErr w:type="spellEnd"/>
            <w:r>
              <w:t xml:space="preserve">, </w:t>
            </w:r>
            <w:proofErr w:type="spellStart"/>
            <w:r>
              <w:t>por</w:t>
            </w:r>
            <w:proofErr w:type="spellEnd"/>
            <w:r>
              <w:t xml:space="preserve"> lo que </w:t>
            </w:r>
            <w:proofErr w:type="spellStart"/>
            <w:r>
              <w:t>pasa</w:t>
            </w:r>
            <w:proofErr w:type="spellEnd"/>
            <w:r>
              <w:t xml:space="preserve"> </w:t>
            </w:r>
            <w:proofErr w:type="spellStart"/>
            <w:r>
              <w:t>mucho</w:t>
            </w:r>
            <w:proofErr w:type="spellEnd"/>
            <w:r>
              <w:t xml:space="preserve"> </w:t>
            </w:r>
            <w:proofErr w:type="spellStart"/>
            <w:r>
              <w:t>tiempo</w:t>
            </w:r>
            <w:proofErr w:type="spellEnd"/>
            <w:r>
              <w:t xml:space="preserve"> sola </w:t>
            </w:r>
            <w:proofErr w:type="spellStart"/>
            <w:r>
              <w:t>en</w:t>
            </w:r>
            <w:proofErr w:type="spellEnd"/>
            <w:r>
              <w:t xml:space="preserve"> casa. </w:t>
            </w:r>
          </w:p>
          <w:p w14:paraId="256D34D9" w14:textId="1819A722" w:rsidR="0044251B" w:rsidRPr="00E77566" w:rsidRDefault="00782321" w:rsidP="00782321">
            <w:pPr>
              <w:pStyle w:val="NormalTextBulletsLevel1"/>
            </w:pPr>
            <w:r>
              <w:t xml:space="preserve">Mohammed </w:t>
            </w:r>
            <w:proofErr w:type="spellStart"/>
            <w:r>
              <w:t>tiene</w:t>
            </w:r>
            <w:proofErr w:type="spellEnd"/>
            <w:r>
              <w:t xml:space="preserve"> 15 </w:t>
            </w:r>
            <w:proofErr w:type="spellStart"/>
            <w:r>
              <w:t>años</w:t>
            </w:r>
            <w:proofErr w:type="spellEnd"/>
            <w:r>
              <w:t xml:space="preserve"> y </w:t>
            </w:r>
            <w:proofErr w:type="spellStart"/>
            <w:r>
              <w:t>vive</w:t>
            </w:r>
            <w:proofErr w:type="spellEnd"/>
            <w:r>
              <w:t xml:space="preserve"> con </w:t>
            </w:r>
            <w:proofErr w:type="spellStart"/>
            <w:r>
              <w:t>su</w:t>
            </w:r>
            <w:proofErr w:type="spellEnd"/>
            <w:r>
              <w:t xml:space="preserve"> </w:t>
            </w:r>
            <w:proofErr w:type="spellStart"/>
            <w:r>
              <w:t>familia</w:t>
            </w:r>
            <w:proofErr w:type="spellEnd"/>
            <w:r>
              <w:t xml:space="preserve"> </w:t>
            </w:r>
            <w:proofErr w:type="spellStart"/>
            <w:r>
              <w:t>en</w:t>
            </w:r>
            <w:proofErr w:type="spellEnd"/>
            <w:r>
              <w:t xml:space="preserve"> un campo de </w:t>
            </w:r>
            <w:proofErr w:type="spellStart"/>
            <w:r>
              <w:t>refugiados</w:t>
            </w:r>
            <w:proofErr w:type="spellEnd"/>
            <w:r>
              <w:t xml:space="preserve"> de Dadaab. Ha </w:t>
            </w:r>
            <w:proofErr w:type="spellStart"/>
            <w:r>
              <w:t>perdido</w:t>
            </w:r>
            <w:proofErr w:type="spellEnd"/>
            <w:r>
              <w:t xml:space="preserve"> </w:t>
            </w:r>
            <w:proofErr w:type="spellStart"/>
            <w:r>
              <w:t>una</w:t>
            </w:r>
            <w:proofErr w:type="spellEnd"/>
            <w:r>
              <w:t xml:space="preserve"> </w:t>
            </w:r>
            <w:proofErr w:type="spellStart"/>
            <w:r>
              <w:t>pierna</w:t>
            </w:r>
            <w:proofErr w:type="spellEnd"/>
            <w:r>
              <w:t xml:space="preserve"> </w:t>
            </w:r>
            <w:proofErr w:type="spellStart"/>
            <w:r>
              <w:t>en</w:t>
            </w:r>
            <w:proofErr w:type="spellEnd"/>
            <w:r>
              <w:t xml:space="preserve"> un </w:t>
            </w:r>
            <w:proofErr w:type="spellStart"/>
            <w:r>
              <w:t>accidente</w:t>
            </w:r>
            <w:proofErr w:type="spellEnd"/>
            <w:r>
              <w:t xml:space="preserve"> con </w:t>
            </w:r>
            <w:proofErr w:type="spellStart"/>
            <w:r>
              <w:t>una</w:t>
            </w:r>
            <w:proofErr w:type="spellEnd"/>
            <w:r>
              <w:t xml:space="preserve"> mina </w:t>
            </w:r>
            <w:proofErr w:type="spellStart"/>
            <w:r>
              <w:t>terrestre</w:t>
            </w:r>
            <w:proofErr w:type="spellEnd"/>
            <w:r>
              <w:t xml:space="preserve">. Ha </w:t>
            </w:r>
            <w:proofErr w:type="spellStart"/>
            <w:r>
              <w:t>terminado</w:t>
            </w:r>
            <w:proofErr w:type="spellEnd"/>
            <w:r>
              <w:t xml:space="preserve"> la </w:t>
            </w:r>
            <w:proofErr w:type="spellStart"/>
            <w:r>
              <w:t>escuela</w:t>
            </w:r>
            <w:proofErr w:type="spellEnd"/>
            <w:r>
              <w:t xml:space="preserve"> </w:t>
            </w:r>
            <w:proofErr w:type="spellStart"/>
            <w:r>
              <w:t>primaria</w:t>
            </w:r>
            <w:proofErr w:type="spellEnd"/>
            <w:r>
              <w:t xml:space="preserve">, </w:t>
            </w:r>
            <w:proofErr w:type="spellStart"/>
            <w:r>
              <w:t>pero</w:t>
            </w:r>
            <w:proofErr w:type="spellEnd"/>
            <w:r>
              <w:t xml:space="preserve"> </w:t>
            </w:r>
            <w:proofErr w:type="spellStart"/>
            <w:r>
              <w:t>su</w:t>
            </w:r>
            <w:proofErr w:type="spellEnd"/>
            <w:r>
              <w:t xml:space="preserve"> padre </w:t>
            </w:r>
            <w:proofErr w:type="spellStart"/>
            <w:r>
              <w:t>murió</w:t>
            </w:r>
            <w:proofErr w:type="spellEnd"/>
            <w:r>
              <w:t xml:space="preserve"> y </w:t>
            </w:r>
            <w:proofErr w:type="spellStart"/>
            <w:r>
              <w:t>su</w:t>
            </w:r>
            <w:proofErr w:type="spellEnd"/>
            <w:r>
              <w:t xml:space="preserve"> </w:t>
            </w:r>
            <w:proofErr w:type="spellStart"/>
            <w:r>
              <w:t>familia</w:t>
            </w:r>
            <w:proofErr w:type="spellEnd"/>
            <w:r>
              <w:t xml:space="preserve"> </w:t>
            </w:r>
            <w:proofErr w:type="spellStart"/>
            <w:r>
              <w:t>está</w:t>
            </w:r>
            <w:proofErr w:type="spellEnd"/>
            <w:r>
              <w:t xml:space="preserve"> </w:t>
            </w:r>
            <w:proofErr w:type="spellStart"/>
            <w:r>
              <w:t>luchando</w:t>
            </w:r>
            <w:proofErr w:type="spellEnd"/>
            <w:r>
              <w:t xml:space="preserve"> </w:t>
            </w:r>
            <w:proofErr w:type="spellStart"/>
            <w:r>
              <w:t>por</w:t>
            </w:r>
            <w:proofErr w:type="spellEnd"/>
            <w:r>
              <w:t xml:space="preserve"> </w:t>
            </w:r>
            <w:proofErr w:type="spellStart"/>
            <w:r>
              <w:t>encontrar</w:t>
            </w:r>
            <w:proofErr w:type="spellEnd"/>
            <w:r>
              <w:t xml:space="preserve"> </w:t>
            </w:r>
            <w:proofErr w:type="spellStart"/>
            <w:r>
              <w:t>nuevos</w:t>
            </w:r>
            <w:proofErr w:type="spellEnd"/>
            <w:r>
              <w:t xml:space="preserve"> </w:t>
            </w:r>
            <w:proofErr w:type="spellStart"/>
            <w:r>
              <w:t>medios</w:t>
            </w:r>
            <w:proofErr w:type="spellEnd"/>
            <w:r>
              <w:t xml:space="preserve"> de </w:t>
            </w:r>
            <w:proofErr w:type="spellStart"/>
            <w:r>
              <w:t>subsistencia</w:t>
            </w:r>
            <w:proofErr w:type="spellEnd"/>
            <w:r>
              <w:t xml:space="preserve">. </w:t>
            </w:r>
          </w:p>
          <w:p w14:paraId="69912F7D" w14:textId="77777777" w:rsidR="0044251B" w:rsidRPr="00DC0DE9" w:rsidRDefault="0044251B" w:rsidP="0044251B">
            <w:pPr>
              <w:jc w:val="both"/>
              <w:rPr>
                <w:rFonts w:ascii="Arial" w:eastAsia="Arial" w:hAnsi="Arial" w:cs="Arial"/>
              </w:rPr>
            </w:pPr>
          </w:p>
          <w:p w14:paraId="3C04A10B" w14:textId="223A561E" w:rsidR="00675776" w:rsidRDefault="00675776" w:rsidP="00675776">
            <w:proofErr w:type="spellStart"/>
            <w:r>
              <w:lastRenderedPageBreak/>
              <w:t>Explique</w:t>
            </w:r>
            <w:proofErr w:type="spellEnd"/>
            <w:r>
              <w:t xml:space="preserve"> que </w:t>
            </w:r>
            <w:proofErr w:type="spellStart"/>
            <w:r>
              <w:t>cada</w:t>
            </w:r>
            <w:proofErr w:type="spellEnd"/>
            <w:r>
              <w:t xml:space="preserve"> </w:t>
            </w:r>
            <w:proofErr w:type="spellStart"/>
            <w:r>
              <w:t>grupo</w:t>
            </w:r>
            <w:proofErr w:type="spellEnd"/>
            <w:r>
              <w:t xml:space="preserve"> </w:t>
            </w:r>
            <w:proofErr w:type="spellStart"/>
            <w:r>
              <w:t>debe</w:t>
            </w:r>
            <w:proofErr w:type="spellEnd"/>
            <w:r>
              <w:t xml:space="preserve"> </w:t>
            </w:r>
            <w:proofErr w:type="spellStart"/>
            <w:r>
              <w:t>elaborar</w:t>
            </w:r>
            <w:proofErr w:type="spellEnd"/>
            <w:r>
              <w:t xml:space="preserve"> </w:t>
            </w:r>
            <w:proofErr w:type="spellStart"/>
            <w:r>
              <w:t>una</w:t>
            </w:r>
            <w:proofErr w:type="spellEnd"/>
            <w:r>
              <w:t xml:space="preserve"> </w:t>
            </w:r>
            <w:proofErr w:type="spellStart"/>
            <w:r>
              <w:t>lista</w:t>
            </w:r>
            <w:proofErr w:type="spellEnd"/>
            <w:r>
              <w:t xml:space="preserve"> de </w:t>
            </w:r>
            <w:proofErr w:type="spellStart"/>
            <w:r>
              <w:t>acciones</w:t>
            </w:r>
            <w:proofErr w:type="spellEnd"/>
            <w:r>
              <w:t xml:space="preserve"> </w:t>
            </w:r>
            <w:proofErr w:type="spellStart"/>
            <w:r>
              <w:t>específicas</w:t>
            </w:r>
            <w:proofErr w:type="spellEnd"/>
            <w:r>
              <w:t xml:space="preserve"> que </w:t>
            </w:r>
            <w:proofErr w:type="spellStart"/>
            <w:r>
              <w:t>los</w:t>
            </w:r>
            <w:proofErr w:type="spellEnd"/>
            <w:r>
              <w:t xml:space="preserve"> </w:t>
            </w:r>
            <w:proofErr w:type="spellStart"/>
            <w:r>
              <w:t>actores</w:t>
            </w:r>
            <w:proofErr w:type="spellEnd"/>
            <w:r>
              <w:t xml:space="preserve"> de la PNAH </w:t>
            </w:r>
            <w:proofErr w:type="spellStart"/>
            <w:r>
              <w:t>podrían</w:t>
            </w:r>
            <w:proofErr w:type="spellEnd"/>
            <w:r>
              <w:t xml:space="preserve"> </w:t>
            </w:r>
            <w:proofErr w:type="spellStart"/>
            <w:r>
              <w:t>llevar</w:t>
            </w:r>
            <w:proofErr w:type="spellEnd"/>
            <w:r>
              <w:t xml:space="preserve"> a </w:t>
            </w:r>
            <w:proofErr w:type="spellStart"/>
            <w:r>
              <w:t>cabo</w:t>
            </w:r>
            <w:proofErr w:type="spellEnd"/>
            <w:r>
              <w:t xml:space="preserve"> para </w:t>
            </w:r>
            <w:proofErr w:type="spellStart"/>
            <w:r>
              <w:t>prevenir</w:t>
            </w:r>
            <w:proofErr w:type="spellEnd"/>
            <w:r>
              <w:t xml:space="preserve"> y responder a </w:t>
            </w:r>
            <w:proofErr w:type="spellStart"/>
            <w:r>
              <w:t>los</w:t>
            </w:r>
            <w:proofErr w:type="spellEnd"/>
            <w:r>
              <w:t xml:space="preserve"> </w:t>
            </w:r>
            <w:proofErr w:type="spellStart"/>
            <w:r>
              <w:t>riesgos</w:t>
            </w:r>
            <w:proofErr w:type="spellEnd"/>
            <w:r>
              <w:t xml:space="preserve"> de PN para </w:t>
            </w:r>
            <w:proofErr w:type="spellStart"/>
            <w:r>
              <w:t>el</w:t>
            </w:r>
            <w:proofErr w:type="spellEnd"/>
            <w:r>
              <w:t xml:space="preserve"> </w:t>
            </w:r>
            <w:proofErr w:type="spellStart"/>
            <w:r>
              <w:t>niño</w:t>
            </w:r>
            <w:proofErr w:type="spellEnd"/>
            <w:r>
              <w:t xml:space="preserve">/a de </w:t>
            </w:r>
            <w:proofErr w:type="spellStart"/>
            <w:r>
              <w:t>su</w:t>
            </w:r>
            <w:proofErr w:type="spellEnd"/>
            <w:r>
              <w:t xml:space="preserve"> </w:t>
            </w:r>
            <w:proofErr w:type="spellStart"/>
            <w:r>
              <w:t>tarjeta</w:t>
            </w:r>
            <w:proofErr w:type="spellEnd"/>
            <w:r>
              <w:t xml:space="preserve">. </w:t>
            </w:r>
          </w:p>
          <w:p w14:paraId="3DE1C566" w14:textId="3A8A079A" w:rsidR="00675776" w:rsidRDefault="00675776" w:rsidP="00675776">
            <w:proofErr w:type="spellStart"/>
            <w:r>
              <w:t>Compruebe</w:t>
            </w:r>
            <w:proofErr w:type="spellEnd"/>
            <w:r>
              <w:t xml:space="preserve"> la </w:t>
            </w:r>
            <w:proofErr w:type="spellStart"/>
            <w:r>
              <w:t>comprensión</w:t>
            </w:r>
            <w:proofErr w:type="spellEnd"/>
            <w:r>
              <w:t xml:space="preserve"> de la </w:t>
            </w:r>
            <w:proofErr w:type="spellStart"/>
            <w:r>
              <w:t>tarea</w:t>
            </w:r>
            <w:proofErr w:type="spellEnd"/>
            <w:r>
              <w:t xml:space="preserve">, </w:t>
            </w:r>
            <w:proofErr w:type="spellStart"/>
            <w:r>
              <w:t>entregue</w:t>
            </w:r>
            <w:proofErr w:type="spellEnd"/>
            <w:r>
              <w:t xml:space="preserve"> </w:t>
            </w:r>
            <w:proofErr w:type="spellStart"/>
            <w:r>
              <w:t>una</w:t>
            </w:r>
            <w:proofErr w:type="spellEnd"/>
            <w:r>
              <w:t xml:space="preserve"> </w:t>
            </w:r>
            <w:proofErr w:type="spellStart"/>
            <w:r>
              <w:t>pizarra</w:t>
            </w:r>
            <w:proofErr w:type="spellEnd"/>
            <w:r>
              <w:t xml:space="preserve"> y un </w:t>
            </w:r>
            <w:proofErr w:type="spellStart"/>
            <w:r>
              <w:t>rotulador</w:t>
            </w:r>
            <w:proofErr w:type="spellEnd"/>
            <w:r>
              <w:t xml:space="preserve"> a </w:t>
            </w:r>
            <w:proofErr w:type="spellStart"/>
            <w:r>
              <w:t>cada</w:t>
            </w:r>
            <w:proofErr w:type="spellEnd"/>
            <w:r>
              <w:t xml:space="preserve"> </w:t>
            </w:r>
            <w:proofErr w:type="spellStart"/>
            <w:r>
              <w:t>grupo</w:t>
            </w:r>
            <w:proofErr w:type="spellEnd"/>
            <w:r>
              <w:t xml:space="preserve"> y </w:t>
            </w:r>
            <w:proofErr w:type="spellStart"/>
            <w:r>
              <w:t>deje</w:t>
            </w:r>
            <w:proofErr w:type="spellEnd"/>
            <w:r>
              <w:t xml:space="preserve"> 15 </w:t>
            </w:r>
            <w:proofErr w:type="spellStart"/>
            <w:r>
              <w:t>minutos</w:t>
            </w:r>
            <w:proofErr w:type="spellEnd"/>
            <w:r>
              <w:t xml:space="preserve"> para </w:t>
            </w:r>
            <w:proofErr w:type="spellStart"/>
            <w:r>
              <w:t>el</w:t>
            </w:r>
            <w:proofErr w:type="spellEnd"/>
            <w:r>
              <w:t xml:space="preserve"> debate.</w:t>
            </w:r>
          </w:p>
          <w:p w14:paraId="6298194F" w14:textId="2EC0F75E" w:rsidR="00675776" w:rsidRDefault="00675776" w:rsidP="00675776">
            <w:proofErr w:type="spellStart"/>
            <w:r>
              <w:t>Circule</w:t>
            </w:r>
            <w:proofErr w:type="spellEnd"/>
            <w:r>
              <w:t xml:space="preserve"> entre </w:t>
            </w:r>
            <w:proofErr w:type="spellStart"/>
            <w:r>
              <w:t>los</w:t>
            </w:r>
            <w:proofErr w:type="spellEnd"/>
            <w:r>
              <w:t xml:space="preserve"> </w:t>
            </w:r>
            <w:proofErr w:type="spellStart"/>
            <w:r>
              <w:t>grupos</w:t>
            </w:r>
            <w:proofErr w:type="spellEnd"/>
            <w:r>
              <w:t xml:space="preserve"> para </w:t>
            </w:r>
            <w:proofErr w:type="spellStart"/>
            <w:r>
              <w:t>observar</w:t>
            </w:r>
            <w:proofErr w:type="spellEnd"/>
            <w:r>
              <w:t xml:space="preserve"> y </w:t>
            </w:r>
            <w:proofErr w:type="spellStart"/>
            <w:r>
              <w:t>apoyar</w:t>
            </w:r>
            <w:proofErr w:type="spellEnd"/>
            <w:r>
              <w:t xml:space="preserve"> </w:t>
            </w:r>
            <w:proofErr w:type="spellStart"/>
            <w:r>
              <w:t>cuando</w:t>
            </w:r>
            <w:proofErr w:type="spellEnd"/>
            <w:r>
              <w:t xml:space="preserve"> sea </w:t>
            </w:r>
            <w:proofErr w:type="spellStart"/>
            <w:r>
              <w:t>necesario</w:t>
            </w:r>
            <w:proofErr w:type="spellEnd"/>
            <w:r>
              <w:t>.</w:t>
            </w:r>
          </w:p>
          <w:p w14:paraId="68B5B686" w14:textId="000FCEAF" w:rsidR="0044251B" w:rsidRPr="00DC0DE9" w:rsidRDefault="00675776" w:rsidP="00675776">
            <w:pPr>
              <w:jc w:val="both"/>
              <w:rPr>
                <w:rFonts w:ascii="Arial" w:eastAsia="Arial" w:hAnsi="Arial" w:cs="Arial"/>
              </w:rPr>
            </w:pPr>
            <w:proofErr w:type="spellStart"/>
            <w:r>
              <w:t>Transcurridos</w:t>
            </w:r>
            <w:proofErr w:type="spellEnd"/>
            <w:r>
              <w:t xml:space="preserve"> 15 </w:t>
            </w:r>
            <w:proofErr w:type="spellStart"/>
            <w:r>
              <w:t>minutos</w:t>
            </w:r>
            <w:proofErr w:type="spellEnd"/>
            <w:r>
              <w:t xml:space="preserve">, </w:t>
            </w:r>
            <w:proofErr w:type="spellStart"/>
            <w:r>
              <w:t>reúne</w:t>
            </w:r>
            <w:proofErr w:type="spellEnd"/>
            <w:r>
              <w:t xml:space="preserve"> de nuevo al </w:t>
            </w:r>
            <w:proofErr w:type="spellStart"/>
            <w:r>
              <w:t>grupo</w:t>
            </w:r>
            <w:proofErr w:type="spellEnd"/>
            <w:r>
              <w:t xml:space="preserve"> y </w:t>
            </w:r>
            <w:proofErr w:type="spellStart"/>
            <w:r>
              <w:t>pide</w:t>
            </w:r>
            <w:proofErr w:type="spellEnd"/>
            <w:r>
              <w:t xml:space="preserve"> a </w:t>
            </w:r>
            <w:proofErr w:type="spellStart"/>
            <w:r>
              <w:t>cada</w:t>
            </w:r>
            <w:proofErr w:type="spellEnd"/>
            <w:r>
              <w:t xml:space="preserve"> </w:t>
            </w:r>
            <w:proofErr w:type="spellStart"/>
            <w:r>
              <w:t>grupo</w:t>
            </w:r>
            <w:proofErr w:type="spellEnd"/>
            <w:r>
              <w:t xml:space="preserve"> que </w:t>
            </w:r>
            <w:proofErr w:type="spellStart"/>
            <w:r>
              <w:t>lea</w:t>
            </w:r>
            <w:proofErr w:type="spellEnd"/>
            <w:r>
              <w:t xml:space="preserve"> </w:t>
            </w:r>
            <w:proofErr w:type="spellStart"/>
            <w:r>
              <w:t>en</w:t>
            </w:r>
            <w:proofErr w:type="spellEnd"/>
            <w:r>
              <w:t xml:space="preserve"> </w:t>
            </w:r>
            <w:proofErr w:type="spellStart"/>
            <w:r>
              <w:t>voz</w:t>
            </w:r>
            <w:proofErr w:type="spellEnd"/>
            <w:r>
              <w:t xml:space="preserve"> </w:t>
            </w:r>
            <w:proofErr w:type="spellStart"/>
            <w:r>
              <w:t>alta</w:t>
            </w:r>
            <w:proofErr w:type="spellEnd"/>
            <w:r>
              <w:t xml:space="preserve"> </w:t>
            </w:r>
            <w:proofErr w:type="spellStart"/>
            <w:r>
              <w:t>su</w:t>
            </w:r>
            <w:proofErr w:type="spellEnd"/>
            <w:r>
              <w:t xml:space="preserve"> </w:t>
            </w:r>
            <w:proofErr w:type="spellStart"/>
            <w:r>
              <w:t>tarjeta</w:t>
            </w:r>
            <w:proofErr w:type="spellEnd"/>
            <w:r>
              <w:t xml:space="preserve"> de </w:t>
            </w:r>
            <w:proofErr w:type="spellStart"/>
            <w:r>
              <w:t>personaje</w:t>
            </w:r>
            <w:proofErr w:type="spellEnd"/>
            <w:r>
              <w:t xml:space="preserve"> y, a </w:t>
            </w:r>
            <w:proofErr w:type="spellStart"/>
            <w:r>
              <w:t>continuación</w:t>
            </w:r>
            <w:proofErr w:type="spellEnd"/>
            <w:r>
              <w:t xml:space="preserve">, </w:t>
            </w:r>
            <w:proofErr w:type="spellStart"/>
            <w:r>
              <w:t>enumeren</w:t>
            </w:r>
            <w:proofErr w:type="spellEnd"/>
            <w:r>
              <w:t xml:space="preserve"> </w:t>
            </w:r>
            <w:proofErr w:type="spellStart"/>
            <w:r>
              <w:t>una</w:t>
            </w:r>
            <w:proofErr w:type="spellEnd"/>
            <w:r>
              <w:t xml:space="preserve"> de las </w:t>
            </w:r>
            <w:proofErr w:type="spellStart"/>
            <w:r>
              <w:t>acciones</w:t>
            </w:r>
            <w:proofErr w:type="spellEnd"/>
            <w:r>
              <w:t xml:space="preserve"> clave de </w:t>
            </w:r>
            <w:proofErr w:type="spellStart"/>
            <w:r>
              <w:t>su</w:t>
            </w:r>
            <w:proofErr w:type="spellEnd"/>
            <w:r>
              <w:t xml:space="preserve"> debate </w:t>
            </w:r>
            <w:proofErr w:type="spellStart"/>
            <w:r>
              <w:t>en</w:t>
            </w:r>
            <w:proofErr w:type="spellEnd"/>
            <w:r>
              <w:t xml:space="preserve"> </w:t>
            </w:r>
            <w:proofErr w:type="spellStart"/>
            <w:r>
              <w:t>grupo</w:t>
            </w:r>
            <w:proofErr w:type="spellEnd"/>
            <w:r>
              <w:t xml:space="preserve">. </w:t>
            </w:r>
            <w:proofErr w:type="spellStart"/>
            <w:r>
              <w:t>Permita</w:t>
            </w:r>
            <w:proofErr w:type="spellEnd"/>
            <w:r>
              <w:t xml:space="preserve"> que </w:t>
            </w:r>
            <w:proofErr w:type="spellStart"/>
            <w:r>
              <w:t>todos</w:t>
            </w:r>
            <w:proofErr w:type="spellEnd"/>
            <w:r>
              <w:t xml:space="preserve"> </w:t>
            </w:r>
            <w:proofErr w:type="spellStart"/>
            <w:r>
              <w:t>los</w:t>
            </w:r>
            <w:proofErr w:type="spellEnd"/>
            <w:r>
              <w:t xml:space="preserve"> </w:t>
            </w:r>
            <w:proofErr w:type="spellStart"/>
            <w:r>
              <w:t>grupos</w:t>
            </w:r>
            <w:proofErr w:type="spellEnd"/>
            <w:r>
              <w:t xml:space="preserve"> lo </w:t>
            </w:r>
            <w:proofErr w:type="spellStart"/>
            <w:r>
              <w:t>hagan</w:t>
            </w:r>
            <w:proofErr w:type="spellEnd"/>
            <w:r>
              <w:t xml:space="preserve"> </w:t>
            </w:r>
            <w:proofErr w:type="spellStart"/>
            <w:r>
              <w:t>preguntando</w:t>
            </w:r>
            <w:proofErr w:type="spellEnd"/>
            <w:r>
              <w:t xml:space="preserve"> para </w:t>
            </w:r>
            <w:proofErr w:type="spellStart"/>
            <w:r>
              <w:t>evitar</w:t>
            </w:r>
            <w:proofErr w:type="spellEnd"/>
            <w:r>
              <w:t xml:space="preserve"> </w:t>
            </w:r>
            <w:proofErr w:type="spellStart"/>
            <w:r>
              <w:t>repetir</w:t>
            </w:r>
            <w:proofErr w:type="spellEnd"/>
            <w:r>
              <w:t xml:space="preserve"> las </w:t>
            </w:r>
            <w:proofErr w:type="spellStart"/>
            <w:r>
              <w:t>acciones</w:t>
            </w:r>
            <w:proofErr w:type="spellEnd"/>
            <w:r>
              <w:t xml:space="preserve"> que </w:t>
            </w:r>
            <w:proofErr w:type="spellStart"/>
            <w:r>
              <w:t>ya</w:t>
            </w:r>
            <w:proofErr w:type="spellEnd"/>
            <w:r>
              <w:t xml:space="preserve"> se </w:t>
            </w:r>
            <w:proofErr w:type="spellStart"/>
            <w:r>
              <w:t>han</w:t>
            </w:r>
            <w:proofErr w:type="spellEnd"/>
            <w:r>
              <w:t xml:space="preserve"> </w:t>
            </w:r>
            <w:proofErr w:type="spellStart"/>
            <w:r>
              <w:t>sugerido</w:t>
            </w:r>
            <w:proofErr w:type="spellEnd"/>
            <w:r>
              <w:t xml:space="preserve">.  </w:t>
            </w:r>
            <w:proofErr w:type="spellStart"/>
            <w:r>
              <w:t>Aporte</w:t>
            </w:r>
            <w:proofErr w:type="spellEnd"/>
            <w:r>
              <w:t xml:space="preserve"> los puntos clave que </w:t>
            </w:r>
            <w:proofErr w:type="spellStart"/>
            <w:r>
              <w:t>falten</w:t>
            </w:r>
            <w:proofErr w:type="spellEnd"/>
            <w:r>
              <w:t xml:space="preserve">, que </w:t>
            </w:r>
            <w:proofErr w:type="spellStart"/>
            <w:r>
              <w:t>pueden</w:t>
            </w:r>
            <w:proofErr w:type="spellEnd"/>
            <w:r>
              <w:t xml:space="preserve"> </w:t>
            </w:r>
            <w:proofErr w:type="spellStart"/>
            <w:r>
              <w:t>incluir</w:t>
            </w:r>
            <w:proofErr w:type="spellEnd"/>
            <w:r>
              <w:t>:</w:t>
            </w:r>
          </w:p>
          <w:p w14:paraId="6C7AD826" w14:textId="77777777" w:rsidR="00442722" w:rsidRDefault="00442722" w:rsidP="00442722">
            <w:pPr>
              <w:pStyle w:val="NormalTextBulletsLevel1"/>
            </w:pPr>
            <w:r>
              <w:t xml:space="preserve">Las </w:t>
            </w:r>
            <w:proofErr w:type="spellStart"/>
            <w:r>
              <w:t>organizaciones</w:t>
            </w:r>
            <w:proofErr w:type="spellEnd"/>
            <w:r>
              <w:t xml:space="preserve"> </w:t>
            </w:r>
            <w:proofErr w:type="spellStart"/>
            <w:r>
              <w:t>humanitarias</w:t>
            </w:r>
            <w:proofErr w:type="spellEnd"/>
            <w:r>
              <w:t xml:space="preserve"> </w:t>
            </w:r>
            <w:proofErr w:type="spellStart"/>
            <w:r>
              <w:t>deben</w:t>
            </w:r>
            <w:proofErr w:type="spellEnd"/>
            <w:r>
              <w:t xml:space="preserve"> </w:t>
            </w:r>
            <w:proofErr w:type="spellStart"/>
            <w:r>
              <w:t>identificar</w:t>
            </w:r>
            <w:proofErr w:type="spellEnd"/>
            <w:r>
              <w:t xml:space="preserve"> y </w:t>
            </w:r>
            <w:proofErr w:type="spellStart"/>
            <w:r>
              <w:t>abordar</w:t>
            </w:r>
            <w:proofErr w:type="spellEnd"/>
            <w:r>
              <w:t xml:space="preserve"> </w:t>
            </w:r>
            <w:proofErr w:type="spellStart"/>
            <w:r>
              <w:t>los</w:t>
            </w:r>
            <w:proofErr w:type="spellEnd"/>
            <w:r>
              <w:t xml:space="preserve"> </w:t>
            </w:r>
            <w:proofErr w:type="spellStart"/>
            <w:r>
              <w:t>riesgos</w:t>
            </w:r>
            <w:proofErr w:type="spellEnd"/>
            <w:r>
              <w:t xml:space="preserve"> y barreras que </w:t>
            </w:r>
            <w:proofErr w:type="spellStart"/>
            <w:r>
              <w:t>impiden</w:t>
            </w:r>
            <w:proofErr w:type="spellEnd"/>
            <w:r>
              <w:t xml:space="preserve"> a </w:t>
            </w:r>
            <w:proofErr w:type="spellStart"/>
            <w:r>
              <w:t>los</w:t>
            </w:r>
            <w:proofErr w:type="spellEnd"/>
            <w:r>
              <w:t xml:space="preserve"> </w:t>
            </w:r>
            <w:proofErr w:type="spellStart"/>
            <w:r>
              <w:t>niños</w:t>
            </w:r>
            <w:proofErr w:type="spellEnd"/>
            <w:r>
              <w:t xml:space="preserve">/as con </w:t>
            </w:r>
            <w:proofErr w:type="spellStart"/>
            <w:r>
              <w:t>discapacidad</w:t>
            </w:r>
            <w:proofErr w:type="spellEnd"/>
            <w:r>
              <w:t xml:space="preserve"> acceder </w:t>
            </w:r>
            <w:proofErr w:type="spellStart"/>
            <w:r>
              <w:t>en</w:t>
            </w:r>
            <w:proofErr w:type="spellEnd"/>
            <w:r>
              <w:t xml:space="preserve"> </w:t>
            </w:r>
            <w:proofErr w:type="spellStart"/>
            <w:r>
              <w:t>igualdad</w:t>
            </w:r>
            <w:proofErr w:type="spellEnd"/>
            <w:r>
              <w:t xml:space="preserve"> de </w:t>
            </w:r>
            <w:proofErr w:type="spellStart"/>
            <w:r>
              <w:t>condiciones</w:t>
            </w:r>
            <w:proofErr w:type="spellEnd"/>
            <w:r>
              <w:t xml:space="preserve"> a </w:t>
            </w:r>
            <w:proofErr w:type="spellStart"/>
            <w:r>
              <w:t>bienes</w:t>
            </w:r>
            <w:proofErr w:type="spellEnd"/>
            <w:r>
              <w:t xml:space="preserve">, </w:t>
            </w:r>
            <w:proofErr w:type="spellStart"/>
            <w:r>
              <w:t>servicios</w:t>
            </w:r>
            <w:proofErr w:type="spellEnd"/>
            <w:r>
              <w:t xml:space="preserve">, </w:t>
            </w:r>
            <w:proofErr w:type="spellStart"/>
            <w:r>
              <w:t>espacios</w:t>
            </w:r>
            <w:proofErr w:type="spellEnd"/>
            <w:r>
              <w:t xml:space="preserve"> e </w:t>
            </w:r>
            <w:proofErr w:type="spellStart"/>
            <w:r>
              <w:t>información</w:t>
            </w:r>
            <w:proofErr w:type="spellEnd"/>
            <w:r>
              <w:t xml:space="preserve">. </w:t>
            </w:r>
          </w:p>
          <w:p w14:paraId="3FC31CF8" w14:textId="77777777" w:rsidR="00442722" w:rsidRDefault="00442722" w:rsidP="00442722">
            <w:pPr>
              <w:pStyle w:val="NormalTextBulletsLevel1"/>
            </w:pPr>
            <w:r>
              <w:t xml:space="preserve">Las </w:t>
            </w:r>
            <w:proofErr w:type="spellStart"/>
            <w:r>
              <w:t>instalaciones</w:t>
            </w:r>
            <w:proofErr w:type="spellEnd"/>
            <w:r>
              <w:t xml:space="preserve"> y </w:t>
            </w:r>
            <w:proofErr w:type="spellStart"/>
            <w:r>
              <w:t>los</w:t>
            </w:r>
            <w:proofErr w:type="spellEnd"/>
            <w:r>
              <w:t xml:space="preserve"> </w:t>
            </w:r>
            <w:proofErr w:type="spellStart"/>
            <w:r>
              <w:t>servicios</w:t>
            </w:r>
            <w:proofErr w:type="spellEnd"/>
            <w:r>
              <w:t xml:space="preserve"> </w:t>
            </w:r>
            <w:proofErr w:type="spellStart"/>
            <w:r>
              <w:t>deben</w:t>
            </w:r>
            <w:proofErr w:type="spellEnd"/>
            <w:r>
              <w:t xml:space="preserve"> </w:t>
            </w:r>
            <w:proofErr w:type="spellStart"/>
            <w:r>
              <w:t>estar</w:t>
            </w:r>
            <w:proofErr w:type="spellEnd"/>
            <w:r>
              <w:t xml:space="preserve"> </w:t>
            </w:r>
            <w:proofErr w:type="spellStart"/>
            <w:r>
              <w:t>diseñados</w:t>
            </w:r>
            <w:proofErr w:type="spellEnd"/>
            <w:r>
              <w:t xml:space="preserve"> para que </w:t>
            </w:r>
            <w:proofErr w:type="spellStart"/>
            <w:r>
              <w:t>todos</w:t>
            </w:r>
            <w:proofErr w:type="spellEnd"/>
            <w:r>
              <w:t xml:space="preserv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puedan</w:t>
            </w:r>
            <w:proofErr w:type="spellEnd"/>
            <w:r>
              <w:t xml:space="preserve"> acceder </w:t>
            </w:r>
            <w:proofErr w:type="gramStart"/>
            <w:r>
              <w:t>a</w:t>
            </w:r>
            <w:proofErr w:type="gramEnd"/>
            <w:r>
              <w:t xml:space="preserve"> </w:t>
            </w:r>
            <w:proofErr w:type="spellStart"/>
            <w:r>
              <w:t>ellos</w:t>
            </w:r>
            <w:proofErr w:type="spellEnd"/>
            <w:r>
              <w:t xml:space="preserve"> y </w:t>
            </w:r>
            <w:proofErr w:type="spellStart"/>
            <w:r>
              <w:t>utilizarlos</w:t>
            </w:r>
            <w:proofErr w:type="spellEnd"/>
            <w:r>
              <w:t xml:space="preserve"> </w:t>
            </w:r>
            <w:proofErr w:type="spellStart"/>
            <w:r>
              <w:t>en</w:t>
            </w:r>
            <w:proofErr w:type="spellEnd"/>
            <w:r>
              <w:t xml:space="preserve"> la mayor </w:t>
            </w:r>
            <w:proofErr w:type="spellStart"/>
            <w:r>
              <w:t>medida</w:t>
            </w:r>
            <w:proofErr w:type="spellEnd"/>
            <w:r>
              <w:t xml:space="preserve"> </w:t>
            </w:r>
            <w:proofErr w:type="spellStart"/>
            <w:r>
              <w:t>posible</w:t>
            </w:r>
            <w:proofErr w:type="spellEnd"/>
            <w:r>
              <w:t xml:space="preserve">, y </w:t>
            </w:r>
            <w:proofErr w:type="spellStart"/>
            <w:r>
              <w:t>deben</w:t>
            </w:r>
            <w:proofErr w:type="spellEnd"/>
            <w:r>
              <w:t xml:space="preserve"> </w:t>
            </w:r>
            <w:proofErr w:type="spellStart"/>
            <w:r>
              <w:t>incluir</w:t>
            </w:r>
            <w:proofErr w:type="spellEnd"/>
            <w:r>
              <w:t xml:space="preserve"> </w:t>
            </w:r>
            <w:proofErr w:type="spellStart"/>
            <w:r>
              <w:t>adaptaciones</w:t>
            </w:r>
            <w:proofErr w:type="spellEnd"/>
            <w:r>
              <w:t xml:space="preserve"> o </w:t>
            </w:r>
            <w:proofErr w:type="spellStart"/>
            <w:r>
              <w:t>ajustes</w:t>
            </w:r>
            <w:proofErr w:type="spellEnd"/>
            <w:r>
              <w:t xml:space="preserve"> </w:t>
            </w:r>
            <w:proofErr w:type="spellStart"/>
            <w:r>
              <w:t>razonables</w:t>
            </w:r>
            <w:proofErr w:type="spellEnd"/>
            <w:r>
              <w:t xml:space="preserve"> para </w:t>
            </w:r>
            <w:proofErr w:type="spellStart"/>
            <w:r>
              <w:t>los</w:t>
            </w:r>
            <w:proofErr w:type="spellEnd"/>
            <w:r>
              <w:t xml:space="preserve"> </w:t>
            </w:r>
            <w:proofErr w:type="spellStart"/>
            <w:r>
              <w:t>niños</w:t>
            </w:r>
            <w:proofErr w:type="spellEnd"/>
            <w:r>
              <w:t xml:space="preserve">/as con </w:t>
            </w:r>
            <w:proofErr w:type="spellStart"/>
            <w:r>
              <w:t>discapacidades</w:t>
            </w:r>
            <w:proofErr w:type="spellEnd"/>
            <w:r>
              <w:t xml:space="preserve">. </w:t>
            </w:r>
          </w:p>
          <w:p w14:paraId="3B3B36FA" w14:textId="77777777" w:rsidR="00442722" w:rsidRDefault="00442722" w:rsidP="00442722">
            <w:pPr>
              <w:pStyle w:val="NormalTextBulletsLevel1"/>
            </w:pPr>
            <w:r>
              <w:lastRenderedPageBreak/>
              <w:t xml:space="preserve">A lo largo del </w:t>
            </w:r>
            <w:proofErr w:type="spellStart"/>
            <w:r>
              <w:t>ciclo</w:t>
            </w:r>
            <w:proofErr w:type="spellEnd"/>
            <w:r>
              <w:t xml:space="preserve"> del </w:t>
            </w:r>
            <w:proofErr w:type="spellStart"/>
            <w:r>
              <w:t>programa</w:t>
            </w:r>
            <w:proofErr w:type="spellEnd"/>
            <w:r>
              <w:t xml:space="preserve">, las </w:t>
            </w:r>
            <w:proofErr w:type="spellStart"/>
            <w:r>
              <w:t>organizaciones</w:t>
            </w:r>
            <w:proofErr w:type="spellEnd"/>
            <w:r>
              <w:t xml:space="preserve"> </w:t>
            </w:r>
            <w:proofErr w:type="spellStart"/>
            <w:r>
              <w:t>humanitarias</w:t>
            </w:r>
            <w:proofErr w:type="spellEnd"/>
            <w:r>
              <w:t xml:space="preserve"> </w:t>
            </w:r>
            <w:proofErr w:type="spellStart"/>
            <w:r>
              <w:t>deben</w:t>
            </w:r>
            <w:proofErr w:type="spellEnd"/>
            <w:r>
              <w:t xml:space="preserve"> </w:t>
            </w:r>
            <w:proofErr w:type="spellStart"/>
            <w:r>
              <w:t>analizar</w:t>
            </w:r>
            <w:proofErr w:type="spellEnd"/>
            <w:r>
              <w:t xml:space="preserve"> las </w:t>
            </w:r>
            <w:proofErr w:type="spellStart"/>
            <w:r>
              <w:t>relaciones</w:t>
            </w:r>
            <w:proofErr w:type="spellEnd"/>
            <w:r>
              <w:t xml:space="preserve"> entre la </w:t>
            </w:r>
            <w:proofErr w:type="spellStart"/>
            <w:r>
              <w:t>discapacidad</w:t>
            </w:r>
            <w:proofErr w:type="spellEnd"/>
            <w:r>
              <w:t xml:space="preserve"> y </w:t>
            </w:r>
            <w:proofErr w:type="spellStart"/>
            <w:r>
              <w:t>otros</w:t>
            </w:r>
            <w:proofErr w:type="spellEnd"/>
            <w:r>
              <w:t xml:space="preserve"> </w:t>
            </w:r>
            <w:proofErr w:type="spellStart"/>
            <w:r>
              <w:t>factores</w:t>
            </w:r>
            <w:proofErr w:type="spellEnd"/>
            <w:r>
              <w:t xml:space="preserve"> de </w:t>
            </w:r>
            <w:proofErr w:type="spellStart"/>
            <w:r>
              <w:t>riesgo</w:t>
            </w:r>
            <w:proofErr w:type="spellEnd"/>
            <w:r>
              <w:t xml:space="preserve"> (</w:t>
            </w:r>
            <w:proofErr w:type="spellStart"/>
            <w:r>
              <w:t>como</w:t>
            </w:r>
            <w:proofErr w:type="spellEnd"/>
            <w:r>
              <w:t xml:space="preserve"> las </w:t>
            </w:r>
            <w:proofErr w:type="spellStart"/>
            <w:r>
              <w:t>niñas</w:t>
            </w:r>
            <w:proofErr w:type="spellEnd"/>
            <w:r>
              <w:t xml:space="preserve"> con </w:t>
            </w:r>
            <w:proofErr w:type="spellStart"/>
            <w:r>
              <w:t>discapacidad</w:t>
            </w:r>
            <w:proofErr w:type="spellEnd"/>
            <w:r>
              <w:t xml:space="preserv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con </w:t>
            </w:r>
            <w:proofErr w:type="spellStart"/>
            <w:r>
              <w:t>discapacidad</w:t>
            </w:r>
            <w:proofErr w:type="spellEnd"/>
            <w:r>
              <w:t xml:space="preserve"> que </w:t>
            </w:r>
            <w:proofErr w:type="spellStart"/>
            <w:r>
              <w:t>viven</w:t>
            </w:r>
            <w:proofErr w:type="spellEnd"/>
            <w:r>
              <w:t xml:space="preserve"> </w:t>
            </w:r>
            <w:proofErr w:type="spellStart"/>
            <w:r>
              <w:t>en</w:t>
            </w:r>
            <w:proofErr w:type="spellEnd"/>
            <w:r>
              <w:t xml:space="preserve"> </w:t>
            </w:r>
            <w:proofErr w:type="spellStart"/>
            <w:r>
              <w:t>instituciones</w:t>
            </w:r>
            <w:proofErr w:type="spellEnd"/>
            <w:r>
              <w:t xml:space="preserve">, etc.). </w:t>
            </w:r>
          </w:p>
          <w:p w14:paraId="31563A56" w14:textId="119E2734" w:rsidR="002E1191" w:rsidRPr="0044251B" w:rsidRDefault="00442722" w:rsidP="00442722">
            <w:pPr>
              <w:pStyle w:val="NormalTextBulletsLevel1"/>
            </w:pPr>
            <w:proofErr w:type="spellStart"/>
            <w:r>
              <w:t>Siempre</w:t>
            </w:r>
            <w:proofErr w:type="spellEnd"/>
            <w:r>
              <w:t xml:space="preserve"> es </w:t>
            </w:r>
            <w:proofErr w:type="spellStart"/>
            <w:r>
              <w:t>pertinente</w:t>
            </w:r>
            <w:proofErr w:type="spellEnd"/>
            <w:r>
              <w:t xml:space="preserve"> y </w:t>
            </w:r>
            <w:proofErr w:type="spellStart"/>
            <w:r>
              <w:t>necesario</w:t>
            </w:r>
            <w:proofErr w:type="spellEnd"/>
            <w:r>
              <w:t xml:space="preserve"> </w:t>
            </w:r>
            <w:proofErr w:type="spellStart"/>
            <w:r>
              <w:t>desglosar</w:t>
            </w:r>
            <w:proofErr w:type="spellEnd"/>
            <w:r>
              <w:t xml:space="preserve"> </w:t>
            </w:r>
            <w:proofErr w:type="spellStart"/>
            <w:r>
              <w:t>los</w:t>
            </w:r>
            <w:proofErr w:type="spellEnd"/>
            <w:r>
              <w:t xml:space="preserve"> </w:t>
            </w:r>
            <w:proofErr w:type="spellStart"/>
            <w:r>
              <w:t>datos</w:t>
            </w:r>
            <w:proofErr w:type="spellEnd"/>
            <w:r>
              <w:t xml:space="preserve"> </w:t>
            </w:r>
            <w:proofErr w:type="spellStart"/>
            <w:r>
              <w:t>individuales</w:t>
            </w:r>
            <w:proofErr w:type="spellEnd"/>
            <w:r>
              <w:t xml:space="preserve"> y </w:t>
            </w:r>
            <w:proofErr w:type="spellStart"/>
            <w:r>
              <w:t>cualitativos</w:t>
            </w:r>
            <w:proofErr w:type="spellEnd"/>
            <w:r>
              <w:t xml:space="preserve"> </w:t>
            </w:r>
            <w:proofErr w:type="spellStart"/>
            <w:r>
              <w:t>por</w:t>
            </w:r>
            <w:proofErr w:type="spellEnd"/>
            <w:r>
              <w:t xml:space="preserve"> </w:t>
            </w:r>
            <w:proofErr w:type="spellStart"/>
            <w:r>
              <w:t>discapacidad</w:t>
            </w:r>
            <w:proofErr w:type="spellEnd"/>
            <w:r>
              <w:t xml:space="preserve">, </w:t>
            </w:r>
            <w:proofErr w:type="spellStart"/>
            <w:r>
              <w:t>ya</w:t>
            </w:r>
            <w:proofErr w:type="spellEnd"/>
            <w:r>
              <w:t xml:space="preserve"> que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con </w:t>
            </w:r>
            <w:proofErr w:type="spellStart"/>
            <w:r>
              <w:t>discapacidad</w:t>
            </w:r>
            <w:proofErr w:type="spellEnd"/>
            <w:r>
              <w:t xml:space="preserve"> </w:t>
            </w:r>
            <w:proofErr w:type="spellStart"/>
            <w:r>
              <w:t>están</w:t>
            </w:r>
            <w:proofErr w:type="spellEnd"/>
            <w:r>
              <w:t xml:space="preserve"> </w:t>
            </w:r>
            <w:proofErr w:type="spellStart"/>
            <w:r>
              <w:t>presentes</w:t>
            </w:r>
            <w:proofErr w:type="spellEnd"/>
            <w:r>
              <w:t xml:space="preserve"> </w:t>
            </w:r>
            <w:proofErr w:type="spellStart"/>
            <w:r>
              <w:t>en</w:t>
            </w:r>
            <w:proofErr w:type="spellEnd"/>
            <w:r>
              <w:t xml:space="preserve"> </w:t>
            </w:r>
            <w:proofErr w:type="spellStart"/>
            <w:r>
              <w:t>todos</w:t>
            </w:r>
            <w:proofErr w:type="spellEnd"/>
            <w:r>
              <w:t xml:space="preserve"> los </w:t>
            </w:r>
            <w:proofErr w:type="spellStart"/>
            <w:r>
              <w:t>contextos</w:t>
            </w:r>
            <w:proofErr w:type="spellEnd"/>
            <w:r>
              <w:t>.</w:t>
            </w:r>
            <w:r w:rsidR="00423A9B">
              <w:t xml:space="preserve"> </w:t>
            </w:r>
          </w:p>
        </w:tc>
        <w:tc>
          <w:tcPr>
            <w:tcW w:w="6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4F4E8AA1" w14:textId="77777777" w:rsidR="001E6877" w:rsidRDefault="001E6877" w:rsidP="0028217C"/>
          <w:p w14:paraId="2B6451DC" w14:textId="77777777" w:rsidR="007513C9" w:rsidRDefault="007513C9" w:rsidP="0028217C"/>
          <w:p w14:paraId="58B60CE4" w14:textId="77777777" w:rsidR="007513C9" w:rsidRDefault="007513C9" w:rsidP="0028217C"/>
          <w:p w14:paraId="63BC3B8E" w14:textId="77777777" w:rsidR="00573287" w:rsidRDefault="00573287" w:rsidP="0028217C"/>
          <w:p w14:paraId="53D38AFC" w14:textId="77777777" w:rsidR="00573287" w:rsidRDefault="00573287" w:rsidP="0028217C"/>
          <w:p w14:paraId="7286F8FD" w14:textId="77777777" w:rsidR="00573287" w:rsidRDefault="00573287" w:rsidP="0028217C"/>
          <w:p w14:paraId="23DE69F9" w14:textId="77777777" w:rsidR="00573287" w:rsidRDefault="00573287" w:rsidP="0028217C"/>
          <w:p w14:paraId="221A8F23" w14:textId="77777777" w:rsidR="00573287" w:rsidRDefault="00573287" w:rsidP="0028217C"/>
          <w:p w14:paraId="33643432" w14:textId="13A0A5EC" w:rsidR="00573287" w:rsidRDefault="00573287" w:rsidP="0028217C"/>
          <w:p w14:paraId="77819315" w14:textId="77777777" w:rsidR="007513C9" w:rsidRDefault="007513C9" w:rsidP="0028217C"/>
          <w:p w14:paraId="668B7D7B" w14:textId="77777777" w:rsidR="007513C9" w:rsidRPr="00DC0DE9" w:rsidRDefault="007513C9" w:rsidP="00573287">
            <w:r w:rsidRPr="00DC0DE9">
              <w:t xml:space="preserve">Prepare breakout rooms of 4 people. Copy and paste the relevant character card text into the chat and assign one to each group. </w:t>
            </w:r>
          </w:p>
          <w:p w14:paraId="1059D425" w14:textId="77777777" w:rsidR="007513C9" w:rsidRPr="00DC0DE9" w:rsidRDefault="007513C9" w:rsidP="00573287">
            <w:pPr>
              <w:rPr>
                <w:rFonts w:ascii="Arial" w:eastAsia="Arial" w:hAnsi="Arial" w:cs="Arial"/>
              </w:rPr>
            </w:pPr>
          </w:p>
          <w:p w14:paraId="612C4311" w14:textId="77777777" w:rsidR="007513C9" w:rsidRPr="00DC0DE9" w:rsidRDefault="007513C9" w:rsidP="00F41E28">
            <w:r w:rsidRPr="00DC0DE9">
              <w:lastRenderedPageBreak/>
              <w:t xml:space="preserve">Share links to virtual whiteboard(s) for groups to make their notes. </w:t>
            </w:r>
          </w:p>
          <w:p w14:paraId="4CCB548C" w14:textId="77777777" w:rsidR="007513C9" w:rsidRDefault="007513C9" w:rsidP="0028217C"/>
          <w:p w14:paraId="12DD0252" w14:textId="77777777" w:rsidR="00F41E28" w:rsidRDefault="00F41E28" w:rsidP="0028217C"/>
          <w:p w14:paraId="2126B876" w14:textId="77777777" w:rsidR="00F41E28" w:rsidRDefault="00F41E28" w:rsidP="0028217C"/>
          <w:p w14:paraId="6223D7A2" w14:textId="77777777" w:rsidR="00F41E28" w:rsidRDefault="00F41E28" w:rsidP="0028217C"/>
          <w:p w14:paraId="68177D66" w14:textId="77777777" w:rsidR="00F41E28" w:rsidRDefault="00F41E28" w:rsidP="0028217C"/>
          <w:p w14:paraId="7C26DD0F" w14:textId="77777777" w:rsidR="00F41E28" w:rsidRDefault="00F41E28" w:rsidP="0028217C"/>
          <w:p w14:paraId="40CA8B05" w14:textId="77777777" w:rsidR="00F41E28" w:rsidRDefault="00F41E28" w:rsidP="0028217C"/>
          <w:p w14:paraId="1055F800" w14:textId="77777777" w:rsidR="00F41E28" w:rsidRDefault="00F41E28" w:rsidP="0028217C"/>
          <w:p w14:paraId="2541D4DB" w14:textId="77777777" w:rsidR="00F41E28" w:rsidRDefault="00F41E28" w:rsidP="0028217C"/>
          <w:p w14:paraId="64408EBB" w14:textId="77777777" w:rsidR="00A22D30" w:rsidRDefault="00A22D30" w:rsidP="0028217C"/>
          <w:p w14:paraId="5CA2D317" w14:textId="77777777" w:rsidR="00A22D30" w:rsidRDefault="00A22D30" w:rsidP="0028217C"/>
          <w:p w14:paraId="3C5C1A84" w14:textId="77777777" w:rsidR="00A22D30" w:rsidRDefault="00A22D30" w:rsidP="0028217C"/>
          <w:p w14:paraId="145A87DB" w14:textId="77777777" w:rsidR="00A22D30" w:rsidRDefault="00A22D30" w:rsidP="0028217C"/>
          <w:p w14:paraId="45B38B79" w14:textId="77777777" w:rsidR="00F41E28" w:rsidRDefault="00F41E28" w:rsidP="0028217C"/>
          <w:p w14:paraId="02ACF6DD" w14:textId="77777777" w:rsidR="00D12303" w:rsidRDefault="00D12303" w:rsidP="0028217C"/>
          <w:p w14:paraId="1A911C6D" w14:textId="77777777" w:rsidR="00D12303" w:rsidRDefault="00D12303" w:rsidP="0028217C"/>
          <w:p w14:paraId="4BB2D79F" w14:textId="77777777" w:rsidR="00D12303" w:rsidRDefault="00D12303" w:rsidP="00D12303">
            <w:r>
              <w:lastRenderedPageBreak/>
              <w:t xml:space="preserve">Poner </w:t>
            </w:r>
            <w:proofErr w:type="spellStart"/>
            <w:r>
              <w:t>en</w:t>
            </w:r>
            <w:proofErr w:type="spellEnd"/>
            <w:r>
              <w:t xml:space="preserve"> </w:t>
            </w:r>
            <w:proofErr w:type="spellStart"/>
            <w:r>
              <w:t>marcha</w:t>
            </w:r>
            <w:proofErr w:type="spellEnd"/>
            <w:r>
              <w:t xml:space="preserve"> las salas de </w:t>
            </w:r>
            <w:proofErr w:type="spellStart"/>
            <w:r>
              <w:t>reunión</w:t>
            </w:r>
            <w:proofErr w:type="spellEnd"/>
            <w:r>
              <w:t xml:space="preserve"> y </w:t>
            </w:r>
            <w:proofErr w:type="spellStart"/>
            <w:r>
              <w:t>cronometrar</w:t>
            </w:r>
            <w:proofErr w:type="spellEnd"/>
            <w:r>
              <w:t xml:space="preserve"> 15 </w:t>
            </w:r>
            <w:proofErr w:type="spellStart"/>
            <w:r>
              <w:t>minutos</w:t>
            </w:r>
            <w:proofErr w:type="spellEnd"/>
            <w:r>
              <w:t>.</w:t>
            </w:r>
          </w:p>
          <w:p w14:paraId="2706D74A" w14:textId="77777777" w:rsidR="00D12303" w:rsidRDefault="00D12303" w:rsidP="00D12303"/>
          <w:p w14:paraId="4C7DF445" w14:textId="77777777" w:rsidR="00D12303" w:rsidRDefault="00D12303" w:rsidP="00D12303"/>
          <w:p w14:paraId="1710D25C" w14:textId="77777777" w:rsidR="00D12303" w:rsidRDefault="00D12303" w:rsidP="00D12303"/>
          <w:p w14:paraId="5408B7B4" w14:textId="7B62DE59" w:rsidR="00F41E28" w:rsidRDefault="00D12303" w:rsidP="00D12303">
            <w:r>
              <w:t xml:space="preserve">Cierre las salas de </w:t>
            </w:r>
            <w:proofErr w:type="spellStart"/>
            <w:r>
              <w:t>descanso</w:t>
            </w:r>
            <w:proofErr w:type="spellEnd"/>
            <w:r>
              <w:t xml:space="preserve"> y </w:t>
            </w:r>
            <w:proofErr w:type="spellStart"/>
            <w:r>
              <w:t>comparta</w:t>
            </w:r>
            <w:proofErr w:type="spellEnd"/>
            <w:r>
              <w:t xml:space="preserve"> la </w:t>
            </w:r>
            <w:proofErr w:type="spellStart"/>
            <w:r>
              <w:t>pantalla</w:t>
            </w:r>
            <w:proofErr w:type="spellEnd"/>
            <w:r>
              <w:t xml:space="preserve"> de las </w:t>
            </w:r>
            <w:proofErr w:type="spellStart"/>
            <w:r>
              <w:t>pizarras</w:t>
            </w:r>
            <w:proofErr w:type="spellEnd"/>
            <w:r>
              <w:t xml:space="preserve"> </w:t>
            </w:r>
            <w:proofErr w:type="spellStart"/>
            <w:r>
              <w:t>virtuales</w:t>
            </w:r>
            <w:proofErr w:type="spellEnd"/>
            <w:r>
              <w:t xml:space="preserve"> </w:t>
            </w:r>
            <w:proofErr w:type="spellStart"/>
            <w:r>
              <w:t>durante</w:t>
            </w:r>
            <w:proofErr w:type="spellEnd"/>
            <w:r>
              <w:t xml:space="preserve"> la </w:t>
            </w:r>
            <w:proofErr w:type="spellStart"/>
            <w:r>
              <w:t>retroalimentación</w:t>
            </w:r>
            <w:proofErr w:type="spellEnd"/>
            <w:r>
              <w:t xml:space="preserve">, </w:t>
            </w:r>
            <w:proofErr w:type="spellStart"/>
            <w:r>
              <w:t>según</w:t>
            </w:r>
            <w:proofErr w:type="spellEnd"/>
            <w:r>
              <w:t xml:space="preserve"> sea </w:t>
            </w:r>
            <w:proofErr w:type="spellStart"/>
            <w:r>
              <w:t>necesario</w:t>
            </w:r>
            <w:proofErr w:type="spellEnd"/>
            <w:r>
              <w:t xml:space="preserve">. </w:t>
            </w: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012794FE" w:rsidR="000A56B1" w:rsidRPr="000656BC" w:rsidRDefault="007513C9" w:rsidP="00486E52">
            <w:pPr>
              <w:rPr>
                <w:rStyle w:val="Emphasis"/>
                <w:i w:val="0"/>
                <w:iCs w:val="0"/>
              </w:rPr>
            </w:pPr>
            <w:r>
              <w:t>4</w:t>
            </w:r>
            <w:r w:rsidR="00F221BB">
              <w:t>0</w:t>
            </w:r>
            <w:r w:rsidR="004E5ADD" w:rsidRPr="00D9248C">
              <w:t xml:space="preserve"> min</w:t>
            </w:r>
          </w:p>
        </w:tc>
      </w:tr>
      <w:tr w:rsidR="00573F2E" w:rsidRPr="00B11BDB" w14:paraId="7819A86E" w14:textId="77777777" w:rsidTr="00FD7FC8">
        <w:tc>
          <w:tcPr>
            <w:tcW w:w="72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3483ED5" w14:textId="68779A1D" w:rsidR="00292BCE" w:rsidRPr="00DC0DE9" w:rsidRDefault="00423A9B" w:rsidP="00292BCE">
            <w:pPr>
              <w:pStyle w:val="TableSmallBlueHeading"/>
            </w:pPr>
            <w:proofErr w:type="spellStart"/>
            <w:r w:rsidRPr="00423A9B">
              <w:lastRenderedPageBreak/>
              <w:t>Acciones</w:t>
            </w:r>
            <w:proofErr w:type="spellEnd"/>
            <w:r w:rsidRPr="00423A9B">
              <w:t xml:space="preserve"> </w:t>
            </w:r>
            <w:proofErr w:type="spellStart"/>
            <w:r w:rsidRPr="00423A9B">
              <w:t>Esenciales</w:t>
            </w:r>
            <w:proofErr w:type="spellEnd"/>
            <w:r w:rsidRPr="00423A9B">
              <w:t xml:space="preserve"> para </w:t>
            </w:r>
            <w:proofErr w:type="spellStart"/>
            <w:r w:rsidRPr="00423A9B">
              <w:t>una</w:t>
            </w:r>
            <w:proofErr w:type="spellEnd"/>
            <w:r w:rsidRPr="00423A9B">
              <w:t xml:space="preserve"> </w:t>
            </w:r>
            <w:proofErr w:type="spellStart"/>
            <w:r w:rsidRPr="00423A9B">
              <w:t>Protección</w:t>
            </w:r>
            <w:proofErr w:type="spellEnd"/>
            <w:r w:rsidRPr="00423A9B">
              <w:t xml:space="preserve"> de la </w:t>
            </w:r>
            <w:proofErr w:type="spellStart"/>
            <w:r w:rsidRPr="00423A9B">
              <w:t>Niñez</w:t>
            </w:r>
            <w:proofErr w:type="spellEnd"/>
            <w:r w:rsidRPr="00423A9B">
              <w:t xml:space="preserve"> y </w:t>
            </w:r>
            <w:proofErr w:type="spellStart"/>
            <w:r w:rsidRPr="00423A9B">
              <w:t>Adolescencia</w:t>
            </w:r>
            <w:proofErr w:type="spellEnd"/>
            <w:r w:rsidRPr="00423A9B">
              <w:t xml:space="preserve"> que </w:t>
            </w:r>
            <w:proofErr w:type="spellStart"/>
            <w:r w:rsidRPr="00423A9B">
              <w:t>tenga</w:t>
            </w:r>
            <w:proofErr w:type="spellEnd"/>
            <w:r w:rsidRPr="00423A9B">
              <w:t xml:space="preserve"> </w:t>
            </w:r>
            <w:proofErr w:type="spellStart"/>
            <w:r w:rsidRPr="00423A9B">
              <w:t>en</w:t>
            </w:r>
            <w:proofErr w:type="spellEnd"/>
            <w:r w:rsidRPr="00423A9B">
              <w:t xml:space="preserve"> </w:t>
            </w:r>
            <w:proofErr w:type="spellStart"/>
            <w:r w:rsidRPr="00423A9B">
              <w:t>Cuenta</w:t>
            </w:r>
            <w:proofErr w:type="spellEnd"/>
            <w:r w:rsidRPr="00423A9B">
              <w:t xml:space="preserve"> la </w:t>
            </w:r>
            <w:proofErr w:type="spellStart"/>
            <w:r w:rsidRPr="00423A9B">
              <w:t>Discapacidad</w:t>
            </w:r>
            <w:proofErr w:type="spellEnd"/>
          </w:p>
          <w:p w14:paraId="7C8A0596" w14:textId="77777777" w:rsidR="00DB1F85" w:rsidRDefault="00DB1F85" w:rsidP="00DB1F85">
            <w:proofErr w:type="spellStart"/>
            <w:r>
              <w:t>Instrucciones</w:t>
            </w:r>
            <w:proofErr w:type="spellEnd"/>
            <w:r>
              <w:t xml:space="preserve">: </w:t>
            </w:r>
            <w:proofErr w:type="spellStart"/>
            <w:r>
              <w:t>Muestre</w:t>
            </w:r>
            <w:proofErr w:type="spellEnd"/>
            <w:r>
              <w:t xml:space="preserve"> la </w:t>
            </w:r>
            <w:proofErr w:type="spellStart"/>
            <w:r>
              <w:t>diapositiva</w:t>
            </w:r>
            <w:proofErr w:type="spellEnd"/>
            <w:r>
              <w:t xml:space="preserve"> 77, </w:t>
            </w:r>
            <w:proofErr w:type="spellStart"/>
            <w:r>
              <w:t>divida</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5 </w:t>
            </w:r>
            <w:proofErr w:type="spellStart"/>
            <w:r>
              <w:t>grupos</w:t>
            </w:r>
            <w:proofErr w:type="spellEnd"/>
            <w:r>
              <w:t xml:space="preserve"> y </w:t>
            </w:r>
            <w:proofErr w:type="spellStart"/>
            <w:r>
              <w:t>entregue</w:t>
            </w:r>
            <w:proofErr w:type="spellEnd"/>
            <w:r>
              <w:t xml:space="preserve"> a </w:t>
            </w:r>
            <w:proofErr w:type="spellStart"/>
            <w:r>
              <w:t>cada</w:t>
            </w:r>
            <w:proofErr w:type="spellEnd"/>
            <w:r>
              <w:t xml:space="preserve"> </w:t>
            </w:r>
            <w:proofErr w:type="spellStart"/>
            <w:r>
              <w:t>grupo</w:t>
            </w:r>
            <w:proofErr w:type="spellEnd"/>
            <w:r>
              <w:t xml:space="preserve"> un </w:t>
            </w:r>
            <w:proofErr w:type="spellStart"/>
            <w:r>
              <w:t>juego</w:t>
            </w:r>
            <w:proofErr w:type="spellEnd"/>
            <w:r>
              <w:t xml:space="preserve"> de </w:t>
            </w:r>
            <w:proofErr w:type="spellStart"/>
            <w:r>
              <w:t>tarjetas</w:t>
            </w:r>
            <w:proofErr w:type="spellEnd"/>
            <w:r>
              <w:t xml:space="preserve"> con </w:t>
            </w:r>
            <w:proofErr w:type="spellStart"/>
            <w:r>
              <w:t>los</w:t>
            </w:r>
            <w:proofErr w:type="spellEnd"/>
            <w:r>
              <w:t xml:space="preserve"> pasos del </w:t>
            </w:r>
            <w:proofErr w:type="spellStart"/>
            <w:r>
              <w:t>ciclo</w:t>
            </w:r>
            <w:proofErr w:type="spellEnd"/>
            <w:r>
              <w:t xml:space="preserve"> de </w:t>
            </w:r>
            <w:proofErr w:type="spellStart"/>
            <w:r>
              <w:t>gestión</w:t>
            </w:r>
            <w:proofErr w:type="spellEnd"/>
            <w:r>
              <w:t xml:space="preserve"> del </w:t>
            </w:r>
            <w:proofErr w:type="spellStart"/>
            <w:r>
              <w:t>programa</w:t>
            </w:r>
            <w:proofErr w:type="spellEnd"/>
            <w:r>
              <w:t xml:space="preserve"> y las </w:t>
            </w:r>
            <w:proofErr w:type="spellStart"/>
            <w:r>
              <w:t>acciones</w:t>
            </w:r>
            <w:proofErr w:type="spellEnd"/>
            <w:r>
              <w:t xml:space="preserve"> clave para la </w:t>
            </w:r>
            <w:proofErr w:type="spellStart"/>
            <w:r>
              <w:t>protección</w:t>
            </w:r>
            <w:proofErr w:type="spellEnd"/>
            <w:r>
              <w:t xml:space="preserve"> </w:t>
            </w:r>
            <w:proofErr w:type="spellStart"/>
            <w:r>
              <w:t>infantil</w:t>
            </w:r>
            <w:proofErr w:type="spellEnd"/>
            <w:r>
              <w:t xml:space="preserve"> </w:t>
            </w:r>
            <w:proofErr w:type="spellStart"/>
            <w:r>
              <w:t>inclusiva</w:t>
            </w:r>
            <w:proofErr w:type="spellEnd"/>
            <w:r>
              <w:t xml:space="preserve"> de la </w:t>
            </w:r>
            <w:proofErr w:type="spellStart"/>
            <w:r>
              <w:t>discapacidad</w:t>
            </w:r>
            <w:proofErr w:type="spellEnd"/>
            <w:r>
              <w:t xml:space="preserve">. </w:t>
            </w:r>
          </w:p>
          <w:p w14:paraId="252CF24A" w14:textId="3B4185A9" w:rsidR="00DB1F85" w:rsidRDefault="00DB1F85" w:rsidP="00DB1F85">
            <w:proofErr w:type="spellStart"/>
            <w:r>
              <w:t>Explique</w:t>
            </w:r>
            <w:proofErr w:type="spellEnd"/>
            <w:r>
              <w:t xml:space="preserve"> que </w:t>
            </w:r>
            <w:proofErr w:type="spellStart"/>
            <w:r>
              <w:t>los</w:t>
            </w:r>
            <w:proofErr w:type="spellEnd"/>
            <w:r>
              <w:t xml:space="preserve"> </w:t>
            </w:r>
            <w:proofErr w:type="spellStart"/>
            <w:r>
              <w:t>grupos</w:t>
            </w:r>
            <w:proofErr w:type="spellEnd"/>
            <w:r>
              <w:t xml:space="preserve"> </w:t>
            </w:r>
            <w:proofErr w:type="spellStart"/>
            <w:r>
              <w:t>deben</w:t>
            </w:r>
            <w:proofErr w:type="spellEnd"/>
            <w:r>
              <w:t xml:space="preserve"> leer las </w:t>
            </w:r>
            <w:proofErr w:type="spellStart"/>
            <w:r>
              <w:t>acciones</w:t>
            </w:r>
            <w:proofErr w:type="spellEnd"/>
            <w:r>
              <w:t xml:space="preserve"> clave y, a </w:t>
            </w:r>
            <w:proofErr w:type="spellStart"/>
            <w:r>
              <w:t>continuación</w:t>
            </w:r>
            <w:proofErr w:type="spellEnd"/>
            <w:r>
              <w:t xml:space="preserve">, </w:t>
            </w:r>
            <w:proofErr w:type="spellStart"/>
            <w:r>
              <w:t>clasificarlas</w:t>
            </w:r>
            <w:proofErr w:type="spellEnd"/>
            <w:r>
              <w:t xml:space="preserve"> </w:t>
            </w:r>
            <w:proofErr w:type="spellStart"/>
            <w:r>
              <w:t>en</w:t>
            </w:r>
            <w:proofErr w:type="spellEnd"/>
            <w:r>
              <w:t xml:space="preserve"> la </w:t>
            </w:r>
            <w:proofErr w:type="spellStart"/>
            <w:r>
              <w:t>etapa</w:t>
            </w:r>
            <w:proofErr w:type="spellEnd"/>
            <w:r>
              <w:t xml:space="preserve"> </w:t>
            </w:r>
            <w:proofErr w:type="spellStart"/>
            <w:r>
              <w:t>correspondiente</w:t>
            </w:r>
            <w:proofErr w:type="spellEnd"/>
            <w:r>
              <w:t xml:space="preserve"> del </w:t>
            </w:r>
            <w:proofErr w:type="spellStart"/>
            <w:r>
              <w:t>ciclo</w:t>
            </w:r>
            <w:proofErr w:type="spellEnd"/>
            <w:r>
              <w:t xml:space="preserve"> de </w:t>
            </w:r>
            <w:proofErr w:type="spellStart"/>
            <w:r>
              <w:t>gestión</w:t>
            </w:r>
            <w:proofErr w:type="spellEnd"/>
            <w:r>
              <w:t xml:space="preserve"> del </w:t>
            </w:r>
            <w:proofErr w:type="spellStart"/>
            <w:r>
              <w:t>programa</w:t>
            </w:r>
            <w:proofErr w:type="spellEnd"/>
            <w:r>
              <w:t xml:space="preserve">. </w:t>
            </w:r>
            <w:proofErr w:type="spellStart"/>
            <w:r>
              <w:t>Conceda</w:t>
            </w:r>
            <w:proofErr w:type="spellEnd"/>
            <w:r>
              <w:t xml:space="preserve"> 15 </w:t>
            </w:r>
            <w:proofErr w:type="spellStart"/>
            <w:r>
              <w:t>minutos</w:t>
            </w:r>
            <w:proofErr w:type="spellEnd"/>
            <w:r>
              <w:t xml:space="preserve"> para </w:t>
            </w:r>
            <w:proofErr w:type="spellStart"/>
            <w:r>
              <w:t>el</w:t>
            </w:r>
            <w:proofErr w:type="spellEnd"/>
            <w:r>
              <w:t xml:space="preserve"> </w:t>
            </w:r>
            <w:proofErr w:type="spellStart"/>
            <w:r>
              <w:t>trabajo</w:t>
            </w:r>
            <w:proofErr w:type="spellEnd"/>
            <w:r>
              <w:t xml:space="preserve"> </w:t>
            </w:r>
            <w:proofErr w:type="spellStart"/>
            <w:r>
              <w:t>en</w:t>
            </w:r>
            <w:proofErr w:type="spellEnd"/>
            <w:r>
              <w:t xml:space="preserve"> </w:t>
            </w:r>
            <w:proofErr w:type="spellStart"/>
            <w:r>
              <w:t>grupo</w:t>
            </w:r>
            <w:proofErr w:type="spellEnd"/>
            <w:r>
              <w:t xml:space="preserve">. </w:t>
            </w:r>
          </w:p>
          <w:p w14:paraId="460C67E7" w14:textId="4857D819" w:rsidR="00573F2E" w:rsidRPr="00406746" w:rsidRDefault="00DB1F85" w:rsidP="00DB1F85">
            <w:r>
              <w:t xml:space="preserve">Una </w:t>
            </w:r>
            <w:proofErr w:type="spellStart"/>
            <w:r>
              <w:t>vez</w:t>
            </w:r>
            <w:proofErr w:type="spellEnd"/>
            <w:r>
              <w:t xml:space="preserve"> </w:t>
            </w:r>
            <w:proofErr w:type="spellStart"/>
            <w:r>
              <w:t>transcurridos</w:t>
            </w:r>
            <w:proofErr w:type="spellEnd"/>
            <w:r>
              <w:t xml:space="preserve"> 15 </w:t>
            </w:r>
            <w:proofErr w:type="spellStart"/>
            <w:r>
              <w:t>minutos</w:t>
            </w:r>
            <w:proofErr w:type="spellEnd"/>
            <w:r>
              <w:t xml:space="preserve">, </w:t>
            </w:r>
            <w:proofErr w:type="spellStart"/>
            <w:r>
              <w:t>pida</w:t>
            </w:r>
            <w:proofErr w:type="spellEnd"/>
            <w:r>
              <w:t xml:space="preserve"> a </w:t>
            </w:r>
            <w:proofErr w:type="spellStart"/>
            <w:r>
              <w:t>cada</w:t>
            </w:r>
            <w:proofErr w:type="spellEnd"/>
            <w:r>
              <w:t xml:space="preserve"> </w:t>
            </w:r>
            <w:proofErr w:type="spellStart"/>
            <w:r>
              <w:t>grupo</w:t>
            </w:r>
            <w:proofErr w:type="spellEnd"/>
            <w:r>
              <w:t xml:space="preserve"> que </w:t>
            </w:r>
            <w:proofErr w:type="spellStart"/>
            <w:r>
              <w:t>presente</w:t>
            </w:r>
            <w:proofErr w:type="spellEnd"/>
            <w:r>
              <w:t xml:space="preserve"> las </w:t>
            </w:r>
            <w:proofErr w:type="spellStart"/>
            <w:r>
              <w:t>acciones</w:t>
            </w:r>
            <w:proofErr w:type="spellEnd"/>
            <w:r>
              <w:t xml:space="preserve"> clave que ha </w:t>
            </w:r>
            <w:proofErr w:type="spellStart"/>
            <w:r>
              <w:t>emprendido</w:t>
            </w:r>
            <w:proofErr w:type="spellEnd"/>
            <w:r>
              <w:t xml:space="preserve"> </w:t>
            </w:r>
            <w:proofErr w:type="spellStart"/>
            <w:r>
              <w:t>en</w:t>
            </w:r>
            <w:proofErr w:type="spellEnd"/>
            <w:r>
              <w:t xml:space="preserve"> </w:t>
            </w:r>
            <w:proofErr w:type="spellStart"/>
            <w:r>
              <w:t>relación</w:t>
            </w:r>
            <w:proofErr w:type="spellEnd"/>
            <w:r>
              <w:t xml:space="preserve"> con </w:t>
            </w:r>
            <w:proofErr w:type="spellStart"/>
            <w:r>
              <w:t>una</w:t>
            </w:r>
            <w:proofErr w:type="spellEnd"/>
            <w:r>
              <w:t xml:space="preserve"> de las </w:t>
            </w:r>
            <w:proofErr w:type="spellStart"/>
            <w:r>
              <w:t>etapas</w:t>
            </w:r>
            <w:proofErr w:type="spellEnd"/>
            <w:r>
              <w:t xml:space="preserve"> del </w:t>
            </w:r>
            <w:proofErr w:type="spellStart"/>
            <w:r>
              <w:t>ciclo</w:t>
            </w:r>
            <w:proofErr w:type="spellEnd"/>
            <w:r>
              <w:t xml:space="preserve"> de </w:t>
            </w:r>
            <w:proofErr w:type="spellStart"/>
            <w:r>
              <w:t>gestión</w:t>
            </w:r>
            <w:proofErr w:type="spellEnd"/>
            <w:r>
              <w:t xml:space="preserve"> del </w:t>
            </w:r>
            <w:proofErr w:type="spellStart"/>
            <w:r>
              <w:t>programa</w:t>
            </w:r>
            <w:proofErr w:type="spellEnd"/>
            <w:r>
              <w:t xml:space="preserve">, </w:t>
            </w:r>
            <w:proofErr w:type="spellStart"/>
            <w:r>
              <w:t>e</w:t>
            </w:r>
            <w:proofErr w:type="spellEnd"/>
            <w:r>
              <w:t xml:space="preserve"> </w:t>
            </w:r>
            <w:proofErr w:type="gramStart"/>
            <w:r>
              <w:t>invite</w:t>
            </w:r>
            <w:proofErr w:type="gramEnd"/>
            <w:r>
              <w:t xml:space="preserve"> a </w:t>
            </w:r>
            <w:proofErr w:type="spellStart"/>
            <w:r>
              <w:t>los</w:t>
            </w:r>
            <w:proofErr w:type="spellEnd"/>
            <w:r>
              <w:t xml:space="preserve"> </w:t>
            </w:r>
            <w:proofErr w:type="spellStart"/>
            <w:r>
              <w:t>demás</w:t>
            </w:r>
            <w:proofErr w:type="spellEnd"/>
            <w:r>
              <w:t xml:space="preserve"> </w:t>
            </w:r>
            <w:proofErr w:type="spellStart"/>
            <w:r>
              <w:lastRenderedPageBreak/>
              <w:t>grupos</w:t>
            </w:r>
            <w:proofErr w:type="spellEnd"/>
            <w:r>
              <w:t xml:space="preserve"> a </w:t>
            </w:r>
            <w:proofErr w:type="spellStart"/>
            <w:r>
              <w:t>corregir</w:t>
            </w:r>
            <w:proofErr w:type="spellEnd"/>
            <w:r>
              <w:t xml:space="preserve"> lo que </w:t>
            </w:r>
            <w:proofErr w:type="spellStart"/>
            <w:r>
              <w:t>sea</w:t>
            </w:r>
            <w:proofErr w:type="spellEnd"/>
            <w:r>
              <w:t xml:space="preserve"> </w:t>
            </w:r>
            <w:proofErr w:type="spellStart"/>
            <w:r>
              <w:t>necesario</w:t>
            </w:r>
            <w:proofErr w:type="spellEnd"/>
            <w:r>
              <w:t xml:space="preserve">. </w:t>
            </w:r>
            <w:proofErr w:type="spellStart"/>
            <w:r>
              <w:t>Comentarios</w:t>
            </w:r>
            <w:proofErr w:type="spellEnd"/>
            <w:r>
              <w:t xml:space="preserve"> </w:t>
            </w:r>
            <w:proofErr w:type="spellStart"/>
            <w:r>
              <w:t>según</w:t>
            </w:r>
            <w:proofErr w:type="spellEnd"/>
            <w:r>
              <w:t xml:space="preserve"> </w:t>
            </w:r>
            <w:proofErr w:type="spellStart"/>
            <w:r>
              <w:t>corresponda</w:t>
            </w:r>
            <w:proofErr w:type="spellEnd"/>
            <w:r>
              <w:t>.</w:t>
            </w:r>
          </w:p>
        </w:tc>
        <w:tc>
          <w:tcPr>
            <w:tcW w:w="6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1164AC" w14:textId="77777777" w:rsidR="00573F2E" w:rsidRDefault="00573F2E" w:rsidP="00456ADE">
            <w:pPr>
              <w:pStyle w:val="TableSmallBlueHeading"/>
            </w:pPr>
          </w:p>
          <w:p w14:paraId="0430FD06" w14:textId="77777777" w:rsidR="000021D3" w:rsidRDefault="000021D3" w:rsidP="000021D3">
            <w:proofErr w:type="spellStart"/>
            <w:r>
              <w:t>Preparar</w:t>
            </w:r>
            <w:proofErr w:type="spellEnd"/>
            <w:r>
              <w:t xml:space="preserve"> las salas de </w:t>
            </w:r>
            <w:proofErr w:type="spellStart"/>
            <w:r>
              <w:t>reunión</w:t>
            </w:r>
            <w:proofErr w:type="spellEnd"/>
            <w:r>
              <w:t xml:space="preserve"> y las </w:t>
            </w:r>
            <w:proofErr w:type="spellStart"/>
            <w:r>
              <w:t>pizarras</w:t>
            </w:r>
            <w:proofErr w:type="spellEnd"/>
            <w:r>
              <w:t xml:space="preserve"> con las </w:t>
            </w:r>
            <w:proofErr w:type="spellStart"/>
            <w:r>
              <w:t>etapas</w:t>
            </w:r>
            <w:proofErr w:type="spellEnd"/>
            <w:r>
              <w:t xml:space="preserve"> del </w:t>
            </w:r>
            <w:proofErr w:type="spellStart"/>
            <w:r>
              <w:t>ciclo</w:t>
            </w:r>
            <w:proofErr w:type="spellEnd"/>
            <w:r>
              <w:t xml:space="preserve"> de </w:t>
            </w:r>
            <w:proofErr w:type="spellStart"/>
            <w:r>
              <w:t>gestión</w:t>
            </w:r>
            <w:proofErr w:type="spellEnd"/>
            <w:r>
              <w:t xml:space="preserve"> del </w:t>
            </w:r>
            <w:proofErr w:type="spellStart"/>
            <w:r>
              <w:t>programa</w:t>
            </w:r>
            <w:proofErr w:type="spellEnd"/>
            <w:r>
              <w:t xml:space="preserve"> y las </w:t>
            </w:r>
            <w:proofErr w:type="spellStart"/>
            <w:r>
              <w:t>acciones</w:t>
            </w:r>
            <w:proofErr w:type="spellEnd"/>
            <w:r>
              <w:t xml:space="preserve"> clave para </w:t>
            </w:r>
            <w:proofErr w:type="spellStart"/>
            <w:r>
              <w:t>cada</w:t>
            </w:r>
            <w:proofErr w:type="spellEnd"/>
            <w:r>
              <w:t xml:space="preserve"> </w:t>
            </w:r>
            <w:proofErr w:type="spellStart"/>
            <w:r>
              <w:t>grupo</w:t>
            </w:r>
            <w:proofErr w:type="spellEnd"/>
            <w:r>
              <w:t xml:space="preserve">. </w:t>
            </w:r>
          </w:p>
          <w:p w14:paraId="66678F77" w14:textId="77777777" w:rsidR="000021D3" w:rsidRDefault="000021D3" w:rsidP="000021D3"/>
          <w:p w14:paraId="2DF7C297" w14:textId="77777777" w:rsidR="000021D3" w:rsidRDefault="000021D3" w:rsidP="000021D3">
            <w:r>
              <w:t xml:space="preserve">Poner </w:t>
            </w:r>
            <w:proofErr w:type="spellStart"/>
            <w:r>
              <w:t>en</w:t>
            </w:r>
            <w:proofErr w:type="spellEnd"/>
            <w:r>
              <w:t xml:space="preserve"> </w:t>
            </w:r>
            <w:proofErr w:type="spellStart"/>
            <w:r>
              <w:t>marcha</w:t>
            </w:r>
            <w:proofErr w:type="spellEnd"/>
            <w:r>
              <w:t xml:space="preserve"> de salas de </w:t>
            </w:r>
            <w:proofErr w:type="spellStart"/>
            <w:r>
              <w:t>reunión</w:t>
            </w:r>
            <w:proofErr w:type="spellEnd"/>
          </w:p>
          <w:p w14:paraId="14F0E616" w14:textId="77777777" w:rsidR="000021D3" w:rsidRDefault="000021D3" w:rsidP="000021D3"/>
          <w:p w14:paraId="61421304" w14:textId="3BC949F8" w:rsidR="0089261E" w:rsidRDefault="000021D3" w:rsidP="000021D3">
            <w:proofErr w:type="spellStart"/>
            <w:r>
              <w:t>Cerrar</w:t>
            </w:r>
            <w:proofErr w:type="spellEnd"/>
            <w:r>
              <w:t xml:space="preserve"> las salas de </w:t>
            </w:r>
            <w:proofErr w:type="spellStart"/>
            <w:r>
              <w:t>descanso</w:t>
            </w:r>
            <w:proofErr w:type="spellEnd"/>
            <w:r>
              <w:t xml:space="preserve"> </w:t>
            </w:r>
            <w:r w:rsidR="004412DC">
              <w:t xml:space="preserve"> </w:t>
            </w:r>
          </w:p>
          <w:p w14:paraId="4205A91F" w14:textId="77777777" w:rsidR="0089261E" w:rsidRDefault="0089261E" w:rsidP="00857340"/>
          <w:p w14:paraId="64FAECDF" w14:textId="161226A0" w:rsidR="00573F2E" w:rsidRDefault="00573F2E" w:rsidP="002E1191"/>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573F2E" w:rsidRDefault="00573F2E" w:rsidP="00573F2E">
            <w:pPr>
              <w:pStyle w:val="TableSmallBlueHeading"/>
            </w:pPr>
          </w:p>
          <w:p w14:paraId="095E0CB1" w14:textId="4807D0C9" w:rsidR="00573F2E" w:rsidRDefault="00C432D4" w:rsidP="00573F2E">
            <w:r>
              <w:t>3</w:t>
            </w:r>
            <w:r w:rsidR="002E1191">
              <w:t>0</w:t>
            </w:r>
            <w:r w:rsidR="00573F2E" w:rsidRPr="00D9248C">
              <w:t xml:space="preserve"> min</w:t>
            </w:r>
          </w:p>
        </w:tc>
      </w:tr>
      <w:tr w:rsidR="00573F2E" w:rsidRPr="00B11BDB" w14:paraId="354E4CD5" w14:textId="77777777" w:rsidTr="00FD7FC8">
        <w:tc>
          <w:tcPr>
            <w:tcW w:w="72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800199" w14:textId="0FEE582B" w:rsidR="004A5842" w:rsidRPr="004A5842" w:rsidRDefault="004412DC" w:rsidP="004A5842">
            <w:pPr>
              <w:pStyle w:val="TableSmallBlueHeading"/>
            </w:pPr>
            <w:proofErr w:type="spellStart"/>
            <w:r w:rsidRPr="004412DC">
              <w:t>Resumen</w:t>
            </w:r>
            <w:proofErr w:type="spellEnd"/>
            <w:r w:rsidRPr="004412DC">
              <w:t xml:space="preserve"> de la </w:t>
            </w:r>
            <w:proofErr w:type="spellStart"/>
            <w:r w:rsidRPr="004412DC">
              <w:t>sesión</w:t>
            </w:r>
            <w:proofErr w:type="spellEnd"/>
          </w:p>
          <w:p w14:paraId="4E743A6C" w14:textId="1DB850E3" w:rsidR="007E0045" w:rsidRDefault="007E0045" w:rsidP="007E0045">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78. </w:t>
            </w:r>
          </w:p>
          <w:p w14:paraId="165EFEDE" w14:textId="1CDDF5BD" w:rsidR="00F56AE9" w:rsidRPr="00F56AE9" w:rsidRDefault="007E0045" w:rsidP="007E0045">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w:t>
            </w:r>
            <w:r w:rsidR="00F56AE9" w:rsidRPr="00F56AE9">
              <w:t xml:space="preserve"> </w:t>
            </w:r>
          </w:p>
          <w:p w14:paraId="731D1B60" w14:textId="77777777" w:rsidR="009116A8" w:rsidRDefault="009116A8" w:rsidP="009116A8">
            <w:pPr>
              <w:pStyle w:val="NormalTextBulletsLevel1"/>
            </w:pPr>
            <w:r>
              <w:t>¿</w:t>
            </w:r>
            <w:proofErr w:type="spellStart"/>
            <w:r>
              <w:t>Qué</w:t>
            </w:r>
            <w:proofErr w:type="spellEnd"/>
            <w:r>
              <w:t xml:space="preserve"> </w:t>
            </w:r>
            <w:proofErr w:type="spellStart"/>
            <w:r>
              <w:t>puede</w:t>
            </w:r>
            <w:proofErr w:type="spellEnd"/>
            <w:r>
              <w:t xml:space="preserve"> </w:t>
            </w:r>
            <w:proofErr w:type="spellStart"/>
            <w:r>
              <w:t>hacer</w:t>
            </w:r>
            <w:proofErr w:type="spellEnd"/>
            <w:r>
              <w:t xml:space="preserve"> </w:t>
            </w:r>
            <w:proofErr w:type="spellStart"/>
            <w:r>
              <w:t>por</w:t>
            </w:r>
            <w:proofErr w:type="spellEnd"/>
            <w:r>
              <w:t xml:space="preserve"> </w:t>
            </w:r>
            <w:proofErr w:type="spellStart"/>
            <w:r>
              <w:t>los</w:t>
            </w:r>
            <w:proofErr w:type="spellEnd"/>
            <w:r>
              <w:t xml:space="preserve"> </w:t>
            </w:r>
            <w:proofErr w:type="spellStart"/>
            <w:r>
              <w:t>niños</w:t>
            </w:r>
            <w:proofErr w:type="spellEnd"/>
            <w:r>
              <w:t xml:space="preserve"> </w:t>
            </w:r>
            <w:proofErr w:type="spellStart"/>
            <w:r>
              <w:t>discapacitados</w:t>
            </w:r>
            <w:proofErr w:type="spellEnd"/>
            <w:r>
              <w:t xml:space="preserve"> </w:t>
            </w:r>
            <w:proofErr w:type="spellStart"/>
            <w:r>
              <w:t>en</w:t>
            </w:r>
            <w:proofErr w:type="spellEnd"/>
            <w:r>
              <w:t xml:space="preserve"> sus </w:t>
            </w:r>
            <w:proofErr w:type="spellStart"/>
            <w:r>
              <w:t>propios</w:t>
            </w:r>
            <w:proofErr w:type="spellEnd"/>
            <w:r>
              <w:t xml:space="preserve"> </w:t>
            </w:r>
            <w:proofErr w:type="spellStart"/>
            <w:r>
              <w:t>contextos</w:t>
            </w:r>
            <w:proofErr w:type="spellEnd"/>
            <w:r>
              <w:t xml:space="preserve"> y </w:t>
            </w:r>
            <w:proofErr w:type="spellStart"/>
            <w:r>
              <w:t>programas</w:t>
            </w:r>
            <w:proofErr w:type="spellEnd"/>
            <w:r>
              <w:t>? ¿</w:t>
            </w:r>
            <w:proofErr w:type="spellStart"/>
            <w:r>
              <w:t>Existen</w:t>
            </w:r>
            <w:proofErr w:type="spellEnd"/>
            <w:r>
              <w:t xml:space="preserve"> lagunas de las que se </w:t>
            </w:r>
            <w:proofErr w:type="spellStart"/>
            <w:r>
              <w:t>haya</w:t>
            </w:r>
            <w:proofErr w:type="spellEnd"/>
            <w:r>
              <w:t xml:space="preserve"> </w:t>
            </w:r>
            <w:proofErr w:type="spellStart"/>
            <w:r>
              <w:t>percatado</w:t>
            </w:r>
            <w:proofErr w:type="spellEnd"/>
            <w:r>
              <w:t>?</w:t>
            </w:r>
          </w:p>
          <w:p w14:paraId="580FB553" w14:textId="6A8AC63C" w:rsidR="00573F2E" w:rsidRDefault="009116A8" w:rsidP="009116A8">
            <w:pPr>
              <w:pStyle w:val="NormalTextBulletsLevel1"/>
            </w:pPr>
            <w:r>
              <w:t xml:space="preserve">¿Hay algo </w:t>
            </w:r>
            <w:proofErr w:type="spellStart"/>
            <w:r>
              <w:t>sobre</w:t>
            </w:r>
            <w:proofErr w:type="spellEnd"/>
            <w:r>
              <w:t xml:space="preserve"> lo que le </w:t>
            </w:r>
            <w:proofErr w:type="spellStart"/>
            <w:r>
              <w:t>gustaría</w:t>
            </w:r>
            <w:proofErr w:type="spellEnd"/>
            <w:r>
              <w:t xml:space="preserve"> </w:t>
            </w:r>
            <w:proofErr w:type="spellStart"/>
            <w:r>
              <w:t>aprender</w:t>
            </w:r>
            <w:proofErr w:type="spellEnd"/>
            <w:r>
              <w:t xml:space="preserve"> </w:t>
            </w:r>
            <w:proofErr w:type="spellStart"/>
            <w:r>
              <w:t>más</w:t>
            </w:r>
            <w:proofErr w:type="spellEnd"/>
            <w:r>
              <w:t>?</w:t>
            </w:r>
          </w:p>
        </w:tc>
        <w:tc>
          <w:tcPr>
            <w:tcW w:w="6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A75B45" w14:textId="77777777" w:rsidR="00452A2C" w:rsidRDefault="00452A2C" w:rsidP="00452A2C">
            <w:pPr>
              <w:pStyle w:val="TableSmallBlueHeading"/>
            </w:pPr>
          </w:p>
          <w:p w14:paraId="441A4F0A" w14:textId="23611D22" w:rsidR="00573F2E" w:rsidRDefault="00452A2C" w:rsidP="00452A2C">
            <w:r>
              <w:t>Send case study via chat function or any means most appropriate to the online platform chosen.</w:t>
            </w:r>
          </w:p>
          <w:p w14:paraId="2123E32F" w14:textId="77777777" w:rsidR="00573F2E" w:rsidRDefault="00573F2E" w:rsidP="00573F2E">
            <w:pPr>
              <w:spacing w:before="240" w:after="240"/>
              <w:jc w:val="both"/>
              <w:rPr>
                <w:rFonts w:ascii="Arial" w:eastAsia="Arial" w:hAnsi="Arial" w:cs="Arial"/>
              </w:rPr>
            </w:pPr>
          </w:p>
          <w:p w14:paraId="6DAC0691" w14:textId="3EB86C2A" w:rsidR="00573F2E" w:rsidRPr="008E2B39" w:rsidRDefault="00573F2E" w:rsidP="00102086">
            <w:pPr>
              <w:spacing w:before="240" w:after="240"/>
              <w:jc w:val="both"/>
            </w:pP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573F2E" w:rsidRDefault="00573F2E" w:rsidP="00573F2E">
            <w:pPr>
              <w:pStyle w:val="TableSmallBlueHeading"/>
            </w:pPr>
          </w:p>
          <w:p w14:paraId="7B84EB92" w14:textId="3222D404" w:rsidR="00573F2E" w:rsidRDefault="00DE57A4" w:rsidP="00573F2E">
            <w:r>
              <w:t>3</w:t>
            </w:r>
            <w:r w:rsidR="00573F2E" w:rsidRPr="00D9248C">
              <w:t xml:space="preserve"> min</w:t>
            </w:r>
          </w:p>
        </w:tc>
      </w:tr>
    </w:tbl>
    <w:p w14:paraId="63EACC66" w14:textId="46CECEF2" w:rsidR="001460F9" w:rsidRPr="00FD7FC8" w:rsidRDefault="00FD7FC8" w:rsidP="00FD7FC8">
      <w:pPr>
        <w:pStyle w:val="1Heading1"/>
        <w:rPr>
          <w:rFonts w:eastAsia="Roboto Condensed"/>
        </w:rPr>
      </w:pPr>
      <w:r w:rsidRPr="00FD7FC8">
        <w:rPr>
          <w:rFonts w:eastAsia="Roboto Condensed"/>
        </w:rPr>
        <w:t>Información complementaria</w:t>
      </w:r>
    </w:p>
    <w:p w14:paraId="3BA4F3C7" w14:textId="2087B1E9" w:rsidR="003A461C" w:rsidRPr="00DC0DE9" w:rsidRDefault="009E175D" w:rsidP="003A461C">
      <w:pPr>
        <w:pStyle w:val="TableSmallBlueHeading"/>
      </w:pPr>
      <w:proofErr w:type="spellStart"/>
      <w:r w:rsidRPr="009E175D">
        <w:t>Diseño</w:t>
      </w:r>
      <w:proofErr w:type="spellEnd"/>
      <w:r w:rsidRPr="009E175D">
        <w:t xml:space="preserve"> </w:t>
      </w:r>
      <w:proofErr w:type="spellStart"/>
      <w:r w:rsidRPr="009E175D">
        <w:t>sugerido</w:t>
      </w:r>
      <w:proofErr w:type="spellEnd"/>
      <w:r w:rsidRPr="009E175D">
        <w:t xml:space="preserve"> para la </w:t>
      </w:r>
      <w:proofErr w:type="spellStart"/>
      <w:r w:rsidRPr="009E175D">
        <w:t>pizarra</w:t>
      </w:r>
      <w:proofErr w:type="spellEnd"/>
      <w:r w:rsidRPr="009E175D">
        <w:t xml:space="preserve"> virtual Power Walk</w:t>
      </w:r>
    </w:p>
    <w:p w14:paraId="6606657F" w14:textId="2FDDEDE9" w:rsidR="00846605" w:rsidRDefault="00846605" w:rsidP="00227FA0"/>
    <w:p w14:paraId="30BC19A2" w14:textId="68E3EA80" w:rsidR="00EF048B" w:rsidRDefault="00DC067B" w:rsidP="003A461C">
      <w:pPr>
        <w:jc w:val="both"/>
      </w:pPr>
      <w:r>
        <w:rPr>
          <w:noProof/>
        </w:rPr>
        <w:lastRenderedPageBreak/>
        <w:drawing>
          <wp:anchor distT="0" distB="0" distL="114300" distR="114300" simplePos="0" relativeHeight="251660288" behindDoc="0" locked="0" layoutInCell="1" hidden="0" allowOverlap="1" wp14:anchorId="7B1BF482" wp14:editId="4FCEC612">
            <wp:simplePos x="0" y="0"/>
            <wp:positionH relativeFrom="column">
              <wp:posOffset>123825</wp:posOffset>
            </wp:positionH>
            <wp:positionV relativeFrom="paragraph">
              <wp:posOffset>200025</wp:posOffset>
            </wp:positionV>
            <wp:extent cx="6972300" cy="5361305"/>
            <wp:effectExtent l="0" t="0" r="0" b="0"/>
            <wp:wrapTopAndBottom/>
            <wp:docPr id="2064874026" name="image1.png" descr="A graph with a black arrow&#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064874026" name="image1.png" descr="A graph with a black arrow&#10;&#10;Description automatically generated with medium confidence"/>
                    <pic:cNvPicPr preferRelativeResize="0"/>
                  </pic:nvPicPr>
                  <pic:blipFill>
                    <a:blip r:embed="rId9"/>
                    <a:srcRect/>
                    <a:stretch>
                      <a:fillRect/>
                    </a:stretch>
                  </pic:blipFill>
                  <pic:spPr>
                    <a:xfrm>
                      <a:off x="0" y="0"/>
                      <a:ext cx="6972300" cy="5361305"/>
                    </a:xfrm>
                    <a:prstGeom prst="rect">
                      <a:avLst/>
                    </a:prstGeom>
                    <a:ln/>
                  </pic:spPr>
                </pic:pic>
              </a:graphicData>
            </a:graphic>
            <wp14:sizeRelH relativeFrom="margin">
              <wp14:pctWidth>0</wp14:pctWidth>
            </wp14:sizeRelH>
            <wp14:sizeRelV relativeFrom="margin">
              <wp14:pctHeight>0</wp14:pctHeight>
            </wp14:sizeRelV>
          </wp:anchor>
        </w:drawing>
      </w:r>
      <w:r w:rsidR="00EF048B">
        <w:t xml:space="preserve"> </w:t>
      </w:r>
    </w:p>
    <w:p w14:paraId="1C5891D5" w14:textId="77777777" w:rsidR="00FA07FF" w:rsidRDefault="00FA07FF" w:rsidP="003A461C">
      <w:pPr>
        <w:jc w:val="both"/>
      </w:pPr>
    </w:p>
    <w:p w14:paraId="232A2996" w14:textId="1FA92DEC" w:rsidR="00F07B2C" w:rsidRDefault="006C7663" w:rsidP="00F07B2C">
      <w:pPr>
        <w:pStyle w:val="TableSmallBlueHeading"/>
      </w:pPr>
      <w:proofErr w:type="spellStart"/>
      <w:r w:rsidRPr="006C7663">
        <w:lastRenderedPageBreak/>
        <w:t>Tarjetas</w:t>
      </w:r>
      <w:proofErr w:type="spellEnd"/>
      <w:r w:rsidRPr="006C7663">
        <w:t xml:space="preserve"> de </w:t>
      </w:r>
      <w:proofErr w:type="spellStart"/>
      <w:r w:rsidRPr="006C7663">
        <w:t>personaje</w:t>
      </w:r>
      <w:proofErr w:type="spellEnd"/>
      <w:r w:rsidRPr="006C7663">
        <w:t xml:space="preserve"> Power walk</w:t>
      </w:r>
    </w:p>
    <w:tbl>
      <w:tblPr>
        <w:tblW w:w="14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3573"/>
        <w:gridCol w:w="3572"/>
        <w:gridCol w:w="3572"/>
        <w:gridCol w:w="3398"/>
        <w:gridCol w:w="174"/>
      </w:tblGrid>
      <w:tr w:rsidR="00DF6730" w:rsidRPr="004F2633" w14:paraId="59FD33BD" w14:textId="77777777" w:rsidTr="00E641A4">
        <w:tc>
          <w:tcPr>
            <w:tcW w:w="3573" w:type="dxa"/>
            <w:shd w:val="clear" w:color="auto" w:fill="F2F2F2" w:themeFill="background1" w:themeFillShade="F2"/>
            <w:tcMar>
              <w:top w:w="100" w:type="dxa"/>
              <w:left w:w="100" w:type="dxa"/>
              <w:bottom w:w="100" w:type="dxa"/>
              <w:right w:w="100" w:type="dxa"/>
            </w:tcMar>
          </w:tcPr>
          <w:p w14:paraId="4BF852F9" w14:textId="7D833515" w:rsidR="00DF6730" w:rsidRPr="00DC0DE9" w:rsidRDefault="00DF6730" w:rsidP="00DF6730">
            <w:pPr>
              <w:rPr>
                <w:b/>
              </w:rPr>
            </w:pPr>
            <w:r w:rsidRPr="002A21D2">
              <w:t xml:space="preserve">En Muzaffargarh, </w:t>
            </w:r>
            <w:proofErr w:type="spellStart"/>
            <w:r w:rsidRPr="002A21D2">
              <w:t>Pakistán</w:t>
            </w:r>
            <w:proofErr w:type="spellEnd"/>
            <w:r w:rsidRPr="002A21D2">
              <w:t xml:space="preserve">, un </w:t>
            </w:r>
            <w:proofErr w:type="spellStart"/>
            <w:r w:rsidRPr="002A21D2">
              <w:t>niño</w:t>
            </w:r>
            <w:proofErr w:type="spellEnd"/>
            <w:r w:rsidRPr="002A21D2">
              <w:t xml:space="preserve"> de 8 </w:t>
            </w:r>
            <w:proofErr w:type="spellStart"/>
            <w:r w:rsidRPr="002A21D2">
              <w:t>años</w:t>
            </w:r>
            <w:proofErr w:type="spellEnd"/>
            <w:r w:rsidRPr="002A21D2">
              <w:t xml:space="preserve"> </w:t>
            </w:r>
            <w:proofErr w:type="spellStart"/>
            <w:r w:rsidRPr="002A21D2">
              <w:t>ciego</w:t>
            </w:r>
            <w:proofErr w:type="spellEnd"/>
            <w:r w:rsidRPr="002A21D2">
              <w:t xml:space="preserve"> de </w:t>
            </w:r>
            <w:proofErr w:type="spellStart"/>
            <w:r w:rsidRPr="002A21D2">
              <w:t>nacimiento</w:t>
            </w:r>
            <w:proofErr w:type="spellEnd"/>
            <w:r w:rsidRPr="002A21D2">
              <w:t xml:space="preserve"> se </w:t>
            </w:r>
            <w:proofErr w:type="spellStart"/>
            <w:r w:rsidRPr="002A21D2">
              <w:t>sienta</w:t>
            </w:r>
            <w:proofErr w:type="spellEnd"/>
            <w:r w:rsidRPr="002A21D2">
              <w:t xml:space="preserve"> </w:t>
            </w:r>
            <w:proofErr w:type="spellStart"/>
            <w:r w:rsidRPr="002A21D2">
              <w:t>en</w:t>
            </w:r>
            <w:proofErr w:type="spellEnd"/>
            <w:r w:rsidRPr="002A21D2">
              <w:t xml:space="preserve"> la tienda de </w:t>
            </w:r>
            <w:proofErr w:type="spellStart"/>
            <w:r w:rsidRPr="002A21D2">
              <w:t>su</w:t>
            </w:r>
            <w:proofErr w:type="spellEnd"/>
            <w:r w:rsidRPr="002A21D2">
              <w:t xml:space="preserve"> </w:t>
            </w:r>
            <w:proofErr w:type="spellStart"/>
            <w:r w:rsidRPr="002A21D2">
              <w:t>familia</w:t>
            </w:r>
            <w:proofErr w:type="spellEnd"/>
            <w:r w:rsidRPr="002A21D2">
              <w:t xml:space="preserve"> y </w:t>
            </w:r>
            <w:proofErr w:type="spellStart"/>
            <w:r w:rsidRPr="002A21D2">
              <w:t>canta</w:t>
            </w:r>
            <w:proofErr w:type="spellEnd"/>
            <w:r w:rsidRPr="002A21D2">
              <w:t xml:space="preserve"> </w:t>
            </w:r>
            <w:proofErr w:type="spellStart"/>
            <w:r w:rsidRPr="002A21D2">
              <w:t>en</w:t>
            </w:r>
            <w:proofErr w:type="spellEnd"/>
            <w:r w:rsidRPr="002A21D2">
              <w:t xml:space="preserve"> uno de </w:t>
            </w:r>
            <w:proofErr w:type="spellStart"/>
            <w:r w:rsidRPr="002A21D2">
              <w:t>los</w:t>
            </w:r>
            <w:proofErr w:type="spellEnd"/>
            <w:r w:rsidRPr="002A21D2">
              <w:t xml:space="preserve"> </w:t>
            </w:r>
            <w:proofErr w:type="spellStart"/>
            <w:r w:rsidRPr="002A21D2">
              <w:t>distritos</w:t>
            </w:r>
            <w:proofErr w:type="spellEnd"/>
            <w:r w:rsidRPr="002A21D2">
              <w:t xml:space="preserve"> </w:t>
            </w:r>
            <w:proofErr w:type="spellStart"/>
            <w:r w:rsidRPr="002A21D2">
              <w:t>más</w:t>
            </w:r>
            <w:proofErr w:type="spellEnd"/>
            <w:r w:rsidRPr="002A21D2">
              <w:t xml:space="preserve"> </w:t>
            </w:r>
            <w:proofErr w:type="spellStart"/>
            <w:r w:rsidRPr="002A21D2">
              <w:t>afectados</w:t>
            </w:r>
            <w:proofErr w:type="spellEnd"/>
            <w:r w:rsidRPr="002A21D2">
              <w:t xml:space="preserve"> </w:t>
            </w:r>
            <w:proofErr w:type="spellStart"/>
            <w:r w:rsidRPr="002A21D2">
              <w:t>por</w:t>
            </w:r>
            <w:proofErr w:type="spellEnd"/>
            <w:r w:rsidRPr="002A21D2">
              <w:t xml:space="preserve"> las </w:t>
            </w:r>
            <w:proofErr w:type="spellStart"/>
            <w:r w:rsidRPr="002A21D2">
              <w:t>inundaciones</w:t>
            </w:r>
            <w:proofErr w:type="spellEnd"/>
            <w:r w:rsidRPr="002A21D2">
              <w:t xml:space="preserve"> de la </w:t>
            </w:r>
            <w:proofErr w:type="spellStart"/>
            <w:r w:rsidRPr="002A21D2">
              <w:t>provincia</w:t>
            </w:r>
            <w:proofErr w:type="spellEnd"/>
            <w:r w:rsidRPr="002A21D2">
              <w:t>.</w:t>
            </w:r>
          </w:p>
        </w:tc>
        <w:tc>
          <w:tcPr>
            <w:tcW w:w="3572" w:type="dxa"/>
            <w:shd w:val="clear" w:color="auto" w:fill="F2F2F2" w:themeFill="background1" w:themeFillShade="F2"/>
            <w:tcMar>
              <w:top w:w="100" w:type="dxa"/>
              <w:left w:w="100" w:type="dxa"/>
              <w:bottom w:w="100" w:type="dxa"/>
              <w:right w:w="100" w:type="dxa"/>
            </w:tcMar>
          </w:tcPr>
          <w:p w14:paraId="1093FB31" w14:textId="4926DCB7" w:rsidR="00DF6730" w:rsidRPr="00DC0DE9" w:rsidRDefault="00DF6730" w:rsidP="00DF6730">
            <w:pPr>
              <w:rPr>
                <w:b/>
              </w:rPr>
            </w:pPr>
            <w:r w:rsidRPr="002A21D2">
              <w:t xml:space="preserve">Alexi, </w:t>
            </w:r>
            <w:proofErr w:type="spellStart"/>
            <w:r w:rsidRPr="002A21D2">
              <w:t>una</w:t>
            </w:r>
            <w:proofErr w:type="spellEnd"/>
            <w:r w:rsidRPr="002A21D2">
              <w:t xml:space="preserve"> </w:t>
            </w:r>
            <w:proofErr w:type="spellStart"/>
            <w:r w:rsidRPr="002A21D2">
              <w:t>niña</w:t>
            </w:r>
            <w:proofErr w:type="spellEnd"/>
            <w:r w:rsidRPr="002A21D2">
              <w:t xml:space="preserve"> de 5 </w:t>
            </w:r>
            <w:proofErr w:type="spellStart"/>
            <w:r w:rsidRPr="002A21D2">
              <w:t>años</w:t>
            </w:r>
            <w:proofErr w:type="spellEnd"/>
            <w:r w:rsidRPr="002A21D2">
              <w:t xml:space="preserve">, </w:t>
            </w:r>
            <w:proofErr w:type="spellStart"/>
            <w:r w:rsidRPr="002A21D2">
              <w:t>juega</w:t>
            </w:r>
            <w:proofErr w:type="spellEnd"/>
            <w:r w:rsidRPr="002A21D2">
              <w:t xml:space="preserve"> con </w:t>
            </w:r>
            <w:proofErr w:type="spellStart"/>
            <w:r w:rsidRPr="002A21D2">
              <w:t>juguetes</w:t>
            </w:r>
            <w:proofErr w:type="spellEnd"/>
            <w:r w:rsidRPr="002A21D2">
              <w:t xml:space="preserve"> de un kit de UNICEF para </w:t>
            </w:r>
            <w:proofErr w:type="spellStart"/>
            <w:r w:rsidRPr="002A21D2">
              <w:t>el</w:t>
            </w:r>
            <w:proofErr w:type="spellEnd"/>
            <w:r w:rsidRPr="002A21D2">
              <w:t xml:space="preserve"> </w:t>
            </w:r>
            <w:proofErr w:type="spellStart"/>
            <w:r w:rsidRPr="002A21D2">
              <w:t>desarrollo</w:t>
            </w:r>
            <w:proofErr w:type="spellEnd"/>
            <w:r w:rsidRPr="002A21D2">
              <w:t xml:space="preserve"> de la </w:t>
            </w:r>
            <w:proofErr w:type="spellStart"/>
            <w:r w:rsidRPr="002A21D2">
              <w:t>primera</w:t>
            </w:r>
            <w:proofErr w:type="spellEnd"/>
            <w:r w:rsidRPr="002A21D2">
              <w:t xml:space="preserve"> </w:t>
            </w:r>
            <w:proofErr w:type="spellStart"/>
            <w:r w:rsidRPr="002A21D2">
              <w:t>infancia</w:t>
            </w:r>
            <w:proofErr w:type="spellEnd"/>
            <w:r w:rsidRPr="002A21D2">
              <w:t xml:space="preserve"> </w:t>
            </w:r>
            <w:proofErr w:type="spellStart"/>
            <w:r w:rsidRPr="002A21D2">
              <w:t>en</w:t>
            </w:r>
            <w:proofErr w:type="spellEnd"/>
            <w:r w:rsidRPr="002A21D2">
              <w:t xml:space="preserve"> Puerto Príncipe, </w:t>
            </w:r>
            <w:proofErr w:type="spellStart"/>
            <w:r w:rsidRPr="002A21D2">
              <w:t>Haití</w:t>
            </w:r>
            <w:proofErr w:type="spellEnd"/>
            <w:r w:rsidRPr="002A21D2">
              <w:t xml:space="preserve">. Alexi, que </w:t>
            </w:r>
            <w:proofErr w:type="spellStart"/>
            <w:r w:rsidRPr="002A21D2">
              <w:t>tiene</w:t>
            </w:r>
            <w:proofErr w:type="spellEnd"/>
            <w:r w:rsidRPr="002A21D2">
              <w:t xml:space="preserve"> </w:t>
            </w:r>
            <w:proofErr w:type="spellStart"/>
            <w:r w:rsidRPr="002A21D2">
              <w:t>una</w:t>
            </w:r>
            <w:proofErr w:type="spellEnd"/>
            <w:r w:rsidRPr="002A21D2">
              <w:t xml:space="preserve"> </w:t>
            </w:r>
            <w:proofErr w:type="spellStart"/>
            <w:r w:rsidRPr="002A21D2">
              <w:t>discapacidad</w:t>
            </w:r>
            <w:proofErr w:type="spellEnd"/>
            <w:r w:rsidRPr="002A21D2">
              <w:t xml:space="preserve"> </w:t>
            </w:r>
            <w:proofErr w:type="spellStart"/>
            <w:r w:rsidRPr="002A21D2">
              <w:t>física</w:t>
            </w:r>
            <w:proofErr w:type="spellEnd"/>
            <w:r w:rsidRPr="002A21D2">
              <w:t xml:space="preserve">, </w:t>
            </w:r>
            <w:proofErr w:type="spellStart"/>
            <w:r w:rsidRPr="002A21D2">
              <w:t>perdió</w:t>
            </w:r>
            <w:proofErr w:type="spellEnd"/>
            <w:r w:rsidRPr="002A21D2">
              <w:t xml:space="preserve"> </w:t>
            </w:r>
            <w:proofErr w:type="spellStart"/>
            <w:r w:rsidRPr="002A21D2">
              <w:t>su</w:t>
            </w:r>
            <w:proofErr w:type="spellEnd"/>
            <w:r w:rsidRPr="002A21D2">
              <w:t xml:space="preserve"> casa al </w:t>
            </w:r>
            <w:proofErr w:type="spellStart"/>
            <w:r w:rsidRPr="002A21D2">
              <w:t>derrumbarse</w:t>
            </w:r>
            <w:proofErr w:type="spellEnd"/>
            <w:r w:rsidRPr="002A21D2">
              <w:t xml:space="preserve"> </w:t>
            </w:r>
            <w:proofErr w:type="spellStart"/>
            <w:r w:rsidRPr="002A21D2">
              <w:t>durante</w:t>
            </w:r>
            <w:proofErr w:type="spellEnd"/>
            <w:r w:rsidRPr="002A21D2">
              <w:t xml:space="preserve"> </w:t>
            </w:r>
            <w:proofErr w:type="spellStart"/>
            <w:r w:rsidRPr="002A21D2">
              <w:t>el</w:t>
            </w:r>
            <w:proofErr w:type="spellEnd"/>
            <w:r w:rsidRPr="002A21D2">
              <w:t xml:space="preserve"> </w:t>
            </w:r>
            <w:proofErr w:type="spellStart"/>
            <w:r w:rsidRPr="002A21D2">
              <w:t>terremoto</w:t>
            </w:r>
            <w:proofErr w:type="spellEnd"/>
            <w:r w:rsidRPr="002A21D2">
              <w:t xml:space="preserve">. </w:t>
            </w:r>
          </w:p>
        </w:tc>
        <w:tc>
          <w:tcPr>
            <w:tcW w:w="3572" w:type="dxa"/>
            <w:shd w:val="clear" w:color="auto" w:fill="F2F2F2" w:themeFill="background1" w:themeFillShade="F2"/>
            <w:tcMar>
              <w:top w:w="100" w:type="dxa"/>
              <w:left w:w="100" w:type="dxa"/>
              <w:bottom w:w="100" w:type="dxa"/>
              <w:right w:w="100" w:type="dxa"/>
            </w:tcMar>
          </w:tcPr>
          <w:p w14:paraId="18184D63" w14:textId="35C87413" w:rsidR="00DF6730" w:rsidRPr="00DC0DE9" w:rsidRDefault="00DF6730" w:rsidP="00DF6730">
            <w:pPr>
              <w:rPr>
                <w:b/>
              </w:rPr>
            </w:pPr>
            <w:r w:rsidRPr="002A21D2">
              <w:t xml:space="preserve">Nour es </w:t>
            </w:r>
            <w:proofErr w:type="spellStart"/>
            <w:r w:rsidRPr="002A21D2">
              <w:t>una</w:t>
            </w:r>
            <w:proofErr w:type="spellEnd"/>
            <w:r w:rsidRPr="002A21D2">
              <w:t xml:space="preserve"> </w:t>
            </w:r>
            <w:proofErr w:type="spellStart"/>
            <w:r w:rsidRPr="002A21D2">
              <w:t>niña</w:t>
            </w:r>
            <w:proofErr w:type="spellEnd"/>
            <w:r w:rsidRPr="002A21D2">
              <w:t xml:space="preserve"> de 11 </w:t>
            </w:r>
            <w:proofErr w:type="spellStart"/>
            <w:r w:rsidRPr="002A21D2">
              <w:t>años</w:t>
            </w:r>
            <w:proofErr w:type="spellEnd"/>
            <w:r w:rsidRPr="002A21D2">
              <w:t xml:space="preserve"> que </w:t>
            </w:r>
            <w:proofErr w:type="spellStart"/>
            <w:r w:rsidRPr="002A21D2">
              <w:t>participa</w:t>
            </w:r>
            <w:proofErr w:type="spellEnd"/>
            <w:r w:rsidRPr="002A21D2">
              <w:t xml:space="preserve"> </w:t>
            </w:r>
            <w:proofErr w:type="spellStart"/>
            <w:r w:rsidRPr="002A21D2">
              <w:t>en</w:t>
            </w:r>
            <w:proofErr w:type="spellEnd"/>
            <w:r w:rsidRPr="002A21D2">
              <w:t xml:space="preserve"> un </w:t>
            </w:r>
            <w:proofErr w:type="spellStart"/>
            <w:r w:rsidRPr="002A21D2">
              <w:t>espacio</w:t>
            </w:r>
            <w:proofErr w:type="spellEnd"/>
            <w:r w:rsidRPr="002A21D2">
              <w:t xml:space="preserve"> </w:t>
            </w:r>
            <w:proofErr w:type="spellStart"/>
            <w:r w:rsidRPr="002A21D2">
              <w:t>acogedor</w:t>
            </w:r>
            <w:proofErr w:type="spellEnd"/>
            <w:r w:rsidRPr="002A21D2">
              <w:t xml:space="preserve"> para </w:t>
            </w:r>
            <w:proofErr w:type="spellStart"/>
            <w:r w:rsidRPr="002A21D2">
              <w:t>niños</w:t>
            </w:r>
            <w:proofErr w:type="spellEnd"/>
            <w:r w:rsidRPr="002A21D2">
              <w:t xml:space="preserve"> </w:t>
            </w:r>
            <w:proofErr w:type="spellStart"/>
            <w:r w:rsidRPr="002A21D2">
              <w:t>en</w:t>
            </w:r>
            <w:proofErr w:type="spellEnd"/>
            <w:r w:rsidRPr="002A21D2">
              <w:t xml:space="preserve"> </w:t>
            </w:r>
            <w:proofErr w:type="spellStart"/>
            <w:r w:rsidRPr="002A21D2">
              <w:t>el</w:t>
            </w:r>
            <w:proofErr w:type="spellEnd"/>
            <w:r w:rsidRPr="002A21D2">
              <w:t xml:space="preserve"> campo de </w:t>
            </w:r>
            <w:proofErr w:type="spellStart"/>
            <w:r w:rsidRPr="002A21D2">
              <w:t>refugiados</w:t>
            </w:r>
            <w:proofErr w:type="spellEnd"/>
            <w:r w:rsidRPr="002A21D2">
              <w:t xml:space="preserve"> </w:t>
            </w:r>
            <w:proofErr w:type="spellStart"/>
            <w:r w:rsidRPr="002A21D2">
              <w:t>sirios</w:t>
            </w:r>
            <w:proofErr w:type="spellEnd"/>
            <w:r w:rsidRPr="002A21D2">
              <w:t xml:space="preserve"> de </w:t>
            </w:r>
            <w:proofErr w:type="spellStart"/>
            <w:r w:rsidRPr="002A21D2">
              <w:t>Islahiye</w:t>
            </w:r>
            <w:proofErr w:type="spellEnd"/>
            <w:r w:rsidRPr="002A21D2">
              <w:t xml:space="preserve">, </w:t>
            </w:r>
            <w:proofErr w:type="spellStart"/>
            <w:r w:rsidRPr="002A21D2">
              <w:t>en</w:t>
            </w:r>
            <w:proofErr w:type="spellEnd"/>
            <w:r w:rsidRPr="002A21D2">
              <w:t xml:space="preserve"> </w:t>
            </w:r>
            <w:proofErr w:type="spellStart"/>
            <w:r w:rsidRPr="002A21D2">
              <w:t>Turquía</w:t>
            </w:r>
            <w:proofErr w:type="spellEnd"/>
            <w:r w:rsidRPr="002A21D2">
              <w:t xml:space="preserve">. Nour, que </w:t>
            </w:r>
            <w:proofErr w:type="spellStart"/>
            <w:r w:rsidRPr="002A21D2">
              <w:t>tiene</w:t>
            </w:r>
            <w:proofErr w:type="spellEnd"/>
            <w:r w:rsidRPr="002A21D2">
              <w:t xml:space="preserve"> </w:t>
            </w:r>
            <w:proofErr w:type="spellStart"/>
            <w:r w:rsidRPr="002A21D2">
              <w:t>síndrome</w:t>
            </w:r>
            <w:proofErr w:type="spellEnd"/>
            <w:r w:rsidRPr="002A21D2">
              <w:t xml:space="preserve"> de Down, </w:t>
            </w:r>
            <w:proofErr w:type="spellStart"/>
            <w:r w:rsidRPr="002A21D2">
              <w:t>huyó</w:t>
            </w:r>
            <w:proofErr w:type="spellEnd"/>
            <w:r w:rsidRPr="002A21D2">
              <w:t xml:space="preserve"> de la República </w:t>
            </w:r>
            <w:proofErr w:type="spellStart"/>
            <w:r w:rsidRPr="002A21D2">
              <w:t>Árabe</w:t>
            </w:r>
            <w:proofErr w:type="spellEnd"/>
            <w:r w:rsidRPr="002A21D2">
              <w:t xml:space="preserve"> Siria con </w:t>
            </w:r>
            <w:proofErr w:type="spellStart"/>
            <w:r w:rsidRPr="002A21D2">
              <w:t>su</w:t>
            </w:r>
            <w:proofErr w:type="spellEnd"/>
            <w:r w:rsidRPr="002A21D2">
              <w:t xml:space="preserve"> </w:t>
            </w:r>
            <w:proofErr w:type="spellStart"/>
            <w:r w:rsidRPr="002A21D2">
              <w:t>familia</w:t>
            </w:r>
            <w:proofErr w:type="spellEnd"/>
            <w:r w:rsidRPr="002A21D2">
              <w:t xml:space="preserve">. </w:t>
            </w:r>
          </w:p>
        </w:tc>
        <w:tc>
          <w:tcPr>
            <w:tcW w:w="3572" w:type="dxa"/>
            <w:gridSpan w:val="2"/>
            <w:shd w:val="clear" w:color="auto" w:fill="F2F2F2" w:themeFill="background1" w:themeFillShade="F2"/>
            <w:tcMar>
              <w:top w:w="100" w:type="dxa"/>
              <w:left w:w="100" w:type="dxa"/>
              <w:bottom w:w="100" w:type="dxa"/>
              <w:right w:w="100" w:type="dxa"/>
            </w:tcMar>
          </w:tcPr>
          <w:p w14:paraId="775D867C" w14:textId="090DC02A" w:rsidR="00DF6730" w:rsidRPr="00DC0DE9" w:rsidRDefault="00DF6730" w:rsidP="00DF6730">
            <w:pPr>
              <w:rPr>
                <w:b/>
              </w:rPr>
            </w:pPr>
            <w:r w:rsidRPr="002A21D2">
              <w:t xml:space="preserve">En </w:t>
            </w:r>
            <w:proofErr w:type="spellStart"/>
            <w:r w:rsidRPr="002A21D2">
              <w:t>Sudán</w:t>
            </w:r>
            <w:proofErr w:type="spellEnd"/>
            <w:r w:rsidRPr="002A21D2">
              <w:t xml:space="preserve"> del Sur, Bhang Wan, de 15 </w:t>
            </w:r>
            <w:proofErr w:type="spellStart"/>
            <w:r w:rsidRPr="002A21D2">
              <w:t>años</w:t>
            </w:r>
            <w:proofErr w:type="spellEnd"/>
            <w:r w:rsidRPr="002A21D2">
              <w:t xml:space="preserve">, </w:t>
            </w:r>
            <w:proofErr w:type="spellStart"/>
            <w:r w:rsidRPr="002A21D2">
              <w:t>mantiene</w:t>
            </w:r>
            <w:proofErr w:type="spellEnd"/>
            <w:r w:rsidRPr="002A21D2">
              <w:t xml:space="preserve"> a sus </w:t>
            </w:r>
            <w:proofErr w:type="spellStart"/>
            <w:r w:rsidRPr="002A21D2">
              <w:t>hermanos</w:t>
            </w:r>
            <w:proofErr w:type="spellEnd"/>
            <w:r w:rsidRPr="002A21D2">
              <w:t xml:space="preserve"> </w:t>
            </w:r>
            <w:proofErr w:type="spellStart"/>
            <w:r w:rsidRPr="002A21D2">
              <w:t>menores</w:t>
            </w:r>
            <w:proofErr w:type="spellEnd"/>
            <w:r w:rsidRPr="002A21D2">
              <w:t xml:space="preserve"> Kerwan y </w:t>
            </w:r>
            <w:proofErr w:type="spellStart"/>
            <w:r w:rsidRPr="002A21D2">
              <w:t>Nyalat</w:t>
            </w:r>
            <w:proofErr w:type="spellEnd"/>
            <w:r w:rsidRPr="002A21D2">
              <w:t xml:space="preserve">. Los </w:t>
            </w:r>
            <w:proofErr w:type="spellStart"/>
            <w:r w:rsidRPr="002A21D2">
              <w:t>niños</w:t>
            </w:r>
            <w:proofErr w:type="spellEnd"/>
            <w:r w:rsidRPr="002A21D2">
              <w:t xml:space="preserve"> </w:t>
            </w:r>
            <w:proofErr w:type="spellStart"/>
            <w:r w:rsidRPr="002A21D2">
              <w:t>fueron</w:t>
            </w:r>
            <w:proofErr w:type="spellEnd"/>
            <w:r w:rsidRPr="002A21D2">
              <w:t xml:space="preserve"> </w:t>
            </w:r>
            <w:proofErr w:type="spellStart"/>
            <w:r w:rsidRPr="002A21D2">
              <w:t>separados</w:t>
            </w:r>
            <w:proofErr w:type="spellEnd"/>
            <w:r w:rsidRPr="002A21D2">
              <w:t xml:space="preserve"> de </w:t>
            </w:r>
            <w:proofErr w:type="spellStart"/>
            <w:r w:rsidRPr="002A21D2">
              <w:t>su</w:t>
            </w:r>
            <w:proofErr w:type="spellEnd"/>
            <w:r w:rsidRPr="002A21D2">
              <w:t xml:space="preserve"> </w:t>
            </w:r>
            <w:proofErr w:type="spellStart"/>
            <w:r w:rsidRPr="002A21D2">
              <w:t>madre</w:t>
            </w:r>
            <w:proofErr w:type="spellEnd"/>
            <w:r w:rsidRPr="002A21D2">
              <w:t xml:space="preserve"> </w:t>
            </w:r>
            <w:proofErr w:type="spellStart"/>
            <w:r w:rsidRPr="002A21D2">
              <w:t>tras</w:t>
            </w:r>
            <w:proofErr w:type="spellEnd"/>
            <w:r w:rsidRPr="002A21D2">
              <w:t xml:space="preserve"> </w:t>
            </w:r>
            <w:proofErr w:type="spellStart"/>
            <w:r w:rsidRPr="002A21D2">
              <w:t>huir</w:t>
            </w:r>
            <w:proofErr w:type="spellEnd"/>
            <w:r w:rsidRPr="002A21D2">
              <w:t xml:space="preserve"> de un </w:t>
            </w:r>
            <w:proofErr w:type="spellStart"/>
            <w:r w:rsidRPr="002A21D2">
              <w:t>ataque</w:t>
            </w:r>
            <w:proofErr w:type="spellEnd"/>
            <w:r w:rsidRPr="002A21D2">
              <w:t xml:space="preserve"> a </w:t>
            </w:r>
            <w:proofErr w:type="spellStart"/>
            <w:r w:rsidRPr="002A21D2">
              <w:t>su</w:t>
            </w:r>
            <w:proofErr w:type="spellEnd"/>
            <w:r w:rsidRPr="002A21D2">
              <w:t xml:space="preserve"> casa. Un </w:t>
            </w:r>
            <w:proofErr w:type="spellStart"/>
            <w:r w:rsidRPr="002A21D2">
              <w:t>vecino</w:t>
            </w:r>
            <w:proofErr w:type="spellEnd"/>
            <w:r w:rsidRPr="002A21D2">
              <w:t xml:space="preserve"> les </w:t>
            </w:r>
            <w:proofErr w:type="spellStart"/>
            <w:r w:rsidRPr="002A21D2">
              <w:t>ayudó</w:t>
            </w:r>
            <w:proofErr w:type="spellEnd"/>
            <w:r w:rsidRPr="002A21D2">
              <w:t xml:space="preserve"> a </w:t>
            </w:r>
            <w:proofErr w:type="spellStart"/>
            <w:r w:rsidRPr="002A21D2">
              <w:t>llegar</w:t>
            </w:r>
            <w:proofErr w:type="spellEnd"/>
            <w:r w:rsidRPr="002A21D2">
              <w:t xml:space="preserve"> a un </w:t>
            </w:r>
            <w:proofErr w:type="spellStart"/>
            <w:r w:rsidRPr="002A21D2">
              <w:t>lugar</w:t>
            </w:r>
            <w:proofErr w:type="spellEnd"/>
            <w:r w:rsidRPr="002A21D2">
              <w:t xml:space="preserve"> </w:t>
            </w:r>
            <w:proofErr w:type="spellStart"/>
            <w:r w:rsidRPr="002A21D2">
              <w:t>seguro</w:t>
            </w:r>
            <w:proofErr w:type="spellEnd"/>
            <w:r w:rsidRPr="002A21D2">
              <w:t xml:space="preserve">, </w:t>
            </w:r>
            <w:proofErr w:type="spellStart"/>
            <w:r w:rsidRPr="002A21D2">
              <w:t>llevando</w:t>
            </w:r>
            <w:proofErr w:type="spellEnd"/>
            <w:r w:rsidRPr="002A21D2">
              <w:t xml:space="preserve"> a Kerwan, que </w:t>
            </w:r>
            <w:proofErr w:type="spellStart"/>
            <w:r w:rsidRPr="002A21D2">
              <w:t>ahora</w:t>
            </w:r>
            <w:proofErr w:type="spellEnd"/>
            <w:r w:rsidRPr="002A21D2">
              <w:t xml:space="preserve"> </w:t>
            </w:r>
            <w:proofErr w:type="spellStart"/>
            <w:r w:rsidRPr="002A21D2">
              <w:t>utiliza</w:t>
            </w:r>
            <w:proofErr w:type="spellEnd"/>
            <w:r w:rsidRPr="002A21D2">
              <w:t xml:space="preserve"> </w:t>
            </w:r>
            <w:proofErr w:type="spellStart"/>
            <w:r w:rsidRPr="002A21D2">
              <w:t>una</w:t>
            </w:r>
            <w:proofErr w:type="spellEnd"/>
            <w:r w:rsidRPr="002A21D2">
              <w:t xml:space="preserve"> </w:t>
            </w:r>
            <w:proofErr w:type="spellStart"/>
            <w:r w:rsidRPr="002A21D2">
              <w:t>silla</w:t>
            </w:r>
            <w:proofErr w:type="spellEnd"/>
            <w:r w:rsidRPr="002A21D2">
              <w:t xml:space="preserve"> de </w:t>
            </w:r>
            <w:proofErr w:type="spellStart"/>
            <w:r w:rsidRPr="002A21D2">
              <w:t>ruedas</w:t>
            </w:r>
            <w:proofErr w:type="spellEnd"/>
            <w:r w:rsidRPr="002A21D2">
              <w:t xml:space="preserve">. </w:t>
            </w:r>
          </w:p>
        </w:tc>
      </w:tr>
      <w:tr w:rsidR="00382863" w:rsidRPr="004F2633" w14:paraId="15061DA0" w14:textId="77777777" w:rsidTr="00E641A4">
        <w:tc>
          <w:tcPr>
            <w:tcW w:w="3573" w:type="dxa"/>
            <w:shd w:val="clear" w:color="auto" w:fill="auto"/>
            <w:tcMar>
              <w:top w:w="100" w:type="dxa"/>
              <w:left w:w="100" w:type="dxa"/>
              <w:bottom w:w="100" w:type="dxa"/>
              <w:right w:w="100" w:type="dxa"/>
            </w:tcMar>
          </w:tcPr>
          <w:p w14:paraId="61B6BAB1" w14:textId="5867E38B" w:rsidR="00382863" w:rsidRPr="00DC0DE9" w:rsidRDefault="00382863" w:rsidP="00382863">
            <w:pPr>
              <w:rPr>
                <w:b/>
              </w:rPr>
            </w:pPr>
            <w:r w:rsidRPr="008D0C20">
              <w:t xml:space="preserve">Lujain, </w:t>
            </w:r>
            <w:proofErr w:type="spellStart"/>
            <w:r w:rsidRPr="008D0C20">
              <w:t>una</w:t>
            </w:r>
            <w:proofErr w:type="spellEnd"/>
            <w:r w:rsidRPr="008D0C20">
              <w:t xml:space="preserve"> </w:t>
            </w:r>
            <w:proofErr w:type="spellStart"/>
            <w:r w:rsidRPr="008D0C20">
              <w:t>chica</w:t>
            </w:r>
            <w:proofErr w:type="spellEnd"/>
            <w:r w:rsidRPr="008D0C20">
              <w:t xml:space="preserve"> de 17 </w:t>
            </w:r>
            <w:proofErr w:type="spellStart"/>
            <w:r w:rsidRPr="008D0C20">
              <w:t>años</w:t>
            </w:r>
            <w:proofErr w:type="spellEnd"/>
            <w:r w:rsidRPr="008D0C20">
              <w:t xml:space="preserve"> con </w:t>
            </w:r>
            <w:proofErr w:type="spellStart"/>
            <w:r w:rsidRPr="008D0C20">
              <w:t>síndrome</w:t>
            </w:r>
            <w:proofErr w:type="spellEnd"/>
            <w:r w:rsidRPr="008D0C20">
              <w:t xml:space="preserve"> de Down, </w:t>
            </w:r>
            <w:proofErr w:type="spellStart"/>
            <w:r w:rsidRPr="008D0C20">
              <w:t>en</w:t>
            </w:r>
            <w:proofErr w:type="spellEnd"/>
            <w:r w:rsidRPr="008D0C20">
              <w:t xml:space="preserve"> un </w:t>
            </w:r>
            <w:proofErr w:type="spellStart"/>
            <w:r w:rsidRPr="008D0C20">
              <w:t>espacio</w:t>
            </w:r>
            <w:proofErr w:type="spellEnd"/>
            <w:r w:rsidRPr="008D0C20">
              <w:t xml:space="preserve"> </w:t>
            </w:r>
            <w:proofErr w:type="spellStart"/>
            <w:r w:rsidRPr="008D0C20">
              <w:t>acogedor</w:t>
            </w:r>
            <w:proofErr w:type="spellEnd"/>
            <w:r w:rsidRPr="008D0C20">
              <w:t xml:space="preserve"> para </w:t>
            </w:r>
            <w:proofErr w:type="spellStart"/>
            <w:r w:rsidRPr="008D0C20">
              <w:t>niños</w:t>
            </w:r>
            <w:proofErr w:type="spellEnd"/>
            <w:r w:rsidRPr="008D0C20">
              <w:t xml:space="preserve"> del Centro Makani, </w:t>
            </w:r>
            <w:proofErr w:type="spellStart"/>
            <w:r w:rsidRPr="008D0C20">
              <w:t>donde</w:t>
            </w:r>
            <w:proofErr w:type="spellEnd"/>
            <w:r w:rsidRPr="008D0C20">
              <w:t xml:space="preserve"> </w:t>
            </w:r>
            <w:proofErr w:type="spellStart"/>
            <w:r w:rsidRPr="008D0C20">
              <w:t>trabaja</w:t>
            </w:r>
            <w:proofErr w:type="spellEnd"/>
            <w:r w:rsidRPr="008D0C20">
              <w:t xml:space="preserve"> </w:t>
            </w:r>
            <w:proofErr w:type="spellStart"/>
            <w:r w:rsidRPr="008D0C20">
              <w:t>como</w:t>
            </w:r>
            <w:proofErr w:type="spellEnd"/>
            <w:r w:rsidRPr="008D0C20">
              <w:t xml:space="preserve"> </w:t>
            </w:r>
            <w:proofErr w:type="spellStart"/>
            <w:r w:rsidRPr="008D0C20">
              <w:t>voluntaria</w:t>
            </w:r>
            <w:proofErr w:type="spellEnd"/>
            <w:r w:rsidRPr="008D0C20">
              <w:t xml:space="preserve"> </w:t>
            </w:r>
            <w:proofErr w:type="spellStart"/>
            <w:r w:rsidRPr="008D0C20">
              <w:t>en</w:t>
            </w:r>
            <w:proofErr w:type="spellEnd"/>
            <w:r w:rsidRPr="008D0C20">
              <w:t xml:space="preserve"> </w:t>
            </w:r>
            <w:proofErr w:type="spellStart"/>
            <w:r w:rsidRPr="008D0C20">
              <w:t>Ammán</w:t>
            </w:r>
            <w:proofErr w:type="spellEnd"/>
            <w:r w:rsidRPr="008D0C20">
              <w:t xml:space="preserve"> (Jordania). </w:t>
            </w:r>
          </w:p>
        </w:tc>
        <w:tc>
          <w:tcPr>
            <w:tcW w:w="3572" w:type="dxa"/>
            <w:shd w:val="clear" w:color="auto" w:fill="auto"/>
            <w:tcMar>
              <w:top w:w="100" w:type="dxa"/>
              <w:left w:w="100" w:type="dxa"/>
              <w:bottom w:w="100" w:type="dxa"/>
              <w:right w:w="100" w:type="dxa"/>
            </w:tcMar>
          </w:tcPr>
          <w:p w14:paraId="3A24FAC2" w14:textId="71716D78" w:rsidR="00382863" w:rsidRPr="00DC0DE9" w:rsidRDefault="00382863" w:rsidP="00382863">
            <w:pPr>
              <w:rPr>
                <w:b/>
              </w:rPr>
            </w:pPr>
            <w:r w:rsidRPr="008D0C20">
              <w:t xml:space="preserve">Binod </w:t>
            </w:r>
            <w:proofErr w:type="spellStart"/>
            <w:r w:rsidRPr="008D0C20">
              <w:t>tiene</w:t>
            </w:r>
            <w:proofErr w:type="spellEnd"/>
            <w:r w:rsidRPr="008D0C20">
              <w:t xml:space="preserve"> 10 </w:t>
            </w:r>
            <w:proofErr w:type="spellStart"/>
            <w:r w:rsidRPr="008D0C20">
              <w:t>años</w:t>
            </w:r>
            <w:proofErr w:type="spellEnd"/>
            <w:r w:rsidRPr="008D0C20">
              <w:t xml:space="preserve">, y </w:t>
            </w:r>
            <w:proofErr w:type="spellStart"/>
            <w:r w:rsidRPr="008D0C20">
              <w:t>utiliza</w:t>
            </w:r>
            <w:proofErr w:type="spellEnd"/>
            <w:r w:rsidRPr="008D0C20">
              <w:t xml:space="preserve"> </w:t>
            </w:r>
            <w:proofErr w:type="spellStart"/>
            <w:r w:rsidRPr="008D0C20">
              <w:t>una</w:t>
            </w:r>
            <w:proofErr w:type="spellEnd"/>
            <w:r w:rsidRPr="008D0C20">
              <w:t xml:space="preserve"> </w:t>
            </w:r>
            <w:proofErr w:type="spellStart"/>
            <w:r w:rsidRPr="008D0C20">
              <w:t>silla</w:t>
            </w:r>
            <w:proofErr w:type="spellEnd"/>
            <w:r w:rsidRPr="008D0C20">
              <w:t xml:space="preserve"> de </w:t>
            </w:r>
            <w:proofErr w:type="spellStart"/>
            <w:r w:rsidRPr="008D0C20">
              <w:t>ruedas</w:t>
            </w:r>
            <w:proofErr w:type="spellEnd"/>
            <w:r w:rsidRPr="008D0C20">
              <w:t xml:space="preserve">, </w:t>
            </w:r>
            <w:proofErr w:type="spellStart"/>
            <w:r w:rsidRPr="008D0C20">
              <w:t>sostiene</w:t>
            </w:r>
            <w:proofErr w:type="spellEnd"/>
            <w:r w:rsidRPr="008D0C20">
              <w:t xml:space="preserve"> </w:t>
            </w:r>
            <w:proofErr w:type="spellStart"/>
            <w:r w:rsidRPr="008D0C20">
              <w:t>su</w:t>
            </w:r>
            <w:proofErr w:type="spellEnd"/>
            <w:r w:rsidRPr="008D0C20">
              <w:t xml:space="preserve"> </w:t>
            </w:r>
            <w:proofErr w:type="spellStart"/>
            <w:r w:rsidRPr="008D0C20">
              <w:t>dibujo</w:t>
            </w:r>
            <w:proofErr w:type="spellEnd"/>
            <w:r w:rsidRPr="008D0C20">
              <w:t xml:space="preserve"> </w:t>
            </w:r>
            <w:proofErr w:type="spellStart"/>
            <w:r w:rsidRPr="008D0C20">
              <w:t>en</w:t>
            </w:r>
            <w:proofErr w:type="spellEnd"/>
            <w:r w:rsidRPr="008D0C20">
              <w:t xml:space="preserve"> uno de </w:t>
            </w:r>
            <w:proofErr w:type="spellStart"/>
            <w:r w:rsidRPr="008D0C20">
              <w:t>los</w:t>
            </w:r>
            <w:proofErr w:type="spellEnd"/>
            <w:r w:rsidRPr="008D0C20">
              <w:t xml:space="preserve"> 1,400 </w:t>
            </w:r>
            <w:proofErr w:type="spellStart"/>
            <w:r w:rsidRPr="008D0C20">
              <w:t>Espacios</w:t>
            </w:r>
            <w:proofErr w:type="spellEnd"/>
            <w:r w:rsidRPr="008D0C20">
              <w:t xml:space="preserve"> </w:t>
            </w:r>
            <w:proofErr w:type="spellStart"/>
            <w:r w:rsidRPr="008D0C20">
              <w:t>Temporales</w:t>
            </w:r>
            <w:proofErr w:type="spellEnd"/>
            <w:r w:rsidRPr="008D0C20">
              <w:t xml:space="preserve"> de </w:t>
            </w:r>
            <w:proofErr w:type="spellStart"/>
            <w:r w:rsidRPr="008D0C20">
              <w:t>Aprendizaje</w:t>
            </w:r>
            <w:proofErr w:type="spellEnd"/>
            <w:r w:rsidRPr="008D0C20">
              <w:t xml:space="preserve"> </w:t>
            </w:r>
            <w:proofErr w:type="spellStart"/>
            <w:r w:rsidRPr="008D0C20">
              <w:t>creados</w:t>
            </w:r>
            <w:proofErr w:type="spellEnd"/>
            <w:r w:rsidRPr="008D0C20">
              <w:t xml:space="preserve"> </w:t>
            </w:r>
            <w:proofErr w:type="spellStart"/>
            <w:r w:rsidRPr="008D0C20">
              <w:t>tras</w:t>
            </w:r>
            <w:proofErr w:type="spellEnd"/>
            <w:r w:rsidRPr="008D0C20">
              <w:t xml:space="preserve"> </w:t>
            </w:r>
            <w:proofErr w:type="spellStart"/>
            <w:r w:rsidRPr="008D0C20">
              <w:t>los</w:t>
            </w:r>
            <w:proofErr w:type="spellEnd"/>
            <w:r w:rsidRPr="008D0C20">
              <w:t xml:space="preserve"> </w:t>
            </w:r>
            <w:proofErr w:type="spellStart"/>
            <w:r w:rsidRPr="008D0C20">
              <w:t>terremotos</w:t>
            </w:r>
            <w:proofErr w:type="spellEnd"/>
            <w:r w:rsidRPr="008D0C20">
              <w:t xml:space="preserve"> de Nepal </w:t>
            </w:r>
            <w:proofErr w:type="spellStart"/>
            <w:r w:rsidRPr="008D0C20">
              <w:t>en</w:t>
            </w:r>
            <w:proofErr w:type="spellEnd"/>
            <w:r w:rsidRPr="008D0C20">
              <w:t xml:space="preserve"> 2015. </w:t>
            </w:r>
          </w:p>
        </w:tc>
        <w:tc>
          <w:tcPr>
            <w:tcW w:w="3572" w:type="dxa"/>
            <w:shd w:val="clear" w:color="auto" w:fill="auto"/>
            <w:tcMar>
              <w:top w:w="100" w:type="dxa"/>
              <w:left w:w="100" w:type="dxa"/>
              <w:bottom w:w="100" w:type="dxa"/>
              <w:right w:w="100" w:type="dxa"/>
            </w:tcMar>
          </w:tcPr>
          <w:p w14:paraId="37B4B1E1" w14:textId="2F675CC1" w:rsidR="00382863" w:rsidRPr="00DC0DE9" w:rsidRDefault="00382863" w:rsidP="00382863">
            <w:pPr>
              <w:rPr>
                <w:b/>
              </w:rPr>
            </w:pPr>
            <w:r w:rsidRPr="008D0C20">
              <w:t xml:space="preserve">Sarah </w:t>
            </w:r>
            <w:proofErr w:type="spellStart"/>
            <w:r w:rsidRPr="008D0C20">
              <w:t>tiene</w:t>
            </w:r>
            <w:proofErr w:type="spellEnd"/>
            <w:r w:rsidRPr="008D0C20">
              <w:t xml:space="preserve"> 17 </w:t>
            </w:r>
            <w:proofErr w:type="spellStart"/>
            <w:r w:rsidRPr="008D0C20">
              <w:t>años</w:t>
            </w:r>
            <w:proofErr w:type="spellEnd"/>
            <w:r w:rsidRPr="008D0C20">
              <w:t xml:space="preserve"> y es </w:t>
            </w:r>
            <w:proofErr w:type="spellStart"/>
            <w:r w:rsidRPr="008D0C20">
              <w:t>ciega</w:t>
            </w:r>
            <w:proofErr w:type="spellEnd"/>
            <w:r w:rsidRPr="008D0C20">
              <w:t xml:space="preserve"> de </w:t>
            </w:r>
            <w:proofErr w:type="spellStart"/>
            <w:r w:rsidRPr="008D0C20">
              <w:t>nacimiento</w:t>
            </w:r>
            <w:proofErr w:type="spellEnd"/>
            <w:r w:rsidRPr="008D0C20">
              <w:t xml:space="preserve">. </w:t>
            </w:r>
            <w:proofErr w:type="spellStart"/>
            <w:r w:rsidRPr="008D0C20">
              <w:t>Vive</w:t>
            </w:r>
            <w:proofErr w:type="spellEnd"/>
            <w:r w:rsidRPr="008D0C20">
              <w:t xml:space="preserve"> </w:t>
            </w:r>
            <w:proofErr w:type="spellStart"/>
            <w:r w:rsidRPr="008D0C20">
              <w:t>en</w:t>
            </w:r>
            <w:proofErr w:type="spellEnd"/>
            <w:r w:rsidRPr="008D0C20">
              <w:t xml:space="preserve"> Nairobi con </w:t>
            </w:r>
            <w:proofErr w:type="spellStart"/>
            <w:r w:rsidRPr="008D0C20">
              <w:t>su</w:t>
            </w:r>
            <w:proofErr w:type="spellEnd"/>
            <w:r w:rsidRPr="008D0C20">
              <w:t xml:space="preserve"> </w:t>
            </w:r>
            <w:proofErr w:type="spellStart"/>
            <w:r w:rsidRPr="008D0C20">
              <w:t>familia</w:t>
            </w:r>
            <w:proofErr w:type="spellEnd"/>
            <w:r w:rsidRPr="008D0C20">
              <w:t xml:space="preserve"> y </w:t>
            </w:r>
            <w:proofErr w:type="spellStart"/>
            <w:r w:rsidRPr="008D0C20">
              <w:t>asiste</w:t>
            </w:r>
            <w:proofErr w:type="spellEnd"/>
            <w:r w:rsidRPr="008D0C20">
              <w:t xml:space="preserve"> </w:t>
            </w:r>
            <w:proofErr w:type="spellStart"/>
            <w:r w:rsidRPr="008D0C20">
              <w:t>regularmente</w:t>
            </w:r>
            <w:proofErr w:type="spellEnd"/>
            <w:r w:rsidRPr="008D0C20">
              <w:t xml:space="preserve"> al </w:t>
            </w:r>
            <w:proofErr w:type="spellStart"/>
            <w:r w:rsidRPr="008D0C20">
              <w:t>instituto</w:t>
            </w:r>
            <w:proofErr w:type="spellEnd"/>
            <w:r w:rsidRPr="008D0C20">
              <w:t xml:space="preserve">. </w:t>
            </w:r>
          </w:p>
        </w:tc>
        <w:tc>
          <w:tcPr>
            <w:tcW w:w="3572" w:type="dxa"/>
            <w:gridSpan w:val="2"/>
            <w:shd w:val="clear" w:color="auto" w:fill="auto"/>
            <w:tcMar>
              <w:top w:w="100" w:type="dxa"/>
              <w:left w:w="100" w:type="dxa"/>
              <w:bottom w:w="100" w:type="dxa"/>
              <w:right w:w="100" w:type="dxa"/>
            </w:tcMar>
          </w:tcPr>
          <w:p w14:paraId="2A18D091" w14:textId="55A6E6B8" w:rsidR="00382863" w:rsidRPr="00DC0DE9" w:rsidRDefault="00382863" w:rsidP="00382863">
            <w:pPr>
              <w:rPr>
                <w:b/>
              </w:rPr>
            </w:pPr>
            <w:r w:rsidRPr="008D0C20">
              <w:t xml:space="preserve">Mohammed </w:t>
            </w:r>
            <w:proofErr w:type="spellStart"/>
            <w:r w:rsidRPr="008D0C20">
              <w:t>tiene</w:t>
            </w:r>
            <w:proofErr w:type="spellEnd"/>
            <w:r w:rsidRPr="008D0C20">
              <w:t xml:space="preserve"> 15 </w:t>
            </w:r>
            <w:proofErr w:type="spellStart"/>
            <w:r w:rsidRPr="008D0C20">
              <w:t>años</w:t>
            </w:r>
            <w:proofErr w:type="spellEnd"/>
            <w:r w:rsidRPr="008D0C20">
              <w:t xml:space="preserve"> y </w:t>
            </w:r>
            <w:proofErr w:type="spellStart"/>
            <w:r w:rsidRPr="008D0C20">
              <w:t>vive</w:t>
            </w:r>
            <w:proofErr w:type="spellEnd"/>
            <w:r w:rsidRPr="008D0C20">
              <w:t xml:space="preserve"> con </w:t>
            </w:r>
            <w:proofErr w:type="spellStart"/>
            <w:r w:rsidRPr="008D0C20">
              <w:t>su</w:t>
            </w:r>
            <w:proofErr w:type="spellEnd"/>
            <w:r w:rsidRPr="008D0C20">
              <w:t xml:space="preserve"> </w:t>
            </w:r>
            <w:proofErr w:type="spellStart"/>
            <w:r w:rsidRPr="008D0C20">
              <w:t>familia</w:t>
            </w:r>
            <w:proofErr w:type="spellEnd"/>
            <w:r w:rsidRPr="008D0C20">
              <w:t xml:space="preserve"> </w:t>
            </w:r>
            <w:proofErr w:type="spellStart"/>
            <w:r w:rsidRPr="008D0C20">
              <w:t>en</w:t>
            </w:r>
            <w:proofErr w:type="spellEnd"/>
            <w:r w:rsidRPr="008D0C20">
              <w:t xml:space="preserve"> un campo de </w:t>
            </w:r>
            <w:proofErr w:type="spellStart"/>
            <w:r w:rsidRPr="008D0C20">
              <w:t>refugiados</w:t>
            </w:r>
            <w:proofErr w:type="spellEnd"/>
            <w:r w:rsidRPr="008D0C20">
              <w:t xml:space="preserve"> de </w:t>
            </w:r>
            <w:proofErr w:type="spellStart"/>
            <w:r w:rsidRPr="008D0C20">
              <w:t>Daadab</w:t>
            </w:r>
            <w:proofErr w:type="spellEnd"/>
            <w:r w:rsidRPr="008D0C20">
              <w:t xml:space="preserve">. </w:t>
            </w:r>
            <w:proofErr w:type="spellStart"/>
            <w:r w:rsidRPr="008D0C20">
              <w:t>Perdió</w:t>
            </w:r>
            <w:proofErr w:type="spellEnd"/>
            <w:r w:rsidRPr="008D0C20">
              <w:t xml:space="preserve"> </w:t>
            </w:r>
            <w:proofErr w:type="spellStart"/>
            <w:r w:rsidRPr="008D0C20">
              <w:t>una</w:t>
            </w:r>
            <w:proofErr w:type="spellEnd"/>
            <w:r w:rsidRPr="008D0C20">
              <w:t xml:space="preserve"> </w:t>
            </w:r>
            <w:proofErr w:type="spellStart"/>
            <w:r w:rsidRPr="008D0C20">
              <w:t>pierna</w:t>
            </w:r>
            <w:proofErr w:type="spellEnd"/>
            <w:r w:rsidRPr="008D0C20">
              <w:t xml:space="preserve"> </w:t>
            </w:r>
            <w:proofErr w:type="spellStart"/>
            <w:r w:rsidRPr="008D0C20">
              <w:t>en</w:t>
            </w:r>
            <w:proofErr w:type="spellEnd"/>
            <w:r w:rsidRPr="008D0C20">
              <w:t xml:space="preserve"> un </w:t>
            </w:r>
            <w:proofErr w:type="spellStart"/>
            <w:r w:rsidRPr="008D0C20">
              <w:t>accidente</w:t>
            </w:r>
            <w:proofErr w:type="spellEnd"/>
            <w:r w:rsidRPr="008D0C20">
              <w:t xml:space="preserve"> con </w:t>
            </w:r>
            <w:proofErr w:type="spellStart"/>
            <w:r w:rsidRPr="008D0C20">
              <w:t>una</w:t>
            </w:r>
            <w:proofErr w:type="spellEnd"/>
            <w:r w:rsidRPr="008D0C20">
              <w:t xml:space="preserve"> mina </w:t>
            </w:r>
            <w:proofErr w:type="spellStart"/>
            <w:r w:rsidRPr="008D0C20">
              <w:t>terrestre</w:t>
            </w:r>
            <w:proofErr w:type="spellEnd"/>
            <w:r w:rsidRPr="008D0C20">
              <w:t xml:space="preserve">. Ha </w:t>
            </w:r>
            <w:proofErr w:type="spellStart"/>
            <w:r w:rsidRPr="008D0C20">
              <w:t>terminado</w:t>
            </w:r>
            <w:proofErr w:type="spellEnd"/>
            <w:r w:rsidRPr="008D0C20">
              <w:t xml:space="preserve"> la </w:t>
            </w:r>
            <w:proofErr w:type="spellStart"/>
            <w:r w:rsidRPr="008D0C20">
              <w:t>escuela</w:t>
            </w:r>
            <w:proofErr w:type="spellEnd"/>
            <w:r w:rsidRPr="008D0C20">
              <w:t xml:space="preserve"> </w:t>
            </w:r>
            <w:proofErr w:type="spellStart"/>
            <w:r w:rsidRPr="008D0C20">
              <w:t>primaria</w:t>
            </w:r>
            <w:proofErr w:type="spellEnd"/>
            <w:r w:rsidRPr="008D0C20">
              <w:t xml:space="preserve">, </w:t>
            </w:r>
            <w:proofErr w:type="spellStart"/>
            <w:r w:rsidRPr="008D0C20">
              <w:t>pero</w:t>
            </w:r>
            <w:proofErr w:type="spellEnd"/>
            <w:r w:rsidRPr="008D0C20">
              <w:t xml:space="preserve"> </w:t>
            </w:r>
            <w:proofErr w:type="spellStart"/>
            <w:r w:rsidRPr="008D0C20">
              <w:t>su</w:t>
            </w:r>
            <w:proofErr w:type="spellEnd"/>
            <w:r w:rsidRPr="008D0C20">
              <w:t xml:space="preserve"> padre </w:t>
            </w:r>
            <w:proofErr w:type="spellStart"/>
            <w:r w:rsidRPr="008D0C20">
              <w:t>murió</w:t>
            </w:r>
            <w:proofErr w:type="spellEnd"/>
            <w:r w:rsidRPr="008D0C20">
              <w:t xml:space="preserve"> y </w:t>
            </w:r>
            <w:proofErr w:type="spellStart"/>
            <w:r w:rsidRPr="008D0C20">
              <w:t>su</w:t>
            </w:r>
            <w:proofErr w:type="spellEnd"/>
            <w:r w:rsidRPr="008D0C20">
              <w:t xml:space="preserve"> </w:t>
            </w:r>
            <w:proofErr w:type="spellStart"/>
            <w:r w:rsidRPr="008D0C20">
              <w:t>familia</w:t>
            </w:r>
            <w:proofErr w:type="spellEnd"/>
            <w:r w:rsidRPr="008D0C20">
              <w:t xml:space="preserve"> </w:t>
            </w:r>
            <w:proofErr w:type="spellStart"/>
            <w:r w:rsidRPr="008D0C20">
              <w:t>está</w:t>
            </w:r>
            <w:proofErr w:type="spellEnd"/>
            <w:r w:rsidRPr="008D0C20">
              <w:t xml:space="preserve"> </w:t>
            </w:r>
            <w:proofErr w:type="spellStart"/>
            <w:r w:rsidRPr="008D0C20">
              <w:t>luchando</w:t>
            </w:r>
            <w:proofErr w:type="spellEnd"/>
            <w:r w:rsidRPr="008D0C20">
              <w:t xml:space="preserve"> </w:t>
            </w:r>
            <w:proofErr w:type="spellStart"/>
            <w:r w:rsidRPr="008D0C20">
              <w:t>por</w:t>
            </w:r>
            <w:proofErr w:type="spellEnd"/>
            <w:r w:rsidRPr="008D0C20">
              <w:t xml:space="preserve"> </w:t>
            </w:r>
            <w:proofErr w:type="spellStart"/>
            <w:r w:rsidRPr="008D0C20">
              <w:t>encontrar</w:t>
            </w:r>
            <w:proofErr w:type="spellEnd"/>
            <w:r w:rsidRPr="008D0C20">
              <w:t xml:space="preserve"> </w:t>
            </w:r>
            <w:proofErr w:type="spellStart"/>
            <w:r w:rsidRPr="008D0C20">
              <w:t>nuevos</w:t>
            </w:r>
            <w:proofErr w:type="spellEnd"/>
            <w:r w:rsidRPr="008D0C20">
              <w:t xml:space="preserve"> </w:t>
            </w:r>
            <w:proofErr w:type="spellStart"/>
            <w:r w:rsidRPr="008D0C20">
              <w:t>medios</w:t>
            </w:r>
            <w:proofErr w:type="spellEnd"/>
            <w:r w:rsidRPr="008D0C20">
              <w:t xml:space="preserve"> de </w:t>
            </w:r>
            <w:proofErr w:type="spellStart"/>
            <w:r w:rsidRPr="008D0C20">
              <w:t>subsistencia</w:t>
            </w:r>
            <w:proofErr w:type="spellEnd"/>
            <w:r w:rsidRPr="008D0C20">
              <w:t xml:space="preserve">. </w:t>
            </w:r>
          </w:p>
        </w:tc>
      </w:tr>
      <w:tr w:rsidR="001230B8" w:rsidRPr="004F2633" w14:paraId="27D4A7D1" w14:textId="77777777" w:rsidTr="00E641A4">
        <w:tc>
          <w:tcPr>
            <w:tcW w:w="3573" w:type="dxa"/>
            <w:shd w:val="clear" w:color="auto" w:fill="F2F2F2" w:themeFill="background1" w:themeFillShade="F2"/>
            <w:tcMar>
              <w:top w:w="100" w:type="dxa"/>
              <w:left w:w="100" w:type="dxa"/>
              <w:bottom w:w="100" w:type="dxa"/>
              <w:right w:w="100" w:type="dxa"/>
            </w:tcMar>
          </w:tcPr>
          <w:p w14:paraId="26AB3986" w14:textId="2170D9E7" w:rsidR="001230B8" w:rsidRPr="00DC0DE9" w:rsidRDefault="001230B8" w:rsidP="001230B8">
            <w:pPr>
              <w:rPr>
                <w:b/>
              </w:rPr>
            </w:pPr>
            <w:r w:rsidRPr="00C02488">
              <w:t xml:space="preserve">Kevon </w:t>
            </w:r>
            <w:proofErr w:type="spellStart"/>
            <w:r w:rsidRPr="00C02488">
              <w:t>tiene</w:t>
            </w:r>
            <w:proofErr w:type="spellEnd"/>
            <w:r w:rsidRPr="00C02488">
              <w:t xml:space="preserve"> 7 </w:t>
            </w:r>
            <w:proofErr w:type="spellStart"/>
            <w:r w:rsidRPr="00C02488">
              <w:t>años</w:t>
            </w:r>
            <w:proofErr w:type="spellEnd"/>
            <w:r w:rsidRPr="00C02488">
              <w:t xml:space="preserve"> y </w:t>
            </w:r>
            <w:proofErr w:type="spellStart"/>
            <w:r w:rsidRPr="00C02488">
              <w:t>síndrome</w:t>
            </w:r>
            <w:proofErr w:type="spellEnd"/>
            <w:r w:rsidRPr="00C02488">
              <w:t xml:space="preserve"> de Down. </w:t>
            </w:r>
            <w:proofErr w:type="spellStart"/>
            <w:r w:rsidRPr="00C02488">
              <w:t>Vive</w:t>
            </w:r>
            <w:proofErr w:type="spellEnd"/>
            <w:r w:rsidRPr="00C02488">
              <w:t xml:space="preserve"> con </w:t>
            </w:r>
            <w:proofErr w:type="spellStart"/>
            <w:r w:rsidRPr="00C02488">
              <w:t>esta</w:t>
            </w:r>
            <w:proofErr w:type="spellEnd"/>
            <w:r w:rsidRPr="00C02488">
              <w:t xml:space="preserve"> </w:t>
            </w:r>
            <w:proofErr w:type="spellStart"/>
            <w:r w:rsidRPr="00C02488">
              <w:t>familia</w:t>
            </w:r>
            <w:proofErr w:type="spellEnd"/>
            <w:r w:rsidRPr="00C02488">
              <w:t xml:space="preserve"> y </w:t>
            </w:r>
            <w:proofErr w:type="spellStart"/>
            <w:r w:rsidRPr="00C02488">
              <w:lastRenderedPageBreak/>
              <w:t>asiste</w:t>
            </w:r>
            <w:proofErr w:type="spellEnd"/>
            <w:r w:rsidRPr="00C02488">
              <w:t xml:space="preserve"> </w:t>
            </w:r>
            <w:proofErr w:type="spellStart"/>
            <w:r w:rsidRPr="00C02488">
              <w:t>regularmente</w:t>
            </w:r>
            <w:proofErr w:type="spellEnd"/>
            <w:r w:rsidRPr="00C02488">
              <w:t xml:space="preserve"> a la </w:t>
            </w:r>
            <w:proofErr w:type="spellStart"/>
            <w:r w:rsidRPr="00C02488">
              <w:t>escuela</w:t>
            </w:r>
            <w:proofErr w:type="spellEnd"/>
            <w:r w:rsidRPr="00C02488">
              <w:t xml:space="preserve"> </w:t>
            </w:r>
            <w:proofErr w:type="spellStart"/>
            <w:r w:rsidRPr="00C02488">
              <w:t>primaria</w:t>
            </w:r>
            <w:proofErr w:type="spellEnd"/>
            <w:r w:rsidRPr="00C02488">
              <w:t xml:space="preserve"> de </w:t>
            </w:r>
            <w:proofErr w:type="spellStart"/>
            <w:r w:rsidRPr="00C02488">
              <w:t>su</w:t>
            </w:r>
            <w:proofErr w:type="spellEnd"/>
            <w:r w:rsidRPr="00C02488">
              <w:t xml:space="preserve"> ciudad. </w:t>
            </w:r>
            <w:proofErr w:type="spellStart"/>
            <w:r w:rsidRPr="00C02488">
              <w:t>También</w:t>
            </w:r>
            <w:proofErr w:type="spellEnd"/>
            <w:r w:rsidRPr="00C02488">
              <w:t xml:space="preserve"> </w:t>
            </w:r>
            <w:proofErr w:type="spellStart"/>
            <w:r w:rsidRPr="00C02488">
              <w:t>asiste</w:t>
            </w:r>
            <w:proofErr w:type="spellEnd"/>
            <w:r w:rsidRPr="00C02488">
              <w:t xml:space="preserve"> a </w:t>
            </w:r>
            <w:proofErr w:type="spellStart"/>
            <w:r w:rsidRPr="00C02488">
              <w:t>clases</w:t>
            </w:r>
            <w:proofErr w:type="spellEnd"/>
            <w:r w:rsidRPr="00C02488">
              <w:t xml:space="preserve"> de </w:t>
            </w:r>
            <w:proofErr w:type="spellStart"/>
            <w:r w:rsidRPr="00C02488">
              <w:t>deporte</w:t>
            </w:r>
            <w:proofErr w:type="spellEnd"/>
            <w:r w:rsidRPr="00C02488">
              <w:t xml:space="preserve"> y </w:t>
            </w:r>
            <w:proofErr w:type="gramStart"/>
            <w:r w:rsidRPr="00C02488">
              <w:t>a</w:t>
            </w:r>
            <w:proofErr w:type="gramEnd"/>
            <w:r w:rsidRPr="00C02488">
              <w:t xml:space="preserve"> </w:t>
            </w:r>
            <w:proofErr w:type="spellStart"/>
            <w:r w:rsidRPr="00C02488">
              <w:t>otras</w:t>
            </w:r>
            <w:proofErr w:type="spellEnd"/>
            <w:r w:rsidRPr="00C02488">
              <w:t xml:space="preserve"> </w:t>
            </w:r>
            <w:proofErr w:type="spellStart"/>
            <w:r w:rsidRPr="00C02488">
              <w:t>actividades</w:t>
            </w:r>
            <w:proofErr w:type="spellEnd"/>
            <w:r w:rsidRPr="00C02488">
              <w:t xml:space="preserve"> </w:t>
            </w:r>
            <w:proofErr w:type="spellStart"/>
            <w:r w:rsidRPr="00C02488">
              <w:t>extraescolares</w:t>
            </w:r>
            <w:proofErr w:type="spellEnd"/>
            <w:r w:rsidRPr="00C02488">
              <w:t>.</w:t>
            </w:r>
          </w:p>
        </w:tc>
        <w:tc>
          <w:tcPr>
            <w:tcW w:w="3572" w:type="dxa"/>
            <w:shd w:val="clear" w:color="auto" w:fill="F2F2F2" w:themeFill="background1" w:themeFillShade="F2"/>
            <w:tcMar>
              <w:top w:w="100" w:type="dxa"/>
              <w:left w:w="100" w:type="dxa"/>
              <w:bottom w:w="100" w:type="dxa"/>
              <w:right w:w="100" w:type="dxa"/>
            </w:tcMar>
          </w:tcPr>
          <w:p w14:paraId="11CA9E94" w14:textId="7F57865A" w:rsidR="001230B8" w:rsidRPr="00DC0DE9" w:rsidRDefault="001230B8" w:rsidP="001230B8">
            <w:pPr>
              <w:rPr>
                <w:b/>
              </w:rPr>
            </w:pPr>
            <w:r w:rsidRPr="00C02488">
              <w:lastRenderedPageBreak/>
              <w:t xml:space="preserve">Mara </w:t>
            </w:r>
            <w:proofErr w:type="spellStart"/>
            <w:r w:rsidRPr="00C02488">
              <w:t>tiene</w:t>
            </w:r>
            <w:proofErr w:type="spellEnd"/>
            <w:r w:rsidRPr="00C02488">
              <w:t xml:space="preserve"> 12 </w:t>
            </w:r>
            <w:proofErr w:type="spellStart"/>
            <w:r w:rsidRPr="00C02488">
              <w:t>años</w:t>
            </w:r>
            <w:proofErr w:type="spellEnd"/>
            <w:r w:rsidRPr="00C02488">
              <w:t xml:space="preserve"> y </w:t>
            </w:r>
            <w:proofErr w:type="spellStart"/>
            <w:r w:rsidRPr="00C02488">
              <w:t>vive</w:t>
            </w:r>
            <w:proofErr w:type="spellEnd"/>
            <w:r w:rsidRPr="00C02488">
              <w:t xml:space="preserve"> con </w:t>
            </w:r>
            <w:proofErr w:type="spellStart"/>
            <w:r w:rsidRPr="00C02488">
              <w:t>su</w:t>
            </w:r>
            <w:proofErr w:type="spellEnd"/>
            <w:r w:rsidRPr="00C02488">
              <w:t xml:space="preserve"> </w:t>
            </w:r>
            <w:proofErr w:type="spellStart"/>
            <w:r w:rsidRPr="00C02488">
              <w:t>familia</w:t>
            </w:r>
            <w:proofErr w:type="spellEnd"/>
            <w:r w:rsidRPr="00C02488">
              <w:t xml:space="preserve"> </w:t>
            </w:r>
            <w:proofErr w:type="spellStart"/>
            <w:r w:rsidRPr="00C02488">
              <w:t>en</w:t>
            </w:r>
            <w:proofErr w:type="spellEnd"/>
            <w:r w:rsidRPr="00C02488">
              <w:t xml:space="preserve"> </w:t>
            </w:r>
            <w:proofErr w:type="spellStart"/>
            <w:r w:rsidRPr="00C02488">
              <w:t>su</w:t>
            </w:r>
            <w:proofErr w:type="spellEnd"/>
            <w:r w:rsidRPr="00C02488">
              <w:t xml:space="preserve"> ciudad natal. Va a </w:t>
            </w:r>
            <w:r w:rsidRPr="00C02488">
              <w:lastRenderedPageBreak/>
              <w:t xml:space="preserve">la </w:t>
            </w:r>
            <w:proofErr w:type="spellStart"/>
            <w:r w:rsidRPr="00C02488">
              <w:t>escuela</w:t>
            </w:r>
            <w:proofErr w:type="spellEnd"/>
            <w:r w:rsidRPr="00C02488">
              <w:t xml:space="preserve"> </w:t>
            </w:r>
            <w:proofErr w:type="spellStart"/>
            <w:r w:rsidRPr="00C02488">
              <w:t>secundaria</w:t>
            </w:r>
            <w:proofErr w:type="spellEnd"/>
            <w:r w:rsidRPr="00C02488">
              <w:t xml:space="preserve"> y </w:t>
            </w:r>
            <w:proofErr w:type="spellStart"/>
            <w:r w:rsidRPr="00C02488">
              <w:t>tiene</w:t>
            </w:r>
            <w:proofErr w:type="spellEnd"/>
            <w:r w:rsidRPr="00C02488">
              <w:t xml:space="preserve"> </w:t>
            </w:r>
            <w:proofErr w:type="spellStart"/>
            <w:r w:rsidRPr="00C02488">
              <w:t>acceso</w:t>
            </w:r>
            <w:proofErr w:type="spellEnd"/>
            <w:r w:rsidRPr="00C02488">
              <w:t xml:space="preserve"> a </w:t>
            </w:r>
            <w:proofErr w:type="spellStart"/>
            <w:r w:rsidRPr="00C02488">
              <w:t>muchas</w:t>
            </w:r>
            <w:proofErr w:type="spellEnd"/>
            <w:r w:rsidRPr="00C02488">
              <w:t xml:space="preserve"> </w:t>
            </w:r>
            <w:proofErr w:type="spellStart"/>
            <w:r w:rsidRPr="00C02488">
              <w:t>actividades</w:t>
            </w:r>
            <w:proofErr w:type="spellEnd"/>
            <w:r w:rsidRPr="00C02488">
              <w:t xml:space="preserve"> </w:t>
            </w:r>
            <w:proofErr w:type="spellStart"/>
            <w:r w:rsidRPr="00C02488">
              <w:t>complementarias</w:t>
            </w:r>
            <w:proofErr w:type="spellEnd"/>
            <w:r w:rsidRPr="00C02488">
              <w:t xml:space="preserve"> con la </w:t>
            </w:r>
            <w:proofErr w:type="spellStart"/>
            <w:r w:rsidRPr="00C02488">
              <w:t>escuela</w:t>
            </w:r>
            <w:proofErr w:type="spellEnd"/>
            <w:r w:rsidRPr="00C02488">
              <w:t xml:space="preserve"> y </w:t>
            </w:r>
            <w:proofErr w:type="spellStart"/>
            <w:r w:rsidRPr="00C02488">
              <w:t>fuera</w:t>
            </w:r>
            <w:proofErr w:type="spellEnd"/>
            <w:r w:rsidRPr="00C02488">
              <w:t xml:space="preserve"> de </w:t>
            </w:r>
            <w:proofErr w:type="spellStart"/>
            <w:r w:rsidRPr="00C02488">
              <w:t>ella</w:t>
            </w:r>
            <w:proofErr w:type="spellEnd"/>
            <w:r w:rsidRPr="00C02488">
              <w:t xml:space="preserve">. </w:t>
            </w:r>
          </w:p>
        </w:tc>
        <w:tc>
          <w:tcPr>
            <w:tcW w:w="3572" w:type="dxa"/>
            <w:shd w:val="clear" w:color="auto" w:fill="F2F2F2" w:themeFill="background1" w:themeFillShade="F2"/>
            <w:tcMar>
              <w:top w:w="100" w:type="dxa"/>
              <w:left w:w="100" w:type="dxa"/>
              <w:bottom w:w="100" w:type="dxa"/>
              <w:right w:w="100" w:type="dxa"/>
            </w:tcMar>
          </w:tcPr>
          <w:p w14:paraId="25323F87" w14:textId="76B14D44" w:rsidR="001230B8" w:rsidRPr="00DC0DE9" w:rsidRDefault="001230B8" w:rsidP="001230B8">
            <w:pPr>
              <w:rPr>
                <w:b/>
              </w:rPr>
            </w:pPr>
            <w:r w:rsidRPr="00C02488">
              <w:lastRenderedPageBreak/>
              <w:t xml:space="preserve">Sanjana </w:t>
            </w:r>
            <w:proofErr w:type="spellStart"/>
            <w:r w:rsidRPr="00C02488">
              <w:t>tiene</w:t>
            </w:r>
            <w:proofErr w:type="spellEnd"/>
            <w:r w:rsidRPr="00C02488">
              <w:t xml:space="preserve"> 7 </w:t>
            </w:r>
            <w:proofErr w:type="spellStart"/>
            <w:r w:rsidRPr="00C02488">
              <w:t>años</w:t>
            </w:r>
            <w:proofErr w:type="spellEnd"/>
            <w:r w:rsidRPr="00C02488">
              <w:t xml:space="preserve">, </w:t>
            </w:r>
            <w:proofErr w:type="spellStart"/>
            <w:r w:rsidRPr="00C02488">
              <w:t>sufre</w:t>
            </w:r>
            <w:proofErr w:type="spellEnd"/>
            <w:r w:rsidRPr="00C02488">
              <w:t xml:space="preserve"> </w:t>
            </w:r>
            <w:proofErr w:type="spellStart"/>
            <w:r w:rsidRPr="00C02488">
              <w:t>parálisis</w:t>
            </w:r>
            <w:proofErr w:type="spellEnd"/>
            <w:r w:rsidRPr="00C02488">
              <w:t xml:space="preserve"> cerebral y </w:t>
            </w:r>
            <w:proofErr w:type="spellStart"/>
            <w:r w:rsidRPr="00C02488">
              <w:t>vive</w:t>
            </w:r>
            <w:proofErr w:type="spellEnd"/>
            <w:r w:rsidRPr="00C02488">
              <w:t xml:space="preserve"> </w:t>
            </w:r>
            <w:proofErr w:type="spellStart"/>
            <w:r w:rsidRPr="00C02488">
              <w:t>en</w:t>
            </w:r>
            <w:proofErr w:type="spellEnd"/>
            <w:r w:rsidRPr="00C02488">
              <w:t xml:space="preserve"> </w:t>
            </w:r>
            <w:proofErr w:type="spellStart"/>
            <w:r w:rsidRPr="00C02488">
              <w:t>una</w:t>
            </w:r>
            <w:proofErr w:type="spellEnd"/>
            <w:r w:rsidRPr="00C02488">
              <w:t xml:space="preserve"> </w:t>
            </w:r>
            <w:r w:rsidRPr="00C02488">
              <w:lastRenderedPageBreak/>
              <w:t xml:space="preserve">residencia de </w:t>
            </w:r>
            <w:proofErr w:type="spellStart"/>
            <w:r w:rsidRPr="00C02488">
              <w:t>Katmandú</w:t>
            </w:r>
            <w:proofErr w:type="spellEnd"/>
            <w:r w:rsidRPr="00C02488">
              <w:t xml:space="preserve">, </w:t>
            </w:r>
            <w:proofErr w:type="spellStart"/>
            <w:r w:rsidRPr="00C02488">
              <w:t>ya</w:t>
            </w:r>
            <w:proofErr w:type="spellEnd"/>
            <w:r w:rsidRPr="00C02488">
              <w:t xml:space="preserve"> que sus padres </w:t>
            </w:r>
            <w:proofErr w:type="spellStart"/>
            <w:r w:rsidRPr="00C02488">
              <w:t>perdieron</w:t>
            </w:r>
            <w:proofErr w:type="spellEnd"/>
            <w:r w:rsidRPr="00C02488">
              <w:t xml:space="preserve"> </w:t>
            </w:r>
            <w:proofErr w:type="spellStart"/>
            <w:r w:rsidRPr="00C02488">
              <w:t>su</w:t>
            </w:r>
            <w:proofErr w:type="spellEnd"/>
            <w:r w:rsidRPr="00C02488">
              <w:t xml:space="preserve"> casa </w:t>
            </w:r>
            <w:proofErr w:type="spellStart"/>
            <w:r w:rsidRPr="00C02488">
              <w:t>tras</w:t>
            </w:r>
            <w:proofErr w:type="spellEnd"/>
            <w:r w:rsidRPr="00C02488">
              <w:t xml:space="preserve"> </w:t>
            </w:r>
            <w:proofErr w:type="spellStart"/>
            <w:r w:rsidRPr="00C02488">
              <w:t>el</w:t>
            </w:r>
            <w:proofErr w:type="spellEnd"/>
            <w:r w:rsidRPr="00C02488">
              <w:t xml:space="preserve"> </w:t>
            </w:r>
            <w:proofErr w:type="spellStart"/>
            <w:r w:rsidRPr="00C02488">
              <w:t>terremoto</w:t>
            </w:r>
            <w:proofErr w:type="spellEnd"/>
            <w:r w:rsidRPr="00C02488">
              <w:t xml:space="preserve"> de Nepal y no </w:t>
            </w:r>
            <w:proofErr w:type="spellStart"/>
            <w:r w:rsidRPr="00C02488">
              <w:t>pueden</w:t>
            </w:r>
            <w:proofErr w:type="spellEnd"/>
            <w:r w:rsidRPr="00C02488">
              <w:t xml:space="preserve"> </w:t>
            </w:r>
            <w:proofErr w:type="spellStart"/>
            <w:r w:rsidRPr="00C02488">
              <w:t>hacerse</w:t>
            </w:r>
            <w:proofErr w:type="spellEnd"/>
            <w:r w:rsidRPr="00C02488">
              <w:t xml:space="preserve"> cargo de </w:t>
            </w:r>
            <w:proofErr w:type="spellStart"/>
            <w:r w:rsidRPr="00C02488">
              <w:t>ella</w:t>
            </w:r>
            <w:proofErr w:type="spellEnd"/>
            <w:r w:rsidRPr="00C02488">
              <w:t>.</w:t>
            </w:r>
          </w:p>
        </w:tc>
        <w:tc>
          <w:tcPr>
            <w:tcW w:w="3572" w:type="dxa"/>
            <w:gridSpan w:val="2"/>
            <w:shd w:val="clear" w:color="auto" w:fill="F2F2F2" w:themeFill="background1" w:themeFillShade="F2"/>
            <w:tcMar>
              <w:top w:w="100" w:type="dxa"/>
              <w:left w:w="100" w:type="dxa"/>
              <w:bottom w:w="100" w:type="dxa"/>
              <w:right w:w="100" w:type="dxa"/>
            </w:tcMar>
          </w:tcPr>
          <w:p w14:paraId="13BBD485" w14:textId="6EE70E4C" w:rsidR="001230B8" w:rsidRPr="00DC0DE9" w:rsidRDefault="001230B8" w:rsidP="001230B8">
            <w:pPr>
              <w:rPr>
                <w:b/>
              </w:rPr>
            </w:pPr>
            <w:r w:rsidRPr="00C02488">
              <w:lastRenderedPageBreak/>
              <w:t xml:space="preserve">Baha </w:t>
            </w:r>
            <w:proofErr w:type="spellStart"/>
            <w:r w:rsidRPr="00C02488">
              <w:t>tiene</w:t>
            </w:r>
            <w:proofErr w:type="spellEnd"/>
            <w:r w:rsidRPr="00C02488">
              <w:t xml:space="preserve"> 5 </w:t>
            </w:r>
            <w:proofErr w:type="spellStart"/>
            <w:r w:rsidRPr="00C02488">
              <w:t>años</w:t>
            </w:r>
            <w:proofErr w:type="spellEnd"/>
            <w:r w:rsidRPr="00C02488">
              <w:t xml:space="preserve"> y </w:t>
            </w:r>
            <w:proofErr w:type="spellStart"/>
            <w:r w:rsidRPr="00C02488">
              <w:t>padece</w:t>
            </w:r>
            <w:proofErr w:type="spellEnd"/>
            <w:r w:rsidRPr="00C02488">
              <w:t xml:space="preserve"> un </w:t>
            </w:r>
            <w:proofErr w:type="spellStart"/>
            <w:r w:rsidRPr="00C02488">
              <w:t>retraso</w:t>
            </w:r>
            <w:proofErr w:type="spellEnd"/>
            <w:r w:rsidRPr="00C02488">
              <w:t xml:space="preserve"> </w:t>
            </w:r>
            <w:proofErr w:type="spellStart"/>
            <w:r w:rsidRPr="00C02488">
              <w:t>en</w:t>
            </w:r>
            <w:proofErr w:type="spellEnd"/>
            <w:r w:rsidRPr="00C02488">
              <w:t xml:space="preserve"> </w:t>
            </w:r>
            <w:proofErr w:type="spellStart"/>
            <w:r w:rsidRPr="00C02488">
              <w:t>el</w:t>
            </w:r>
            <w:proofErr w:type="spellEnd"/>
            <w:r w:rsidRPr="00C02488">
              <w:t xml:space="preserve"> </w:t>
            </w:r>
            <w:proofErr w:type="spellStart"/>
            <w:r w:rsidRPr="00C02488">
              <w:t>desarrollo</w:t>
            </w:r>
            <w:proofErr w:type="spellEnd"/>
            <w:r w:rsidRPr="00C02488">
              <w:t xml:space="preserve">. Fue </w:t>
            </w:r>
            <w:proofErr w:type="spellStart"/>
            <w:r w:rsidRPr="00C02488">
              <w:lastRenderedPageBreak/>
              <w:t>separado</w:t>
            </w:r>
            <w:proofErr w:type="spellEnd"/>
            <w:r w:rsidRPr="00C02488">
              <w:t xml:space="preserve"> de </w:t>
            </w:r>
            <w:proofErr w:type="spellStart"/>
            <w:r w:rsidRPr="00C02488">
              <w:t>su</w:t>
            </w:r>
            <w:proofErr w:type="spellEnd"/>
            <w:r w:rsidRPr="00C02488">
              <w:t xml:space="preserve"> </w:t>
            </w:r>
            <w:proofErr w:type="spellStart"/>
            <w:r w:rsidRPr="00C02488">
              <w:t>familia</w:t>
            </w:r>
            <w:proofErr w:type="spellEnd"/>
            <w:r w:rsidRPr="00C02488">
              <w:t xml:space="preserve"> al </w:t>
            </w:r>
            <w:proofErr w:type="spellStart"/>
            <w:r w:rsidRPr="00C02488">
              <w:t>huir</w:t>
            </w:r>
            <w:proofErr w:type="spellEnd"/>
            <w:r w:rsidRPr="00C02488">
              <w:t xml:space="preserve"> de Siria, </w:t>
            </w:r>
            <w:proofErr w:type="spellStart"/>
            <w:r w:rsidRPr="00C02488">
              <w:t>país</w:t>
            </w:r>
            <w:proofErr w:type="spellEnd"/>
            <w:r w:rsidRPr="00C02488">
              <w:t xml:space="preserve"> </w:t>
            </w:r>
            <w:proofErr w:type="spellStart"/>
            <w:r w:rsidRPr="00C02488">
              <w:t>asolado</w:t>
            </w:r>
            <w:proofErr w:type="spellEnd"/>
            <w:r w:rsidRPr="00C02488">
              <w:t xml:space="preserve"> </w:t>
            </w:r>
            <w:proofErr w:type="spellStart"/>
            <w:r w:rsidRPr="00C02488">
              <w:t>por</w:t>
            </w:r>
            <w:proofErr w:type="spellEnd"/>
            <w:r w:rsidRPr="00C02488">
              <w:t xml:space="preserve"> la </w:t>
            </w:r>
            <w:proofErr w:type="spellStart"/>
            <w:r w:rsidRPr="00C02488">
              <w:t>guerra</w:t>
            </w:r>
            <w:proofErr w:type="spellEnd"/>
            <w:r w:rsidRPr="00C02488">
              <w:t xml:space="preserve">, y </w:t>
            </w:r>
            <w:proofErr w:type="spellStart"/>
            <w:r w:rsidRPr="00C02488">
              <w:t>ahora</w:t>
            </w:r>
            <w:proofErr w:type="spellEnd"/>
            <w:r w:rsidRPr="00C02488">
              <w:t xml:space="preserve"> se </w:t>
            </w:r>
            <w:proofErr w:type="spellStart"/>
            <w:r w:rsidRPr="00C02488">
              <w:t>encuentra</w:t>
            </w:r>
            <w:proofErr w:type="spellEnd"/>
            <w:r w:rsidRPr="00C02488">
              <w:t xml:space="preserve"> </w:t>
            </w:r>
            <w:proofErr w:type="spellStart"/>
            <w:r w:rsidRPr="00C02488">
              <w:t>en</w:t>
            </w:r>
            <w:proofErr w:type="spellEnd"/>
            <w:r w:rsidRPr="00C02488">
              <w:t xml:space="preserve"> </w:t>
            </w:r>
            <w:proofErr w:type="spellStart"/>
            <w:r w:rsidRPr="00C02488">
              <w:t>régimen</w:t>
            </w:r>
            <w:proofErr w:type="spellEnd"/>
            <w:r w:rsidRPr="00C02488">
              <w:t xml:space="preserve"> de </w:t>
            </w:r>
            <w:proofErr w:type="spellStart"/>
            <w:r w:rsidRPr="00C02488">
              <w:t>acogida</w:t>
            </w:r>
            <w:proofErr w:type="spellEnd"/>
            <w:r w:rsidRPr="00C02488">
              <w:t xml:space="preserve"> temporal con </w:t>
            </w:r>
            <w:proofErr w:type="spellStart"/>
            <w:r w:rsidRPr="00C02488">
              <w:t>una</w:t>
            </w:r>
            <w:proofErr w:type="spellEnd"/>
            <w:r w:rsidRPr="00C02488">
              <w:t xml:space="preserve"> </w:t>
            </w:r>
            <w:proofErr w:type="spellStart"/>
            <w:r w:rsidRPr="00C02488">
              <w:t>familia</w:t>
            </w:r>
            <w:proofErr w:type="spellEnd"/>
            <w:r w:rsidRPr="00C02488">
              <w:t xml:space="preserve"> de </w:t>
            </w:r>
            <w:proofErr w:type="spellStart"/>
            <w:r w:rsidRPr="00C02488">
              <w:t>Líbano</w:t>
            </w:r>
            <w:proofErr w:type="spellEnd"/>
            <w:r w:rsidRPr="00C02488">
              <w:t xml:space="preserve">. </w:t>
            </w:r>
          </w:p>
        </w:tc>
      </w:tr>
      <w:tr w:rsidR="000A7007" w:rsidRPr="004F2633" w14:paraId="44BD946A" w14:textId="77777777" w:rsidTr="00E641A4">
        <w:tc>
          <w:tcPr>
            <w:tcW w:w="3573" w:type="dxa"/>
            <w:shd w:val="clear" w:color="auto" w:fill="auto"/>
            <w:tcMar>
              <w:top w:w="100" w:type="dxa"/>
              <w:left w:w="100" w:type="dxa"/>
              <w:bottom w:w="100" w:type="dxa"/>
              <w:right w:w="100" w:type="dxa"/>
            </w:tcMar>
          </w:tcPr>
          <w:p w14:paraId="2436CAEE" w14:textId="1152E024" w:rsidR="000A7007" w:rsidRPr="00DC0DE9" w:rsidRDefault="000A7007" w:rsidP="000A7007">
            <w:pPr>
              <w:rPr>
                <w:b/>
              </w:rPr>
            </w:pPr>
            <w:r w:rsidRPr="004F2BF8">
              <w:lastRenderedPageBreak/>
              <w:t xml:space="preserve">Simon </w:t>
            </w:r>
            <w:proofErr w:type="spellStart"/>
            <w:r w:rsidRPr="004F2BF8">
              <w:t>tiene</w:t>
            </w:r>
            <w:proofErr w:type="spellEnd"/>
            <w:r w:rsidRPr="004F2BF8">
              <w:t xml:space="preserve"> 3 </w:t>
            </w:r>
            <w:proofErr w:type="spellStart"/>
            <w:r w:rsidRPr="004F2BF8">
              <w:t>años</w:t>
            </w:r>
            <w:proofErr w:type="spellEnd"/>
            <w:r w:rsidRPr="004F2BF8">
              <w:t xml:space="preserve">. </w:t>
            </w:r>
            <w:proofErr w:type="spellStart"/>
            <w:r w:rsidRPr="004F2BF8">
              <w:t>Está</w:t>
            </w:r>
            <w:proofErr w:type="spellEnd"/>
            <w:r w:rsidRPr="004F2BF8">
              <w:t xml:space="preserve"> al </w:t>
            </w:r>
            <w:proofErr w:type="spellStart"/>
            <w:r w:rsidRPr="004F2BF8">
              <w:t>cuidado</w:t>
            </w:r>
            <w:proofErr w:type="spellEnd"/>
            <w:r w:rsidRPr="004F2BF8">
              <w:t xml:space="preserve"> de </w:t>
            </w:r>
            <w:proofErr w:type="spellStart"/>
            <w:r w:rsidRPr="004F2BF8">
              <w:t>su</w:t>
            </w:r>
            <w:proofErr w:type="spellEnd"/>
            <w:r w:rsidRPr="004F2BF8">
              <w:t xml:space="preserve"> </w:t>
            </w:r>
            <w:proofErr w:type="spellStart"/>
            <w:r w:rsidRPr="004F2BF8">
              <w:t>madre</w:t>
            </w:r>
            <w:proofErr w:type="spellEnd"/>
            <w:r w:rsidRPr="004F2BF8">
              <w:t xml:space="preserve"> y </w:t>
            </w:r>
            <w:proofErr w:type="spellStart"/>
            <w:r w:rsidRPr="004F2BF8">
              <w:t>asiste</w:t>
            </w:r>
            <w:proofErr w:type="spellEnd"/>
            <w:r w:rsidRPr="004F2BF8">
              <w:t xml:space="preserve"> </w:t>
            </w:r>
            <w:proofErr w:type="spellStart"/>
            <w:r w:rsidRPr="004F2BF8">
              <w:t>regularmente</w:t>
            </w:r>
            <w:proofErr w:type="spellEnd"/>
            <w:r w:rsidRPr="004F2BF8">
              <w:t xml:space="preserve"> </w:t>
            </w:r>
            <w:proofErr w:type="gramStart"/>
            <w:r w:rsidRPr="004F2BF8">
              <w:t>a</w:t>
            </w:r>
            <w:proofErr w:type="gramEnd"/>
            <w:r w:rsidRPr="004F2BF8">
              <w:t xml:space="preserve"> </w:t>
            </w:r>
            <w:proofErr w:type="spellStart"/>
            <w:r w:rsidRPr="004F2BF8">
              <w:t>actividades</w:t>
            </w:r>
            <w:proofErr w:type="spellEnd"/>
            <w:r w:rsidRPr="004F2BF8">
              <w:t xml:space="preserve"> de </w:t>
            </w:r>
            <w:proofErr w:type="spellStart"/>
            <w:r w:rsidRPr="004F2BF8">
              <w:t>grupo</w:t>
            </w:r>
            <w:proofErr w:type="spellEnd"/>
            <w:r w:rsidRPr="004F2BF8">
              <w:t xml:space="preserve"> con </w:t>
            </w:r>
            <w:proofErr w:type="spellStart"/>
            <w:r w:rsidRPr="004F2BF8">
              <w:t>otros</w:t>
            </w:r>
            <w:proofErr w:type="spellEnd"/>
            <w:r w:rsidRPr="004F2BF8">
              <w:t xml:space="preserve"> </w:t>
            </w:r>
            <w:proofErr w:type="spellStart"/>
            <w:r w:rsidRPr="004F2BF8">
              <w:t>niños</w:t>
            </w:r>
            <w:proofErr w:type="spellEnd"/>
            <w:r w:rsidRPr="004F2BF8">
              <w:t xml:space="preserve"> para </w:t>
            </w:r>
            <w:proofErr w:type="spellStart"/>
            <w:r w:rsidRPr="004F2BF8">
              <w:t>socializar</w:t>
            </w:r>
            <w:proofErr w:type="spellEnd"/>
            <w:r w:rsidRPr="004F2BF8">
              <w:t xml:space="preserve">. Simon y </w:t>
            </w:r>
            <w:proofErr w:type="spellStart"/>
            <w:r w:rsidRPr="004F2BF8">
              <w:t>su</w:t>
            </w:r>
            <w:proofErr w:type="spellEnd"/>
            <w:r w:rsidRPr="004F2BF8">
              <w:t xml:space="preserve"> </w:t>
            </w:r>
            <w:proofErr w:type="spellStart"/>
            <w:r w:rsidRPr="004F2BF8">
              <w:t>familia</w:t>
            </w:r>
            <w:proofErr w:type="spellEnd"/>
            <w:r w:rsidRPr="004F2BF8">
              <w:t xml:space="preserve"> </w:t>
            </w:r>
            <w:proofErr w:type="spellStart"/>
            <w:r w:rsidRPr="004F2BF8">
              <w:t>viven</w:t>
            </w:r>
            <w:proofErr w:type="spellEnd"/>
            <w:r w:rsidRPr="004F2BF8">
              <w:t xml:space="preserve"> </w:t>
            </w:r>
            <w:proofErr w:type="spellStart"/>
            <w:r w:rsidRPr="004F2BF8">
              <w:t>en</w:t>
            </w:r>
            <w:proofErr w:type="spellEnd"/>
            <w:r w:rsidRPr="004F2BF8">
              <w:t xml:space="preserve"> un barrio </w:t>
            </w:r>
            <w:proofErr w:type="spellStart"/>
            <w:r w:rsidRPr="004F2BF8">
              <w:t>afectado</w:t>
            </w:r>
            <w:proofErr w:type="spellEnd"/>
            <w:r w:rsidRPr="004F2BF8">
              <w:t xml:space="preserve"> </w:t>
            </w:r>
            <w:proofErr w:type="spellStart"/>
            <w:r w:rsidRPr="004F2BF8">
              <w:t>por</w:t>
            </w:r>
            <w:proofErr w:type="spellEnd"/>
            <w:r w:rsidRPr="004F2BF8">
              <w:t xml:space="preserve"> graves </w:t>
            </w:r>
            <w:proofErr w:type="spellStart"/>
            <w:r w:rsidRPr="004F2BF8">
              <w:t>inundaciones</w:t>
            </w:r>
            <w:proofErr w:type="spellEnd"/>
            <w:r w:rsidRPr="004F2BF8">
              <w:t xml:space="preserve"> </w:t>
            </w:r>
            <w:proofErr w:type="spellStart"/>
            <w:r w:rsidRPr="004F2BF8">
              <w:t>durante</w:t>
            </w:r>
            <w:proofErr w:type="spellEnd"/>
            <w:r w:rsidRPr="004F2BF8">
              <w:t xml:space="preserve"> la </w:t>
            </w:r>
            <w:proofErr w:type="spellStart"/>
            <w:r w:rsidRPr="004F2BF8">
              <w:t>temporada</w:t>
            </w:r>
            <w:proofErr w:type="spellEnd"/>
            <w:r w:rsidRPr="004F2BF8">
              <w:t xml:space="preserve"> de </w:t>
            </w:r>
            <w:proofErr w:type="spellStart"/>
            <w:r w:rsidRPr="004F2BF8">
              <w:t>lluvias</w:t>
            </w:r>
            <w:proofErr w:type="spellEnd"/>
            <w:r w:rsidRPr="004F2BF8">
              <w:t xml:space="preserve">. </w:t>
            </w:r>
          </w:p>
        </w:tc>
        <w:tc>
          <w:tcPr>
            <w:tcW w:w="3572" w:type="dxa"/>
            <w:shd w:val="clear" w:color="auto" w:fill="auto"/>
            <w:tcMar>
              <w:top w:w="100" w:type="dxa"/>
              <w:left w:w="100" w:type="dxa"/>
              <w:bottom w:w="100" w:type="dxa"/>
              <w:right w:w="100" w:type="dxa"/>
            </w:tcMar>
          </w:tcPr>
          <w:p w14:paraId="6513C34E" w14:textId="09A851E8" w:rsidR="000A7007" w:rsidRPr="00DC0DE9" w:rsidRDefault="000A7007" w:rsidP="000A7007">
            <w:pPr>
              <w:rPr>
                <w:b/>
              </w:rPr>
            </w:pPr>
            <w:r w:rsidRPr="004F2BF8">
              <w:t xml:space="preserve">Martin </w:t>
            </w:r>
            <w:proofErr w:type="spellStart"/>
            <w:r w:rsidRPr="004F2BF8">
              <w:t>tiene</w:t>
            </w:r>
            <w:proofErr w:type="spellEnd"/>
            <w:r w:rsidRPr="004F2BF8">
              <w:t xml:space="preserve"> 10 </w:t>
            </w:r>
            <w:proofErr w:type="spellStart"/>
            <w:r w:rsidRPr="004F2BF8">
              <w:t>años</w:t>
            </w:r>
            <w:proofErr w:type="spellEnd"/>
            <w:r w:rsidRPr="004F2BF8">
              <w:t xml:space="preserve"> y </w:t>
            </w:r>
            <w:proofErr w:type="spellStart"/>
            <w:r w:rsidRPr="004F2BF8">
              <w:t>vive</w:t>
            </w:r>
            <w:proofErr w:type="spellEnd"/>
            <w:r w:rsidRPr="004F2BF8">
              <w:t xml:space="preserve"> con </w:t>
            </w:r>
            <w:proofErr w:type="spellStart"/>
            <w:r w:rsidRPr="004F2BF8">
              <w:t>su</w:t>
            </w:r>
            <w:proofErr w:type="spellEnd"/>
            <w:r w:rsidRPr="004F2BF8">
              <w:t xml:space="preserve"> </w:t>
            </w:r>
            <w:proofErr w:type="spellStart"/>
            <w:r w:rsidRPr="004F2BF8">
              <w:t>familia</w:t>
            </w:r>
            <w:proofErr w:type="spellEnd"/>
            <w:r w:rsidRPr="004F2BF8">
              <w:t xml:space="preserve"> </w:t>
            </w:r>
            <w:proofErr w:type="spellStart"/>
            <w:r w:rsidRPr="004F2BF8">
              <w:t>en</w:t>
            </w:r>
            <w:proofErr w:type="spellEnd"/>
            <w:r w:rsidRPr="004F2BF8">
              <w:t xml:space="preserve"> Puerto Príncipe (</w:t>
            </w:r>
            <w:proofErr w:type="spellStart"/>
            <w:r w:rsidRPr="004F2BF8">
              <w:t>Haití</w:t>
            </w:r>
            <w:proofErr w:type="spellEnd"/>
            <w:r w:rsidRPr="004F2BF8">
              <w:t xml:space="preserve">). </w:t>
            </w:r>
            <w:proofErr w:type="spellStart"/>
            <w:r w:rsidRPr="004F2BF8">
              <w:t>Aunque</w:t>
            </w:r>
            <w:proofErr w:type="spellEnd"/>
            <w:r w:rsidRPr="004F2BF8">
              <w:t xml:space="preserve"> </w:t>
            </w:r>
            <w:proofErr w:type="spellStart"/>
            <w:r w:rsidRPr="004F2BF8">
              <w:t>su</w:t>
            </w:r>
            <w:proofErr w:type="spellEnd"/>
            <w:r w:rsidRPr="004F2BF8">
              <w:t xml:space="preserve"> </w:t>
            </w:r>
            <w:proofErr w:type="spellStart"/>
            <w:r w:rsidRPr="004F2BF8">
              <w:t>familia</w:t>
            </w:r>
            <w:proofErr w:type="spellEnd"/>
            <w:r w:rsidRPr="004F2BF8">
              <w:t xml:space="preserve"> se </w:t>
            </w:r>
            <w:proofErr w:type="spellStart"/>
            <w:r w:rsidRPr="004F2BF8">
              <w:t>vio</w:t>
            </w:r>
            <w:proofErr w:type="spellEnd"/>
            <w:r w:rsidRPr="004F2BF8">
              <w:t xml:space="preserve"> </w:t>
            </w:r>
            <w:proofErr w:type="spellStart"/>
            <w:r w:rsidRPr="004F2BF8">
              <w:t>afectada</w:t>
            </w:r>
            <w:proofErr w:type="spellEnd"/>
            <w:r w:rsidRPr="004F2BF8">
              <w:t xml:space="preserve"> </w:t>
            </w:r>
            <w:proofErr w:type="spellStart"/>
            <w:r w:rsidRPr="004F2BF8">
              <w:t>por</w:t>
            </w:r>
            <w:proofErr w:type="spellEnd"/>
            <w:r w:rsidRPr="004F2BF8">
              <w:t xml:space="preserve"> </w:t>
            </w:r>
            <w:proofErr w:type="spellStart"/>
            <w:r w:rsidRPr="004F2BF8">
              <w:t>el</w:t>
            </w:r>
            <w:proofErr w:type="spellEnd"/>
            <w:r w:rsidRPr="004F2BF8">
              <w:t xml:space="preserve"> </w:t>
            </w:r>
            <w:proofErr w:type="spellStart"/>
            <w:r w:rsidRPr="004F2BF8">
              <w:t>terremoto</w:t>
            </w:r>
            <w:proofErr w:type="spellEnd"/>
            <w:r w:rsidRPr="004F2BF8">
              <w:t xml:space="preserve">, </w:t>
            </w:r>
            <w:proofErr w:type="spellStart"/>
            <w:r w:rsidRPr="004F2BF8">
              <w:t>pudieron</w:t>
            </w:r>
            <w:proofErr w:type="spellEnd"/>
            <w:r w:rsidRPr="004F2BF8">
              <w:t xml:space="preserve"> </w:t>
            </w:r>
            <w:proofErr w:type="spellStart"/>
            <w:r w:rsidRPr="004F2BF8">
              <w:t>reconstruir</w:t>
            </w:r>
            <w:proofErr w:type="spellEnd"/>
            <w:r w:rsidRPr="004F2BF8">
              <w:t xml:space="preserve"> </w:t>
            </w:r>
            <w:proofErr w:type="spellStart"/>
            <w:r w:rsidRPr="004F2BF8">
              <w:t>su</w:t>
            </w:r>
            <w:proofErr w:type="spellEnd"/>
            <w:r w:rsidRPr="004F2BF8">
              <w:t xml:space="preserve"> casa y sus </w:t>
            </w:r>
            <w:proofErr w:type="spellStart"/>
            <w:r w:rsidRPr="004F2BF8">
              <w:t>medios</w:t>
            </w:r>
            <w:proofErr w:type="spellEnd"/>
            <w:r w:rsidRPr="004F2BF8">
              <w:t xml:space="preserve"> de </w:t>
            </w:r>
            <w:proofErr w:type="spellStart"/>
            <w:r w:rsidRPr="004F2BF8">
              <w:t>subsistencia</w:t>
            </w:r>
            <w:proofErr w:type="spellEnd"/>
            <w:r w:rsidRPr="004F2BF8">
              <w:t xml:space="preserve"> con </w:t>
            </w:r>
            <w:proofErr w:type="spellStart"/>
            <w:r w:rsidRPr="004F2BF8">
              <w:t>bastante</w:t>
            </w:r>
            <w:proofErr w:type="spellEnd"/>
            <w:r w:rsidRPr="004F2BF8">
              <w:t xml:space="preserve"> </w:t>
            </w:r>
            <w:proofErr w:type="spellStart"/>
            <w:r w:rsidRPr="004F2BF8">
              <w:t>rapidez</w:t>
            </w:r>
            <w:proofErr w:type="spellEnd"/>
            <w:r w:rsidRPr="004F2BF8">
              <w:t xml:space="preserve"> y Martin </w:t>
            </w:r>
            <w:proofErr w:type="spellStart"/>
            <w:r w:rsidRPr="004F2BF8">
              <w:t>asiste</w:t>
            </w:r>
            <w:proofErr w:type="spellEnd"/>
            <w:r w:rsidRPr="004F2BF8">
              <w:t xml:space="preserve"> </w:t>
            </w:r>
            <w:proofErr w:type="spellStart"/>
            <w:r w:rsidRPr="004F2BF8">
              <w:t>regularmente</w:t>
            </w:r>
            <w:proofErr w:type="spellEnd"/>
            <w:r w:rsidRPr="004F2BF8">
              <w:t xml:space="preserve"> a la </w:t>
            </w:r>
            <w:proofErr w:type="spellStart"/>
            <w:r w:rsidRPr="004F2BF8">
              <w:t>escuela</w:t>
            </w:r>
            <w:proofErr w:type="spellEnd"/>
            <w:r w:rsidRPr="004F2BF8">
              <w:t xml:space="preserve"> con sus </w:t>
            </w:r>
            <w:proofErr w:type="spellStart"/>
            <w:r w:rsidRPr="004F2BF8">
              <w:t>hermanos</w:t>
            </w:r>
            <w:proofErr w:type="spellEnd"/>
            <w:r w:rsidRPr="004F2BF8">
              <w:t xml:space="preserve">. </w:t>
            </w:r>
            <w:proofErr w:type="spellStart"/>
            <w:r w:rsidRPr="004F2BF8">
              <w:t>También</w:t>
            </w:r>
            <w:proofErr w:type="spellEnd"/>
            <w:r w:rsidRPr="004F2BF8">
              <w:t xml:space="preserve"> le </w:t>
            </w:r>
            <w:proofErr w:type="spellStart"/>
            <w:r w:rsidRPr="004F2BF8">
              <w:t>gusta</w:t>
            </w:r>
            <w:proofErr w:type="spellEnd"/>
            <w:r w:rsidRPr="004F2BF8">
              <w:t xml:space="preserve"> </w:t>
            </w:r>
            <w:proofErr w:type="spellStart"/>
            <w:r w:rsidRPr="004F2BF8">
              <w:t>dibujar</w:t>
            </w:r>
            <w:proofErr w:type="spellEnd"/>
            <w:r w:rsidRPr="004F2BF8">
              <w:t xml:space="preserve"> y </w:t>
            </w:r>
            <w:proofErr w:type="spellStart"/>
            <w:r w:rsidRPr="004F2BF8">
              <w:t>está</w:t>
            </w:r>
            <w:proofErr w:type="spellEnd"/>
            <w:r w:rsidRPr="004F2BF8">
              <w:t xml:space="preserve"> recibiendo </w:t>
            </w:r>
            <w:proofErr w:type="spellStart"/>
            <w:r w:rsidRPr="004F2BF8">
              <w:t>clases</w:t>
            </w:r>
            <w:proofErr w:type="spellEnd"/>
            <w:r w:rsidRPr="004F2BF8">
              <w:t xml:space="preserve"> de </w:t>
            </w:r>
            <w:proofErr w:type="spellStart"/>
            <w:r w:rsidRPr="004F2BF8">
              <w:t>dibujo</w:t>
            </w:r>
            <w:proofErr w:type="spellEnd"/>
            <w:r w:rsidRPr="004F2BF8">
              <w:t xml:space="preserve">. </w:t>
            </w:r>
          </w:p>
        </w:tc>
        <w:tc>
          <w:tcPr>
            <w:tcW w:w="3572" w:type="dxa"/>
            <w:shd w:val="clear" w:color="auto" w:fill="auto"/>
            <w:tcMar>
              <w:top w:w="100" w:type="dxa"/>
              <w:left w:w="100" w:type="dxa"/>
              <w:bottom w:w="100" w:type="dxa"/>
              <w:right w:w="100" w:type="dxa"/>
            </w:tcMar>
          </w:tcPr>
          <w:p w14:paraId="4238860A" w14:textId="520BF55C" w:rsidR="000A7007" w:rsidRPr="00DC0DE9" w:rsidRDefault="000A7007" w:rsidP="000A7007">
            <w:pPr>
              <w:rPr>
                <w:b/>
              </w:rPr>
            </w:pPr>
            <w:r w:rsidRPr="004F2BF8">
              <w:t xml:space="preserve">Shiela </w:t>
            </w:r>
            <w:proofErr w:type="spellStart"/>
            <w:r w:rsidRPr="004F2BF8">
              <w:t>tiene</w:t>
            </w:r>
            <w:proofErr w:type="spellEnd"/>
            <w:r w:rsidRPr="004F2BF8">
              <w:t xml:space="preserve"> 14 </w:t>
            </w:r>
            <w:proofErr w:type="spellStart"/>
            <w:r w:rsidRPr="004F2BF8">
              <w:t>años</w:t>
            </w:r>
            <w:proofErr w:type="spellEnd"/>
            <w:r w:rsidRPr="004F2BF8">
              <w:t xml:space="preserve">. Se </w:t>
            </w:r>
            <w:proofErr w:type="spellStart"/>
            <w:r w:rsidRPr="004F2BF8">
              <w:t>quedó</w:t>
            </w:r>
            <w:proofErr w:type="spellEnd"/>
            <w:r w:rsidRPr="004F2BF8">
              <w:t xml:space="preserve"> </w:t>
            </w:r>
            <w:proofErr w:type="spellStart"/>
            <w:r w:rsidRPr="004F2BF8">
              <w:t>ciega</w:t>
            </w:r>
            <w:proofErr w:type="spellEnd"/>
            <w:r w:rsidRPr="004F2BF8">
              <w:t xml:space="preserve"> </w:t>
            </w:r>
            <w:proofErr w:type="spellStart"/>
            <w:r w:rsidRPr="004F2BF8">
              <w:t>cuando</w:t>
            </w:r>
            <w:proofErr w:type="spellEnd"/>
            <w:r w:rsidRPr="004F2BF8">
              <w:t xml:space="preserve"> </w:t>
            </w:r>
            <w:proofErr w:type="spellStart"/>
            <w:r w:rsidRPr="004F2BF8">
              <w:t>estalló</w:t>
            </w:r>
            <w:proofErr w:type="spellEnd"/>
            <w:r w:rsidRPr="004F2BF8">
              <w:t xml:space="preserve"> </w:t>
            </w:r>
            <w:proofErr w:type="spellStart"/>
            <w:r w:rsidRPr="004F2BF8">
              <w:t>el</w:t>
            </w:r>
            <w:proofErr w:type="spellEnd"/>
            <w:r w:rsidRPr="004F2BF8">
              <w:t xml:space="preserve"> </w:t>
            </w:r>
            <w:proofErr w:type="spellStart"/>
            <w:r w:rsidRPr="004F2BF8">
              <w:t>conflicto</w:t>
            </w:r>
            <w:proofErr w:type="spellEnd"/>
            <w:r w:rsidRPr="004F2BF8">
              <w:t xml:space="preserve"> </w:t>
            </w:r>
            <w:proofErr w:type="spellStart"/>
            <w:r w:rsidRPr="004F2BF8">
              <w:t>en</w:t>
            </w:r>
            <w:proofErr w:type="spellEnd"/>
            <w:r w:rsidRPr="004F2BF8">
              <w:t xml:space="preserve"> </w:t>
            </w:r>
            <w:proofErr w:type="spellStart"/>
            <w:r w:rsidRPr="004F2BF8">
              <w:t>su</w:t>
            </w:r>
            <w:proofErr w:type="spellEnd"/>
            <w:r w:rsidRPr="004F2BF8">
              <w:t xml:space="preserve"> pueblo y </w:t>
            </w:r>
            <w:proofErr w:type="spellStart"/>
            <w:r w:rsidRPr="004F2BF8">
              <w:t>quedó</w:t>
            </w:r>
            <w:proofErr w:type="spellEnd"/>
            <w:r w:rsidRPr="004F2BF8">
              <w:t xml:space="preserve"> </w:t>
            </w:r>
            <w:proofErr w:type="spellStart"/>
            <w:r w:rsidRPr="004F2BF8">
              <w:t>atrapada</w:t>
            </w:r>
            <w:proofErr w:type="spellEnd"/>
            <w:r w:rsidRPr="004F2BF8">
              <w:t xml:space="preserve"> </w:t>
            </w:r>
            <w:proofErr w:type="spellStart"/>
            <w:r w:rsidRPr="004F2BF8">
              <w:t>en</w:t>
            </w:r>
            <w:proofErr w:type="spellEnd"/>
            <w:r w:rsidRPr="004F2BF8">
              <w:t xml:space="preserve"> </w:t>
            </w:r>
            <w:proofErr w:type="spellStart"/>
            <w:r w:rsidRPr="004F2BF8">
              <w:t>el</w:t>
            </w:r>
            <w:proofErr w:type="spellEnd"/>
            <w:r w:rsidRPr="004F2BF8">
              <w:t xml:space="preserve"> </w:t>
            </w:r>
            <w:proofErr w:type="spellStart"/>
            <w:r w:rsidRPr="004F2BF8">
              <w:t>fuego</w:t>
            </w:r>
            <w:proofErr w:type="spellEnd"/>
            <w:r w:rsidRPr="004F2BF8">
              <w:t xml:space="preserve"> cruzado. Shiela </w:t>
            </w:r>
            <w:proofErr w:type="spellStart"/>
            <w:r w:rsidRPr="004F2BF8">
              <w:t>iba</w:t>
            </w:r>
            <w:proofErr w:type="spellEnd"/>
            <w:r w:rsidRPr="004F2BF8">
              <w:t xml:space="preserve"> </w:t>
            </w:r>
            <w:proofErr w:type="spellStart"/>
            <w:r w:rsidRPr="004F2BF8">
              <w:t>muy</w:t>
            </w:r>
            <w:proofErr w:type="spellEnd"/>
            <w:r w:rsidRPr="004F2BF8">
              <w:t xml:space="preserve"> bien </w:t>
            </w:r>
            <w:proofErr w:type="spellStart"/>
            <w:r w:rsidRPr="004F2BF8">
              <w:t>en</w:t>
            </w:r>
            <w:proofErr w:type="spellEnd"/>
            <w:r w:rsidRPr="004F2BF8">
              <w:t xml:space="preserve"> la </w:t>
            </w:r>
            <w:proofErr w:type="spellStart"/>
            <w:r w:rsidRPr="004F2BF8">
              <w:t>escuela</w:t>
            </w:r>
            <w:proofErr w:type="spellEnd"/>
            <w:r w:rsidRPr="004F2BF8">
              <w:t xml:space="preserve">, </w:t>
            </w:r>
            <w:proofErr w:type="spellStart"/>
            <w:r w:rsidRPr="004F2BF8">
              <w:t>pero</w:t>
            </w:r>
            <w:proofErr w:type="spellEnd"/>
            <w:r w:rsidRPr="004F2BF8">
              <w:t xml:space="preserve"> no hay </w:t>
            </w:r>
            <w:proofErr w:type="spellStart"/>
            <w:r w:rsidRPr="004F2BF8">
              <w:t>instalaciones</w:t>
            </w:r>
            <w:proofErr w:type="spellEnd"/>
            <w:r w:rsidRPr="004F2BF8">
              <w:t xml:space="preserve"> para </w:t>
            </w:r>
            <w:proofErr w:type="spellStart"/>
            <w:r w:rsidRPr="004F2BF8">
              <w:t>niños</w:t>
            </w:r>
            <w:proofErr w:type="spellEnd"/>
            <w:r w:rsidRPr="004F2BF8">
              <w:t xml:space="preserve">, </w:t>
            </w:r>
            <w:proofErr w:type="spellStart"/>
            <w:r w:rsidRPr="004F2BF8">
              <w:t>niñas</w:t>
            </w:r>
            <w:proofErr w:type="spellEnd"/>
            <w:r w:rsidRPr="004F2BF8">
              <w:t xml:space="preserve"> y </w:t>
            </w:r>
            <w:proofErr w:type="spellStart"/>
            <w:r w:rsidRPr="004F2BF8">
              <w:t>adolescentes</w:t>
            </w:r>
            <w:proofErr w:type="spellEnd"/>
            <w:r w:rsidRPr="004F2BF8">
              <w:t xml:space="preserve"> </w:t>
            </w:r>
            <w:proofErr w:type="spellStart"/>
            <w:r w:rsidRPr="004F2BF8">
              <w:t>ciegos</w:t>
            </w:r>
            <w:proofErr w:type="spellEnd"/>
            <w:r w:rsidRPr="004F2BF8">
              <w:t xml:space="preserve"> </w:t>
            </w:r>
            <w:proofErr w:type="spellStart"/>
            <w:r w:rsidRPr="004F2BF8">
              <w:t>en</w:t>
            </w:r>
            <w:proofErr w:type="spellEnd"/>
            <w:r w:rsidRPr="004F2BF8">
              <w:t xml:space="preserve"> </w:t>
            </w:r>
            <w:proofErr w:type="spellStart"/>
            <w:r w:rsidRPr="004F2BF8">
              <w:t>su</w:t>
            </w:r>
            <w:proofErr w:type="spellEnd"/>
            <w:r w:rsidRPr="004F2BF8">
              <w:t xml:space="preserve"> pueblo </w:t>
            </w:r>
            <w:proofErr w:type="spellStart"/>
            <w:r w:rsidRPr="004F2BF8">
              <w:t>ni</w:t>
            </w:r>
            <w:proofErr w:type="spellEnd"/>
            <w:r w:rsidRPr="004F2BF8">
              <w:t xml:space="preserve"> </w:t>
            </w:r>
            <w:proofErr w:type="spellStart"/>
            <w:r w:rsidRPr="004F2BF8">
              <w:t>cerca</w:t>
            </w:r>
            <w:proofErr w:type="spellEnd"/>
            <w:r w:rsidRPr="004F2BF8">
              <w:t xml:space="preserve"> de </w:t>
            </w:r>
            <w:proofErr w:type="spellStart"/>
            <w:r w:rsidRPr="004F2BF8">
              <w:t>él</w:t>
            </w:r>
            <w:proofErr w:type="spellEnd"/>
            <w:r w:rsidRPr="004F2BF8">
              <w:t xml:space="preserve">, </w:t>
            </w:r>
            <w:proofErr w:type="spellStart"/>
            <w:r w:rsidRPr="004F2BF8">
              <w:t>por</w:t>
            </w:r>
            <w:proofErr w:type="spellEnd"/>
            <w:r w:rsidRPr="004F2BF8">
              <w:t xml:space="preserve"> lo que </w:t>
            </w:r>
            <w:proofErr w:type="spellStart"/>
            <w:r w:rsidRPr="004F2BF8">
              <w:t>pasa</w:t>
            </w:r>
            <w:proofErr w:type="spellEnd"/>
            <w:r w:rsidRPr="004F2BF8">
              <w:t xml:space="preserve"> </w:t>
            </w:r>
            <w:proofErr w:type="spellStart"/>
            <w:r w:rsidRPr="004F2BF8">
              <w:t>mucho</w:t>
            </w:r>
            <w:proofErr w:type="spellEnd"/>
            <w:r w:rsidRPr="004F2BF8">
              <w:t xml:space="preserve"> </w:t>
            </w:r>
            <w:proofErr w:type="spellStart"/>
            <w:r w:rsidRPr="004F2BF8">
              <w:t>tiempo</w:t>
            </w:r>
            <w:proofErr w:type="spellEnd"/>
            <w:r w:rsidRPr="004F2BF8">
              <w:t xml:space="preserve"> sola </w:t>
            </w:r>
            <w:proofErr w:type="spellStart"/>
            <w:r w:rsidRPr="004F2BF8">
              <w:t>en</w:t>
            </w:r>
            <w:proofErr w:type="spellEnd"/>
            <w:r w:rsidRPr="004F2BF8">
              <w:t xml:space="preserve"> casa. </w:t>
            </w:r>
          </w:p>
        </w:tc>
        <w:tc>
          <w:tcPr>
            <w:tcW w:w="3572" w:type="dxa"/>
            <w:gridSpan w:val="2"/>
            <w:shd w:val="clear" w:color="auto" w:fill="auto"/>
            <w:tcMar>
              <w:top w:w="100" w:type="dxa"/>
              <w:left w:w="100" w:type="dxa"/>
              <w:bottom w:w="100" w:type="dxa"/>
              <w:right w:w="100" w:type="dxa"/>
            </w:tcMar>
          </w:tcPr>
          <w:p w14:paraId="0D7B0D65" w14:textId="72C189EE" w:rsidR="000A7007" w:rsidRPr="00DC0DE9" w:rsidRDefault="000A7007" w:rsidP="000A7007">
            <w:pPr>
              <w:rPr>
                <w:b/>
              </w:rPr>
            </w:pPr>
            <w:r w:rsidRPr="004F2BF8">
              <w:t xml:space="preserve">Nimrod </w:t>
            </w:r>
            <w:proofErr w:type="spellStart"/>
            <w:r w:rsidRPr="004F2BF8">
              <w:t>tiene</w:t>
            </w:r>
            <w:proofErr w:type="spellEnd"/>
            <w:r w:rsidRPr="004F2BF8">
              <w:t xml:space="preserve"> 8 </w:t>
            </w:r>
            <w:proofErr w:type="spellStart"/>
            <w:r w:rsidRPr="004F2BF8">
              <w:t>años</w:t>
            </w:r>
            <w:proofErr w:type="spellEnd"/>
            <w:r w:rsidRPr="004F2BF8">
              <w:t xml:space="preserve"> y </w:t>
            </w:r>
            <w:proofErr w:type="spellStart"/>
            <w:r w:rsidRPr="004F2BF8">
              <w:t>Síndrome</w:t>
            </w:r>
            <w:proofErr w:type="spellEnd"/>
            <w:r w:rsidRPr="004F2BF8">
              <w:t xml:space="preserve"> de Down.  </w:t>
            </w:r>
            <w:proofErr w:type="spellStart"/>
            <w:r w:rsidRPr="004F2BF8">
              <w:t>Vive</w:t>
            </w:r>
            <w:proofErr w:type="spellEnd"/>
            <w:r w:rsidRPr="004F2BF8">
              <w:t xml:space="preserve"> con </w:t>
            </w:r>
            <w:proofErr w:type="spellStart"/>
            <w:r w:rsidRPr="004F2BF8">
              <w:t>su</w:t>
            </w:r>
            <w:proofErr w:type="spellEnd"/>
            <w:r w:rsidRPr="004F2BF8">
              <w:t xml:space="preserve"> </w:t>
            </w:r>
            <w:proofErr w:type="spellStart"/>
            <w:r w:rsidRPr="004F2BF8">
              <w:t>familia</w:t>
            </w:r>
            <w:proofErr w:type="spellEnd"/>
            <w:r w:rsidRPr="004F2BF8">
              <w:t xml:space="preserve"> </w:t>
            </w:r>
            <w:proofErr w:type="spellStart"/>
            <w:r w:rsidRPr="004F2BF8">
              <w:t>en</w:t>
            </w:r>
            <w:proofErr w:type="spellEnd"/>
            <w:r w:rsidRPr="004F2BF8">
              <w:t xml:space="preserve"> un pueblo de las </w:t>
            </w:r>
            <w:proofErr w:type="spellStart"/>
            <w:r w:rsidRPr="004F2BF8">
              <w:t>afueras</w:t>
            </w:r>
            <w:proofErr w:type="spellEnd"/>
            <w:r w:rsidRPr="004F2BF8">
              <w:t xml:space="preserve"> de </w:t>
            </w:r>
            <w:proofErr w:type="spellStart"/>
            <w:r w:rsidRPr="004F2BF8">
              <w:t>Yakarta</w:t>
            </w:r>
            <w:proofErr w:type="spellEnd"/>
            <w:r w:rsidRPr="004F2BF8">
              <w:t xml:space="preserve"> </w:t>
            </w:r>
            <w:proofErr w:type="spellStart"/>
            <w:r w:rsidRPr="004F2BF8">
              <w:t>asolado</w:t>
            </w:r>
            <w:proofErr w:type="spellEnd"/>
            <w:r w:rsidRPr="004F2BF8">
              <w:t xml:space="preserve"> a menudo </w:t>
            </w:r>
            <w:proofErr w:type="spellStart"/>
            <w:r w:rsidRPr="004F2BF8">
              <w:t>por</w:t>
            </w:r>
            <w:proofErr w:type="spellEnd"/>
            <w:r w:rsidRPr="004F2BF8">
              <w:t xml:space="preserve"> las </w:t>
            </w:r>
            <w:proofErr w:type="spellStart"/>
            <w:r w:rsidRPr="004F2BF8">
              <w:t>inundaciones</w:t>
            </w:r>
            <w:proofErr w:type="spellEnd"/>
            <w:r w:rsidRPr="004F2BF8">
              <w:t xml:space="preserve">. Sus padres </w:t>
            </w:r>
            <w:proofErr w:type="gramStart"/>
            <w:r w:rsidRPr="004F2BF8">
              <w:t>no</w:t>
            </w:r>
            <w:proofErr w:type="gramEnd"/>
            <w:r w:rsidRPr="004F2BF8">
              <w:t xml:space="preserve"> le </w:t>
            </w:r>
            <w:proofErr w:type="spellStart"/>
            <w:r w:rsidRPr="004F2BF8">
              <w:t>envían</w:t>
            </w:r>
            <w:proofErr w:type="spellEnd"/>
            <w:r w:rsidRPr="004F2BF8">
              <w:t xml:space="preserve"> a la </w:t>
            </w:r>
            <w:proofErr w:type="spellStart"/>
            <w:r w:rsidRPr="004F2BF8">
              <w:t>escuela</w:t>
            </w:r>
            <w:proofErr w:type="spellEnd"/>
            <w:r w:rsidRPr="004F2BF8">
              <w:t xml:space="preserve"> y </w:t>
            </w:r>
            <w:proofErr w:type="spellStart"/>
            <w:r w:rsidRPr="004F2BF8">
              <w:t>piensan</w:t>
            </w:r>
            <w:proofErr w:type="spellEnd"/>
            <w:r w:rsidRPr="004F2BF8">
              <w:t xml:space="preserve"> que es </w:t>
            </w:r>
            <w:proofErr w:type="spellStart"/>
            <w:r w:rsidRPr="004F2BF8">
              <w:t>una</w:t>
            </w:r>
            <w:proofErr w:type="spellEnd"/>
            <w:r w:rsidRPr="004F2BF8">
              <w:t xml:space="preserve"> </w:t>
            </w:r>
            <w:proofErr w:type="spellStart"/>
            <w:r w:rsidRPr="004F2BF8">
              <w:t>maldición</w:t>
            </w:r>
            <w:proofErr w:type="spellEnd"/>
            <w:r w:rsidRPr="004F2BF8">
              <w:t xml:space="preserve"> para la </w:t>
            </w:r>
            <w:proofErr w:type="spellStart"/>
            <w:r w:rsidRPr="004F2BF8">
              <w:t>familia</w:t>
            </w:r>
            <w:proofErr w:type="spellEnd"/>
            <w:r w:rsidRPr="004F2BF8">
              <w:t xml:space="preserve">. </w:t>
            </w:r>
          </w:p>
        </w:tc>
      </w:tr>
      <w:tr w:rsidR="008E5685" w:rsidRPr="004F2633" w14:paraId="3C2D5F44" w14:textId="77777777" w:rsidTr="00E641A4">
        <w:tc>
          <w:tcPr>
            <w:tcW w:w="3573" w:type="dxa"/>
            <w:shd w:val="clear" w:color="auto" w:fill="F2F2F2" w:themeFill="background1" w:themeFillShade="F2"/>
            <w:tcMar>
              <w:top w:w="100" w:type="dxa"/>
              <w:left w:w="100" w:type="dxa"/>
              <w:bottom w:w="100" w:type="dxa"/>
              <w:right w:w="100" w:type="dxa"/>
            </w:tcMar>
          </w:tcPr>
          <w:p w14:paraId="37F36D3E" w14:textId="7505ACDD" w:rsidR="008E5685" w:rsidRPr="00DC0DE9" w:rsidRDefault="008E5685" w:rsidP="008E5685">
            <w:r w:rsidRPr="00DA3F44">
              <w:t xml:space="preserve">Ania </w:t>
            </w:r>
            <w:proofErr w:type="spellStart"/>
            <w:r w:rsidRPr="00DA3F44">
              <w:t>tiene</w:t>
            </w:r>
            <w:proofErr w:type="spellEnd"/>
            <w:r w:rsidRPr="00DA3F44">
              <w:t xml:space="preserve"> 11 </w:t>
            </w:r>
            <w:proofErr w:type="spellStart"/>
            <w:r w:rsidRPr="00DA3F44">
              <w:t>años</w:t>
            </w:r>
            <w:proofErr w:type="spellEnd"/>
            <w:r w:rsidRPr="00DA3F44">
              <w:t xml:space="preserve"> y un </w:t>
            </w:r>
            <w:proofErr w:type="spellStart"/>
            <w:r w:rsidRPr="00DA3F44">
              <w:t>retraso</w:t>
            </w:r>
            <w:proofErr w:type="spellEnd"/>
            <w:r w:rsidRPr="00DA3F44">
              <w:t xml:space="preserve"> </w:t>
            </w:r>
            <w:proofErr w:type="spellStart"/>
            <w:r w:rsidRPr="00DA3F44">
              <w:t>en</w:t>
            </w:r>
            <w:proofErr w:type="spellEnd"/>
            <w:r w:rsidRPr="00DA3F44">
              <w:t xml:space="preserve"> </w:t>
            </w:r>
            <w:proofErr w:type="spellStart"/>
            <w:r w:rsidRPr="00DA3F44">
              <w:t>el</w:t>
            </w:r>
            <w:proofErr w:type="spellEnd"/>
            <w:r w:rsidRPr="00DA3F44">
              <w:t xml:space="preserve"> </w:t>
            </w:r>
            <w:proofErr w:type="spellStart"/>
            <w:r w:rsidRPr="00DA3F44">
              <w:t>desarrollo</w:t>
            </w:r>
            <w:proofErr w:type="spellEnd"/>
            <w:r w:rsidRPr="00DA3F44">
              <w:t xml:space="preserve">. No se </w:t>
            </w:r>
            <w:proofErr w:type="spellStart"/>
            <w:r w:rsidRPr="00DA3F44">
              <w:t>dio</w:t>
            </w:r>
            <w:proofErr w:type="spellEnd"/>
            <w:r w:rsidRPr="00DA3F44">
              <w:t xml:space="preserve"> </w:t>
            </w:r>
            <w:proofErr w:type="spellStart"/>
            <w:r w:rsidRPr="00DA3F44">
              <w:t>prioridad</w:t>
            </w:r>
            <w:proofErr w:type="spellEnd"/>
            <w:r w:rsidRPr="00DA3F44">
              <w:t xml:space="preserve"> a </w:t>
            </w:r>
            <w:proofErr w:type="spellStart"/>
            <w:r w:rsidRPr="00DA3F44">
              <w:t>su</w:t>
            </w:r>
            <w:proofErr w:type="spellEnd"/>
            <w:r w:rsidRPr="00DA3F44">
              <w:t xml:space="preserve"> </w:t>
            </w:r>
            <w:proofErr w:type="spellStart"/>
            <w:r w:rsidRPr="00DA3F44">
              <w:t>educación</w:t>
            </w:r>
            <w:proofErr w:type="spellEnd"/>
            <w:r w:rsidRPr="00DA3F44">
              <w:t xml:space="preserve"> </w:t>
            </w:r>
            <w:proofErr w:type="spellStart"/>
            <w:r w:rsidRPr="00DA3F44">
              <w:t>en</w:t>
            </w:r>
            <w:proofErr w:type="spellEnd"/>
            <w:r w:rsidRPr="00DA3F44">
              <w:t xml:space="preserve"> favor de la de sus </w:t>
            </w:r>
            <w:proofErr w:type="spellStart"/>
            <w:r w:rsidRPr="00DA3F44">
              <w:t>hermanos</w:t>
            </w:r>
            <w:proofErr w:type="spellEnd"/>
            <w:r w:rsidRPr="00DA3F44">
              <w:t xml:space="preserve">. </w:t>
            </w:r>
            <w:proofErr w:type="spellStart"/>
            <w:r w:rsidRPr="00DA3F44">
              <w:t>Ahora</w:t>
            </w:r>
            <w:proofErr w:type="spellEnd"/>
            <w:r w:rsidRPr="00DA3F44">
              <w:t xml:space="preserve"> </w:t>
            </w:r>
            <w:proofErr w:type="spellStart"/>
            <w:r w:rsidRPr="00DA3F44">
              <w:t>trabaja</w:t>
            </w:r>
            <w:proofErr w:type="spellEnd"/>
            <w:r w:rsidRPr="00DA3F44">
              <w:t xml:space="preserve"> </w:t>
            </w:r>
            <w:proofErr w:type="spellStart"/>
            <w:r w:rsidRPr="00DA3F44">
              <w:t>como</w:t>
            </w:r>
            <w:proofErr w:type="spellEnd"/>
            <w:r w:rsidRPr="00DA3F44">
              <w:t xml:space="preserve"> </w:t>
            </w:r>
            <w:proofErr w:type="spellStart"/>
            <w:r w:rsidRPr="00DA3F44">
              <w:t>empleada</w:t>
            </w:r>
            <w:proofErr w:type="spellEnd"/>
            <w:r w:rsidRPr="00DA3F44">
              <w:t xml:space="preserve"> </w:t>
            </w:r>
            <w:proofErr w:type="spellStart"/>
            <w:r w:rsidRPr="00DA3F44">
              <w:lastRenderedPageBreak/>
              <w:t>doméstica</w:t>
            </w:r>
            <w:proofErr w:type="spellEnd"/>
            <w:r w:rsidRPr="00DA3F44">
              <w:t xml:space="preserve"> para </w:t>
            </w:r>
            <w:proofErr w:type="spellStart"/>
            <w:r w:rsidRPr="00DA3F44">
              <w:t>una</w:t>
            </w:r>
            <w:proofErr w:type="spellEnd"/>
            <w:r w:rsidRPr="00DA3F44">
              <w:t xml:space="preserve"> </w:t>
            </w:r>
            <w:proofErr w:type="spellStart"/>
            <w:r w:rsidRPr="00DA3F44">
              <w:t>familia</w:t>
            </w:r>
            <w:proofErr w:type="spellEnd"/>
            <w:r w:rsidRPr="00DA3F44">
              <w:t xml:space="preserve"> </w:t>
            </w:r>
            <w:proofErr w:type="spellStart"/>
            <w:r w:rsidRPr="00DA3F44">
              <w:t>más</w:t>
            </w:r>
            <w:proofErr w:type="spellEnd"/>
            <w:r w:rsidRPr="00DA3F44">
              <w:t xml:space="preserve"> </w:t>
            </w:r>
            <w:proofErr w:type="spellStart"/>
            <w:r w:rsidRPr="00DA3F44">
              <w:t>rica</w:t>
            </w:r>
            <w:proofErr w:type="spellEnd"/>
            <w:r w:rsidRPr="00DA3F44">
              <w:t xml:space="preserve"> y </w:t>
            </w:r>
            <w:proofErr w:type="spellStart"/>
            <w:r w:rsidRPr="00DA3F44">
              <w:t>ve</w:t>
            </w:r>
            <w:proofErr w:type="spellEnd"/>
            <w:r w:rsidRPr="00DA3F44">
              <w:t xml:space="preserve"> a </w:t>
            </w:r>
            <w:proofErr w:type="spellStart"/>
            <w:r w:rsidRPr="00DA3F44">
              <w:t>su</w:t>
            </w:r>
            <w:proofErr w:type="spellEnd"/>
            <w:r w:rsidRPr="00DA3F44">
              <w:t xml:space="preserve"> </w:t>
            </w:r>
            <w:proofErr w:type="spellStart"/>
            <w:r w:rsidRPr="00DA3F44">
              <w:t>familia</w:t>
            </w:r>
            <w:proofErr w:type="spellEnd"/>
            <w:r w:rsidRPr="00DA3F44">
              <w:t xml:space="preserve"> </w:t>
            </w:r>
            <w:proofErr w:type="spellStart"/>
            <w:r w:rsidRPr="00DA3F44">
              <w:t>muy</w:t>
            </w:r>
            <w:proofErr w:type="spellEnd"/>
            <w:r w:rsidRPr="00DA3F44">
              <w:t xml:space="preserve"> poco.</w:t>
            </w:r>
          </w:p>
        </w:tc>
        <w:tc>
          <w:tcPr>
            <w:tcW w:w="3572" w:type="dxa"/>
            <w:shd w:val="clear" w:color="auto" w:fill="F2F2F2" w:themeFill="background1" w:themeFillShade="F2"/>
            <w:tcMar>
              <w:top w:w="100" w:type="dxa"/>
              <w:left w:w="100" w:type="dxa"/>
              <w:bottom w:w="100" w:type="dxa"/>
              <w:right w:w="100" w:type="dxa"/>
            </w:tcMar>
          </w:tcPr>
          <w:p w14:paraId="10B2A8FC" w14:textId="369F77C9" w:rsidR="008E5685" w:rsidRPr="00DC0DE9" w:rsidRDefault="008E5685" w:rsidP="008E5685">
            <w:r w:rsidRPr="00DA3F44">
              <w:lastRenderedPageBreak/>
              <w:t xml:space="preserve">Stella </w:t>
            </w:r>
            <w:proofErr w:type="spellStart"/>
            <w:r w:rsidRPr="00DA3F44">
              <w:t>tiene</w:t>
            </w:r>
            <w:proofErr w:type="spellEnd"/>
            <w:r w:rsidRPr="00DA3F44">
              <w:t xml:space="preserve"> 14 </w:t>
            </w:r>
            <w:proofErr w:type="spellStart"/>
            <w:r w:rsidRPr="00DA3F44">
              <w:t>años</w:t>
            </w:r>
            <w:proofErr w:type="spellEnd"/>
            <w:r w:rsidRPr="00DA3F44">
              <w:t xml:space="preserve"> y le </w:t>
            </w:r>
            <w:proofErr w:type="spellStart"/>
            <w:r w:rsidRPr="00DA3F44">
              <w:t>amputaron</w:t>
            </w:r>
            <w:proofErr w:type="spellEnd"/>
            <w:r w:rsidRPr="00DA3F44">
              <w:t xml:space="preserve"> las </w:t>
            </w:r>
            <w:proofErr w:type="spellStart"/>
            <w:r w:rsidRPr="00DA3F44">
              <w:t>piernas</w:t>
            </w:r>
            <w:proofErr w:type="spellEnd"/>
            <w:r w:rsidRPr="00DA3F44">
              <w:t xml:space="preserve"> a </w:t>
            </w:r>
            <w:proofErr w:type="spellStart"/>
            <w:r w:rsidRPr="00DA3F44">
              <w:t>los</w:t>
            </w:r>
            <w:proofErr w:type="spellEnd"/>
            <w:r w:rsidRPr="00DA3F44">
              <w:t xml:space="preserve"> 10 a causa de </w:t>
            </w:r>
            <w:proofErr w:type="spellStart"/>
            <w:r w:rsidRPr="00DA3F44">
              <w:t>una</w:t>
            </w:r>
            <w:proofErr w:type="spellEnd"/>
            <w:r w:rsidRPr="00DA3F44">
              <w:t xml:space="preserve"> </w:t>
            </w:r>
            <w:proofErr w:type="spellStart"/>
            <w:r w:rsidRPr="00DA3F44">
              <w:t>infección</w:t>
            </w:r>
            <w:proofErr w:type="spellEnd"/>
            <w:r w:rsidRPr="00DA3F44">
              <w:t xml:space="preserve"> que </w:t>
            </w:r>
            <w:proofErr w:type="spellStart"/>
            <w:r w:rsidRPr="00DA3F44">
              <w:t>contrajo</w:t>
            </w:r>
            <w:proofErr w:type="spellEnd"/>
            <w:r w:rsidRPr="00DA3F44">
              <w:t xml:space="preserve">. </w:t>
            </w:r>
            <w:proofErr w:type="spellStart"/>
            <w:r w:rsidRPr="00DA3F44">
              <w:t>Hace</w:t>
            </w:r>
            <w:proofErr w:type="spellEnd"/>
            <w:r w:rsidRPr="00DA3F44">
              <w:t xml:space="preserve"> poco ha </w:t>
            </w:r>
            <w:proofErr w:type="spellStart"/>
            <w:r w:rsidRPr="00DA3F44">
              <w:t>empezado</w:t>
            </w:r>
            <w:proofErr w:type="spellEnd"/>
            <w:r w:rsidRPr="00DA3F44">
              <w:t xml:space="preserve"> </w:t>
            </w:r>
            <w:proofErr w:type="spellStart"/>
            <w:r w:rsidRPr="00DA3F44">
              <w:t>el</w:t>
            </w:r>
            <w:proofErr w:type="spellEnd"/>
            <w:r w:rsidRPr="00DA3F44">
              <w:t xml:space="preserve"> </w:t>
            </w:r>
            <w:proofErr w:type="spellStart"/>
            <w:r w:rsidRPr="00DA3F44">
              <w:t>instituto</w:t>
            </w:r>
            <w:proofErr w:type="spellEnd"/>
            <w:r w:rsidRPr="00DA3F44">
              <w:t xml:space="preserve">. Stella </w:t>
            </w:r>
            <w:proofErr w:type="spellStart"/>
            <w:r w:rsidRPr="00DA3F44">
              <w:t>también</w:t>
            </w:r>
            <w:proofErr w:type="spellEnd"/>
            <w:r w:rsidRPr="00DA3F44">
              <w:t xml:space="preserve"> es </w:t>
            </w:r>
            <w:proofErr w:type="spellStart"/>
            <w:r w:rsidRPr="00DA3F44">
              <w:t>voluntaria</w:t>
            </w:r>
            <w:proofErr w:type="spellEnd"/>
            <w:r w:rsidRPr="00DA3F44">
              <w:t xml:space="preserve"> </w:t>
            </w:r>
            <w:proofErr w:type="spellStart"/>
            <w:r w:rsidRPr="00DA3F44">
              <w:t>en</w:t>
            </w:r>
            <w:proofErr w:type="spellEnd"/>
            <w:r w:rsidRPr="00DA3F44">
              <w:t xml:space="preserve"> un </w:t>
            </w:r>
            <w:proofErr w:type="spellStart"/>
            <w:r w:rsidRPr="00DA3F44">
              <w:lastRenderedPageBreak/>
              <w:t>centro</w:t>
            </w:r>
            <w:proofErr w:type="spellEnd"/>
            <w:r w:rsidRPr="00DA3F44">
              <w:t xml:space="preserve"> </w:t>
            </w:r>
            <w:proofErr w:type="spellStart"/>
            <w:r w:rsidRPr="00DA3F44">
              <w:t>deportivo</w:t>
            </w:r>
            <w:proofErr w:type="spellEnd"/>
            <w:r w:rsidRPr="00DA3F44">
              <w:t xml:space="preserve"> </w:t>
            </w:r>
            <w:proofErr w:type="spellStart"/>
            <w:r w:rsidRPr="00DA3F44">
              <w:t>donde</w:t>
            </w:r>
            <w:proofErr w:type="spellEnd"/>
            <w:r w:rsidRPr="00DA3F44">
              <w:t xml:space="preserve"> </w:t>
            </w:r>
            <w:proofErr w:type="spellStart"/>
            <w:r w:rsidRPr="00DA3F44">
              <w:t>enseña</w:t>
            </w:r>
            <w:proofErr w:type="spellEnd"/>
            <w:r w:rsidRPr="00DA3F44">
              <w:t xml:space="preserve"> </w:t>
            </w:r>
            <w:proofErr w:type="gramStart"/>
            <w:r w:rsidRPr="00DA3F44">
              <w:t>a</w:t>
            </w:r>
            <w:proofErr w:type="gramEnd"/>
            <w:r w:rsidRPr="00DA3F44">
              <w:t xml:space="preserve"> </w:t>
            </w:r>
            <w:proofErr w:type="spellStart"/>
            <w:r w:rsidRPr="00DA3F44">
              <w:t>otros</w:t>
            </w:r>
            <w:proofErr w:type="spellEnd"/>
            <w:r w:rsidRPr="00DA3F44">
              <w:t xml:space="preserve"> </w:t>
            </w:r>
            <w:proofErr w:type="spellStart"/>
            <w:r w:rsidRPr="00DA3F44">
              <w:t>niños</w:t>
            </w:r>
            <w:proofErr w:type="spellEnd"/>
            <w:r w:rsidRPr="00DA3F44">
              <w:t xml:space="preserve"> a </w:t>
            </w:r>
            <w:proofErr w:type="spellStart"/>
            <w:r w:rsidRPr="00DA3F44">
              <w:t>jugar</w:t>
            </w:r>
            <w:proofErr w:type="spellEnd"/>
            <w:r w:rsidRPr="00DA3F44">
              <w:t xml:space="preserve"> al </w:t>
            </w:r>
            <w:proofErr w:type="spellStart"/>
            <w:r w:rsidRPr="00DA3F44">
              <w:t>baloncesto</w:t>
            </w:r>
            <w:proofErr w:type="spellEnd"/>
            <w:r w:rsidRPr="00DA3F44">
              <w:t xml:space="preserve"> </w:t>
            </w:r>
            <w:proofErr w:type="spellStart"/>
            <w:r w:rsidRPr="00DA3F44">
              <w:t>en</w:t>
            </w:r>
            <w:proofErr w:type="spellEnd"/>
            <w:r w:rsidRPr="00DA3F44">
              <w:t xml:space="preserve"> </w:t>
            </w:r>
            <w:proofErr w:type="spellStart"/>
            <w:r w:rsidRPr="00DA3F44">
              <w:t>silla</w:t>
            </w:r>
            <w:proofErr w:type="spellEnd"/>
            <w:r w:rsidRPr="00DA3F44">
              <w:t xml:space="preserve"> de </w:t>
            </w:r>
            <w:proofErr w:type="spellStart"/>
            <w:r w:rsidRPr="00DA3F44">
              <w:t>ruedas</w:t>
            </w:r>
            <w:proofErr w:type="spellEnd"/>
            <w:r w:rsidRPr="00DA3F44">
              <w:t xml:space="preserve">. </w:t>
            </w:r>
          </w:p>
        </w:tc>
        <w:tc>
          <w:tcPr>
            <w:tcW w:w="3572" w:type="dxa"/>
            <w:shd w:val="clear" w:color="auto" w:fill="F2F2F2" w:themeFill="background1" w:themeFillShade="F2"/>
            <w:tcMar>
              <w:top w:w="100" w:type="dxa"/>
              <w:left w:w="100" w:type="dxa"/>
              <w:bottom w:w="100" w:type="dxa"/>
              <w:right w:w="100" w:type="dxa"/>
            </w:tcMar>
          </w:tcPr>
          <w:p w14:paraId="31098DA3" w14:textId="3ED4F12F" w:rsidR="008E5685" w:rsidRPr="00845F8F" w:rsidRDefault="008E5685" w:rsidP="008E5685">
            <w:r w:rsidRPr="00DA3F44">
              <w:lastRenderedPageBreak/>
              <w:t xml:space="preserve">Amer </w:t>
            </w:r>
            <w:proofErr w:type="spellStart"/>
            <w:r w:rsidRPr="00DA3F44">
              <w:t>tiene</w:t>
            </w:r>
            <w:proofErr w:type="spellEnd"/>
            <w:r w:rsidRPr="00DA3F44">
              <w:t xml:space="preserve"> 16 </w:t>
            </w:r>
            <w:proofErr w:type="spellStart"/>
            <w:r w:rsidRPr="00DA3F44">
              <w:t>años</w:t>
            </w:r>
            <w:proofErr w:type="spellEnd"/>
            <w:r w:rsidRPr="00DA3F44">
              <w:t xml:space="preserve"> y le </w:t>
            </w:r>
            <w:proofErr w:type="spellStart"/>
            <w:r w:rsidRPr="00DA3F44">
              <w:t>amputaron</w:t>
            </w:r>
            <w:proofErr w:type="spellEnd"/>
            <w:r w:rsidRPr="00DA3F44">
              <w:t xml:space="preserve"> </w:t>
            </w:r>
            <w:proofErr w:type="spellStart"/>
            <w:r w:rsidRPr="00DA3F44">
              <w:t>una</w:t>
            </w:r>
            <w:proofErr w:type="spellEnd"/>
            <w:r w:rsidRPr="00DA3F44">
              <w:t xml:space="preserve"> </w:t>
            </w:r>
            <w:proofErr w:type="spellStart"/>
            <w:r w:rsidRPr="00DA3F44">
              <w:t>pierna</w:t>
            </w:r>
            <w:proofErr w:type="spellEnd"/>
            <w:r w:rsidRPr="00DA3F44">
              <w:t xml:space="preserve"> al </w:t>
            </w:r>
            <w:proofErr w:type="spellStart"/>
            <w:r w:rsidRPr="00DA3F44">
              <w:t>quedar</w:t>
            </w:r>
            <w:proofErr w:type="spellEnd"/>
            <w:r w:rsidRPr="00DA3F44">
              <w:t xml:space="preserve"> </w:t>
            </w:r>
            <w:proofErr w:type="spellStart"/>
            <w:r w:rsidRPr="00DA3F44">
              <w:t>atrapado</w:t>
            </w:r>
            <w:proofErr w:type="spellEnd"/>
            <w:r w:rsidRPr="00DA3F44">
              <w:t xml:space="preserve"> bajo </w:t>
            </w:r>
            <w:proofErr w:type="spellStart"/>
            <w:r w:rsidRPr="00DA3F44">
              <w:t>los</w:t>
            </w:r>
            <w:proofErr w:type="spellEnd"/>
            <w:r w:rsidRPr="00DA3F44">
              <w:t xml:space="preserve"> </w:t>
            </w:r>
            <w:proofErr w:type="spellStart"/>
            <w:r w:rsidRPr="00DA3F44">
              <w:t>escombros</w:t>
            </w:r>
            <w:proofErr w:type="spellEnd"/>
            <w:r w:rsidRPr="00DA3F44">
              <w:t xml:space="preserve"> </w:t>
            </w:r>
            <w:proofErr w:type="spellStart"/>
            <w:r w:rsidRPr="00DA3F44">
              <w:t>cuando</w:t>
            </w:r>
            <w:proofErr w:type="spellEnd"/>
            <w:r w:rsidRPr="00DA3F44">
              <w:t xml:space="preserve"> se </w:t>
            </w:r>
            <w:proofErr w:type="spellStart"/>
            <w:r w:rsidRPr="00DA3F44">
              <w:t>derrumbó</w:t>
            </w:r>
            <w:proofErr w:type="spellEnd"/>
            <w:r w:rsidRPr="00DA3F44">
              <w:t xml:space="preserve"> </w:t>
            </w:r>
            <w:proofErr w:type="spellStart"/>
            <w:r w:rsidRPr="00DA3F44">
              <w:t>el</w:t>
            </w:r>
            <w:proofErr w:type="spellEnd"/>
            <w:r w:rsidRPr="00DA3F44">
              <w:t xml:space="preserve"> </w:t>
            </w:r>
            <w:proofErr w:type="spellStart"/>
            <w:r w:rsidRPr="00DA3F44">
              <w:t>edificio</w:t>
            </w:r>
            <w:proofErr w:type="spellEnd"/>
            <w:r w:rsidRPr="00DA3F44">
              <w:t xml:space="preserve"> </w:t>
            </w:r>
            <w:proofErr w:type="spellStart"/>
            <w:r w:rsidRPr="00DA3F44">
              <w:t>en</w:t>
            </w:r>
            <w:proofErr w:type="spellEnd"/>
            <w:r w:rsidRPr="00DA3F44">
              <w:t xml:space="preserve"> </w:t>
            </w:r>
            <w:proofErr w:type="spellStart"/>
            <w:r w:rsidRPr="00DA3F44">
              <w:t>el</w:t>
            </w:r>
            <w:proofErr w:type="spellEnd"/>
            <w:r w:rsidRPr="00DA3F44">
              <w:t xml:space="preserve"> que </w:t>
            </w:r>
            <w:proofErr w:type="spellStart"/>
            <w:r w:rsidRPr="00DA3F44">
              <w:t>vivía</w:t>
            </w:r>
            <w:proofErr w:type="spellEnd"/>
            <w:r w:rsidRPr="00DA3F44">
              <w:t xml:space="preserve">. Sigue </w:t>
            </w:r>
            <w:proofErr w:type="spellStart"/>
            <w:r w:rsidRPr="00DA3F44">
              <w:t>yendo</w:t>
            </w:r>
            <w:proofErr w:type="spellEnd"/>
            <w:r w:rsidRPr="00DA3F44">
              <w:t xml:space="preserve"> al </w:t>
            </w:r>
            <w:proofErr w:type="spellStart"/>
            <w:r w:rsidRPr="00DA3F44">
              <w:lastRenderedPageBreak/>
              <w:t>instituto</w:t>
            </w:r>
            <w:proofErr w:type="spellEnd"/>
            <w:r w:rsidRPr="00DA3F44">
              <w:t xml:space="preserve"> y da </w:t>
            </w:r>
            <w:proofErr w:type="spellStart"/>
            <w:r w:rsidRPr="00DA3F44">
              <w:t>clases</w:t>
            </w:r>
            <w:proofErr w:type="spellEnd"/>
            <w:r w:rsidRPr="00DA3F44">
              <w:t xml:space="preserve"> de </w:t>
            </w:r>
            <w:proofErr w:type="spellStart"/>
            <w:r w:rsidRPr="00DA3F44">
              <w:t>kárate</w:t>
            </w:r>
            <w:proofErr w:type="spellEnd"/>
            <w:r w:rsidRPr="00DA3F44">
              <w:t xml:space="preserve"> a </w:t>
            </w:r>
            <w:proofErr w:type="spellStart"/>
            <w:r w:rsidRPr="00DA3F44">
              <w:t>niños</w:t>
            </w:r>
            <w:proofErr w:type="spellEnd"/>
            <w:r w:rsidRPr="00DA3F44">
              <w:t xml:space="preserve">. Su </w:t>
            </w:r>
            <w:proofErr w:type="spellStart"/>
            <w:r w:rsidRPr="00DA3F44">
              <w:t>verdadera</w:t>
            </w:r>
            <w:proofErr w:type="spellEnd"/>
            <w:r w:rsidRPr="00DA3F44">
              <w:t xml:space="preserve"> </w:t>
            </w:r>
            <w:proofErr w:type="spellStart"/>
            <w:r w:rsidRPr="00DA3F44">
              <w:t>pasión</w:t>
            </w:r>
            <w:proofErr w:type="spellEnd"/>
            <w:r w:rsidRPr="00DA3F44">
              <w:t xml:space="preserve">. </w:t>
            </w:r>
          </w:p>
        </w:tc>
        <w:tc>
          <w:tcPr>
            <w:tcW w:w="3572" w:type="dxa"/>
            <w:gridSpan w:val="2"/>
            <w:shd w:val="clear" w:color="auto" w:fill="F2F2F2" w:themeFill="background1" w:themeFillShade="F2"/>
            <w:tcMar>
              <w:top w:w="100" w:type="dxa"/>
              <w:left w:w="100" w:type="dxa"/>
              <w:bottom w:w="100" w:type="dxa"/>
              <w:right w:w="100" w:type="dxa"/>
            </w:tcMar>
          </w:tcPr>
          <w:p w14:paraId="568B61A2" w14:textId="3FB62BCD" w:rsidR="008E5685" w:rsidRPr="00DC0DE9" w:rsidRDefault="008E5685" w:rsidP="008E5685">
            <w:r w:rsidRPr="00DA3F44">
              <w:lastRenderedPageBreak/>
              <w:t xml:space="preserve">Malak </w:t>
            </w:r>
            <w:proofErr w:type="spellStart"/>
            <w:r w:rsidRPr="00DA3F44">
              <w:t>tiene</w:t>
            </w:r>
            <w:proofErr w:type="spellEnd"/>
            <w:r w:rsidRPr="00DA3F44">
              <w:t xml:space="preserve"> 7 </w:t>
            </w:r>
            <w:proofErr w:type="spellStart"/>
            <w:r w:rsidRPr="00DA3F44">
              <w:t>años</w:t>
            </w:r>
            <w:proofErr w:type="spellEnd"/>
            <w:r w:rsidRPr="00DA3F44">
              <w:t xml:space="preserve"> y un </w:t>
            </w:r>
            <w:proofErr w:type="spellStart"/>
            <w:r w:rsidRPr="00DA3F44">
              <w:t>retraso</w:t>
            </w:r>
            <w:proofErr w:type="spellEnd"/>
            <w:r w:rsidRPr="00DA3F44">
              <w:t xml:space="preserve"> </w:t>
            </w:r>
            <w:proofErr w:type="spellStart"/>
            <w:r w:rsidRPr="00DA3F44">
              <w:t>en</w:t>
            </w:r>
            <w:proofErr w:type="spellEnd"/>
            <w:r w:rsidRPr="00DA3F44">
              <w:t xml:space="preserve"> </w:t>
            </w:r>
            <w:proofErr w:type="spellStart"/>
            <w:r w:rsidRPr="00DA3F44">
              <w:t>el</w:t>
            </w:r>
            <w:proofErr w:type="spellEnd"/>
            <w:r w:rsidRPr="00DA3F44">
              <w:t xml:space="preserve"> </w:t>
            </w:r>
            <w:proofErr w:type="spellStart"/>
            <w:r w:rsidRPr="00DA3F44">
              <w:t>desarrollo</w:t>
            </w:r>
            <w:proofErr w:type="spellEnd"/>
            <w:r w:rsidRPr="00DA3F44">
              <w:t xml:space="preserve">. Su </w:t>
            </w:r>
            <w:proofErr w:type="spellStart"/>
            <w:r w:rsidRPr="00DA3F44">
              <w:t>familia</w:t>
            </w:r>
            <w:proofErr w:type="spellEnd"/>
            <w:r w:rsidRPr="00DA3F44">
              <w:t xml:space="preserve"> es </w:t>
            </w:r>
            <w:proofErr w:type="spellStart"/>
            <w:r w:rsidRPr="00DA3F44">
              <w:t>muy</w:t>
            </w:r>
            <w:proofErr w:type="spellEnd"/>
            <w:r w:rsidRPr="00DA3F44">
              <w:t xml:space="preserve"> </w:t>
            </w:r>
            <w:proofErr w:type="spellStart"/>
            <w:r w:rsidRPr="00DA3F44">
              <w:t>pobre</w:t>
            </w:r>
            <w:proofErr w:type="spellEnd"/>
            <w:r w:rsidRPr="00DA3F44">
              <w:t xml:space="preserve"> y </w:t>
            </w:r>
            <w:proofErr w:type="gramStart"/>
            <w:r w:rsidRPr="00DA3F44">
              <w:t>no</w:t>
            </w:r>
            <w:proofErr w:type="gramEnd"/>
            <w:r w:rsidRPr="00DA3F44">
              <w:t xml:space="preserve"> da </w:t>
            </w:r>
            <w:proofErr w:type="spellStart"/>
            <w:r w:rsidRPr="00DA3F44">
              <w:t>prioridad</w:t>
            </w:r>
            <w:proofErr w:type="spellEnd"/>
            <w:r w:rsidRPr="00DA3F44">
              <w:t xml:space="preserve"> a </w:t>
            </w:r>
            <w:proofErr w:type="spellStart"/>
            <w:r w:rsidRPr="00DA3F44">
              <w:t>su</w:t>
            </w:r>
            <w:proofErr w:type="spellEnd"/>
            <w:r w:rsidRPr="00DA3F44">
              <w:t xml:space="preserve"> </w:t>
            </w:r>
            <w:proofErr w:type="spellStart"/>
            <w:r w:rsidRPr="00DA3F44">
              <w:t>escolarización</w:t>
            </w:r>
            <w:proofErr w:type="spellEnd"/>
            <w:r w:rsidRPr="00DA3F44">
              <w:t xml:space="preserve"> y le </w:t>
            </w:r>
            <w:proofErr w:type="spellStart"/>
            <w:r w:rsidRPr="00DA3F44">
              <w:t>envía</w:t>
            </w:r>
            <w:proofErr w:type="spellEnd"/>
            <w:r w:rsidRPr="00DA3F44">
              <w:t xml:space="preserve"> a </w:t>
            </w:r>
            <w:proofErr w:type="spellStart"/>
            <w:r w:rsidRPr="00DA3F44">
              <w:t>pedir</w:t>
            </w:r>
            <w:proofErr w:type="spellEnd"/>
            <w:r w:rsidRPr="00DA3F44">
              <w:t xml:space="preserve"> dinero a la </w:t>
            </w:r>
            <w:proofErr w:type="spellStart"/>
            <w:r w:rsidRPr="00DA3F44">
              <w:t>calle</w:t>
            </w:r>
            <w:proofErr w:type="spellEnd"/>
            <w:r w:rsidRPr="00DA3F44">
              <w:t xml:space="preserve">. </w:t>
            </w:r>
          </w:p>
        </w:tc>
      </w:tr>
      <w:tr w:rsidR="00E641A4" w:rsidRPr="004F2633" w14:paraId="4CD0ABEA" w14:textId="77777777" w:rsidTr="00112765">
        <w:tblPrEx>
          <w:tblBorders>
            <w:top w:val="nil"/>
            <w:left w:val="nil"/>
            <w:bottom w:val="nil"/>
            <w:right w:val="nil"/>
            <w:insideH w:val="nil"/>
            <w:insideV w:val="nil"/>
          </w:tblBorders>
        </w:tblPrEx>
        <w:trPr>
          <w:gridAfter w:val="1"/>
          <w:wAfter w:w="174" w:type="dxa"/>
          <w:trHeight w:val="106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415E78"/>
            <w:tcMar>
              <w:top w:w="0" w:type="dxa"/>
              <w:left w:w="100" w:type="dxa"/>
              <w:bottom w:w="0" w:type="dxa"/>
              <w:right w:w="100" w:type="dxa"/>
            </w:tcMar>
          </w:tcPr>
          <w:p w14:paraId="757962D0" w14:textId="5C04D983" w:rsidR="00E641A4" w:rsidRPr="00112765" w:rsidRDefault="005E6A77" w:rsidP="00B928CF">
            <w:pPr>
              <w:widowControl w:val="0"/>
              <w:spacing w:before="240" w:line="276" w:lineRule="auto"/>
              <w:jc w:val="both"/>
              <w:rPr>
                <w:rFonts w:eastAsia="Arial"/>
                <w:b/>
                <w:color w:val="FFFFFF" w:themeColor="background1"/>
                <w:sz w:val="30"/>
                <w:szCs w:val="30"/>
              </w:rPr>
            </w:pPr>
            <w:proofErr w:type="spellStart"/>
            <w:r w:rsidRPr="005E6A77">
              <w:rPr>
                <w:rFonts w:eastAsia="Arial"/>
                <w:b/>
                <w:color w:val="FFFFFF" w:themeColor="background1"/>
                <w:sz w:val="30"/>
                <w:szCs w:val="30"/>
              </w:rPr>
              <w:t>Medidas</w:t>
            </w:r>
            <w:proofErr w:type="spellEnd"/>
            <w:r w:rsidRPr="005E6A77">
              <w:rPr>
                <w:rFonts w:eastAsia="Arial"/>
                <w:b/>
                <w:color w:val="FFFFFF" w:themeColor="background1"/>
                <w:sz w:val="30"/>
                <w:szCs w:val="30"/>
              </w:rPr>
              <w:t xml:space="preserve"> </w:t>
            </w:r>
            <w:proofErr w:type="spellStart"/>
            <w:r w:rsidRPr="005E6A77">
              <w:rPr>
                <w:rFonts w:eastAsia="Arial"/>
                <w:b/>
                <w:color w:val="FFFFFF" w:themeColor="background1"/>
                <w:sz w:val="30"/>
                <w:szCs w:val="30"/>
              </w:rPr>
              <w:t>esenciales</w:t>
            </w:r>
            <w:proofErr w:type="spellEnd"/>
            <w:r w:rsidRPr="005E6A77">
              <w:rPr>
                <w:rFonts w:eastAsia="Arial"/>
                <w:b/>
                <w:color w:val="FFFFFF" w:themeColor="background1"/>
                <w:sz w:val="30"/>
                <w:szCs w:val="30"/>
              </w:rPr>
              <w:t xml:space="preserve"> para </w:t>
            </w:r>
            <w:proofErr w:type="spellStart"/>
            <w:r w:rsidRPr="005E6A77">
              <w:rPr>
                <w:rFonts w:eastAsia="Arial"/>
                <w:b/>
                <w:color w:val="FFFFFF" w:themeColor="background1"/>
                <w:sz w:val="30"/>
                <w:szCs w:val="30"/>
              </w:rPr>
              <w:t>una</w:t>
            </w:r>
            <w:proofErr w:type="spellEnd"/>
            <w:r w:rsidRPr="005E6A77">
              <w:rPr>
                <w:rFonts w:eastAsia="Arial"/>
                <w:b/>
                <w:color w:val="FFFFFF" w:themeColor="background1"/>
                <w:sz w:val="30"/>
                <w:szCs w:val="30"/>
              </w:rPr>
              <w:t xml:space="preserve"> </w:t>
            </w:r>
            <w:proofErr w:type="spellStart"/>
            <w:r w:rsidRPr="005E6A77">
              <w:rPr>
                <w:rFonts w:eastAsia="Arial"/>
                <w:b/>
                <w:color w:val="FFFFFF" w:themeColor="background1"/>
                <w:sz w:val="30"/>
                <w:szCs w:val="30"/>
              </w:rPr>
              <w:t>protección</w:t>
            </w:r>
            <w:proofErr w:type="spellEnd"/>
            <w:r w:rsidRPr="005E6A77">
              <w:rPr>
                <w:rFonts w:eastAsia="Arial"/>
                <w:b/>
                <w:color w:val="FFFFFF" w:themeColor="background1"/>
                <w:sz w:val="30"/>
                <w:szCs w:val="30"/>
              </w:rPr>
              <w:t xml:space="preserve"> de la </w:t>
            </w:r>
            <w:proofErr w:type="spellStart"/>
            <w:r w:rsidRPr="005E6A77">
              <w:rPr>
                <w:rFonts w:eastAsia="Arial"/>
                <w:b/>
                <w:color w:val="FFFFFF" w:themeColor="background1"/>
                <w:sz w:val="30"/>
                <w:szCs w:val="30"/>
              </w:rPr>
              <w:t>niñez</w:t>
            </w:r>
            <w:proofErr w:type="spellEnd"/>
            <w:r w:rsidRPr="005E6A77">
              <w:rPr>
                <w:rFonts w:eastAsia="Arial"/>
                <w:b/>
                <w:color w:val="FFFFFF" w:themeColor="background1"/>
                <w:sz w:val="30"/>
                <w:szCs w:val="30"/>
              </w:rPr>
              <w:t xml:space="preserve"> y </w:t>
            </w:r>
            <w:proofErr w:type="spellStart"/>
            <w:r w:rsidRPr="005E6A77">
              <w:rPr>
                <w:rFonts w:eastAsia="Arial"/>
                <w:b/>
                <w:color w:val="FFFFFF" w:themeColor="background1"/>
                <w:sz w:val="30"/>
                <w:szCs w:val="30"/>
              </w:rPr>
              <w:t>adolescencia</w:t>
            </w:r>
            <w:proofErr w:type="spellEnd"/>
            <w:r w:rsidRPr="005E6A77">
              <w:rPr>
                <w:rFonts w:eastAsia="Arial"/>
                <w:b/>
                <w:color w:val="FFFFFF" w:themeColor="background1"/>
                <w:sz w:val="30"/>
                <w:szCs w:val="30"/>
              </w:rPr>
              <w:t xml:space="preserve"> que </w:t>
            </w:r>
            <w:proofErr w:type="spellStart"/>
            <w:r w:rsidRPr="005E6A77">
              <w:rPr>
                <w:rFonts w:eastAsia="Arial"/>
                <w:b/>
                <w:color w:val="FFFFFF" w:themeColor="background1"/>
                <w:sz w:val="30"/>
                <w:szCs w:val="30"/>
              </w:rPr>
              <w:t>tenga</w:t>
            </w:r>
            <w:proofErr w:type="spellEnd"/>
            <w:r w:rsidRPr="005E6A77">
              <w:rPr>
                <w:rFonts w:eastAsia="Arial"/>
                <w:b/>
                <w:color w:val="FFFFFF" w:themeColor="background1"/>
                <w:sz w:val="30"/>
                <w:szCs w:val="30"/>
              </w:rPr>
              <w:t xml:space="preserve"> </w:t>
            </w:r>
            <w:proofErr w:type="spellStart"/>
            <w:r w:rsidRPr="005E6A77">
              <w:rPr>
                <w:rFonts w:eastAsia="Arial"/>
                <w:b/>
                <w:color w:val="FFFFFF" w:themeColor="background1"/>
                <w:sz w:val="30"/>
                <w:szCs w:val="30"/>
              </w:rPr>
              <w:t>en</w:t>
            </w:r>
            <w:proofErr w:type="spellEnd"/>
            <w:r w:rsidRPr="005E6A77">
              <w:rPr>
                <w:rFonts w:eastAsia="Arial"/>
                <w:b/>
                <w:color w:val="FFFFFF" w:themeColor="background1"/>
                <w:sz w:val="30"/>
                <w:szCs w:val="30"/>
              </w:rPr>
              <w:t xml:space="preserve"> </w:t>
            </w:r>
            <w:proofErr w:type="spellStart"/>
            <w:r w:rsidRPr="005E6A77">
              <w:rPr>
                <w:rFonts w:eastAsia="Arial"/>
                <w:b/>
                <w:color w:val="FFFFFF" w:themeColor="background1"/>
                <w:sz w:val="30"/>
                <w:szCs w:val="30"/>
              </w:rPr>
              <w:t>cuenta</w:t>
            </w:r>
            <w:proofErr w:type="spellEnd"/>
            <w:r w:rsidRPr="005E6A77">
              <w:rPr>
                <w:rFonts w:eastAsia="Arial"/>
                <w:b/>
                <w:color w:val="FFFFFF" w:themeColor="background1"/>
                <w:sz w:val="30"/>
                <w:szCs w:val="30"/>
              </w:rPr>
              <w:t xml:space="preserve"> la </w:t>
            </w:r>
            <w:proofErr w:type="spellStart"/>
            <w:r w:rsidRPr="005E6A77">
              <w:rPr>
                <w:rFonts w:eastAsia="Arial"/>
                <w:b/>
                <w:color w:val="FFFFFF" w:themeColor="background1"/>
                <w:sz w:val="30"/>
                <w:szCs w:val="30"/>
              </w:rPr>
              <w:t>discapacidad</w:t>
            </w:r>
            <w:proofErr w:type="spellEnd"/>
            <w:r w:rsidRPr="005E6A77">
              <w:rPr>
                <w:rFonts w:eastAsia="Arial"/>
                <w:b/>
                <w:color w:val="FFFFFF" w:themeColor="background1"/>
                <w:sz w:val="30"/>
                <w:szCs w:val="30"/>
              </w:rPr>
              <w:t>**.</w:t>
            </w:r>
          </w:p>
        </w:tc>
      </w:tr>
      <w:tr w:rsidR="00E641A4" w:rsidRPr="004F2633" w14:paraId="0C02F669" w14:textId="77777777" w:rsidTr="00112765">
        <w:tblPrEx>
          <w:tblBorders>
            <w:top w:val="nil"/>
            <w:left w:val="nil"/>
            <w:bottom w:val="nil"/>
            <w:right w:val="nil"/>
            <w:insideH w:val="nil"/>
            <w:insideV w:val="nil"/>
          </w:tblBorders>
        </w:tblPrEx>
        <w:trPr>
          <w:gridAfter w:val="1"/>
          <w:wAfter w:w="174" w:type="dxa"/>
          <w:trHeight w:val="106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cMar>
              <w:top w:w="0" w:type="dxa"/>
              <w:left w:w="100" w:type="dxa"/>
              <w:bottom w:w="0" w:type="dxa"/>
              <w:right w:w="100" w:type="dxa"/>
            </w:tcMar>
          </w:tcPr>
          <w:p w14:paraId="7C600EA4" w14:textId="693ED353" w:rsidR="00E641A4" w:rsidRPr="00112765" w:rsidRDefault="00684E73" w:rsidP="00112765">
            <w:pPr>
              <w:pStyle w:val="TableSmallBlueHeading"/>
              <w:rPr>
                <w:color w:val="000000" w:themeColor="text1"/>
              </w:rPr>
            </w:pPr>
            <w:r w:rsidRPr="00684E73">
              <w:rPr>
                <w:color w:val="000000" w:themeColor="text1"/>
              </w:rPr>
              <w:t>EVALUACIÓN Y ANÁLISIS DE LAS NECESIDADES</w:t>
            </w:r>
          </w:p>
          <w:p w14:paraId="0C1E933B" w14:textId="269A8C2C" w:rsidR="00E641A4" w:rsidRPr="00DC0DE9" w:rsidRDefault="003F6AD1" w:rsidP="00112765">
            <w:r w:rsidRPr="003F6AD1">
              <w:t xml:space="preserve">La </w:t>
            </w:r>
            <w:proofErr w:type="spellStart"/>
            <w:r w:rsidRPr="003F6AD1">
              <w:t>recogida</w:t>
            </w:r>
            <w:proofErr w:type="spellEnd"/>
            <w:r w:rsidRPr="003F6AD1">
              <w:t xml:space="preserve"> de </w:t>
            </w:r>
            <w:proofErr w:type="spellStart"/>
            <w:r w:rsidRPr="003F6AD1">
              <w:t>datos</w:t>
            </w:r>
            <w:proofErr w:type="spellEnd"/>
            <w:r w:rsidRPr="003F6AD1">
              <w:t xml:space="preserve"> </w:t>
            </w:r>
            <w:proofErr w:type="spellStart"/>
            <w:r w:rsidRPr="003F6AD1">
              <w:t>sobre</w:t>
            </w:r>
            <w:proofErr w:type="spellEnd"/>
            <w:r w:rsidRPr="003F6AD1">
              <w:t xml:space="preserve"> </w:t>
            </w:r>
            <w:proofErr w:type="spellStart"/>
            <w:r w:rsidRPr="003F6AD1">
              <w:t>niños</w:t>
            </w:r>
            <w:proofErr w:type="spellEnd"/>
            <w:r w:rsidRPr="003F6AD1">
              <w:t xml:space="preserve"> con </w:t>
            </w:r>
            <w:proofErr w:type="spellStart"/>
            <w:r w:rsidRPr="003F6AD1">
              <w:t>discapacidad</w:t>
            </w:r>
            <w:proofErr w:type="spellEnd"/>
            <w:r w:rsidRPr="003F6AD1">
              <w:t xml:space="preserve"> </w:t>
            </w:r>
            <w:proofErr w:type="spellStart"/>
            <w:r w:rsidRPr="003F6AD1">
              <w:t>permite</w:t>
            </w:r>
            <w:proofErr w:type="spellEnd"/>
            <w:r w:rsidRPr="003F6AD1">
              <w:t xml:space="preserve"> </w:t>
            </w:r>
            <w:proofErr w:type="spellStart"/>
            <w:r w:rsidRPr="003F6AD1">
              <w:t>identificarlos</w:t>
            </w:r>
            <w:proofErr w:type="spellEnd"/>
            <w:r w:rsidRPr="003F6AD1">
              <w:t xml:space="preserve">, </w:t>
            </w:r>
            <w:proofErr w:type="spellStart"/>
            <w:r w:rsidRPr="003F6AD1">
              <w:t>evaluar</w:t>
            </w:r>
            <w:proofErr w:type="spellEnd"/>
            <w:r w:rsidRPr="003F6AD1">
              <w:t xml:space="preserve"> sus </w:t>
            </w:r>
            <w:proofErr w:type="spellStart"/>
            <w:r w:rsidRPr="003F6AD1">
              <w:t>necesidades</w:t>
            </w:r>
            <w:proofErr w:type="spellEnd"/>
            <w:r w:rsidRPr="003F6AD1">
              <w:t xml:space="preserve"> y </w:t>
            </w:r>
            <w:proofErr w:type="spellStart"/>
            <w:r w:rsidRPr="003F6AD1">
              <w:t>controlar</w:t>
            </w:r>
            <w:proofErr w:type="spellEnd"/>
            <w:r w:rsidRPr="003F6AD1">
              <w:t xml:space="preserve"> </w:t>
            </w:r>
            <w:proofErr w:type="spellStart"/>
            <w:r w:rsidRPr="003F6AD1">
              <w:t>su</w:t>
            </w:r>
            <w:proofErr w:type="spellEnd"/>
            <w:r w:rsidRPr="003F6AD1">
              <w:t xml:space="preserve"> </w:t>
            </w:r>
            <w:proofErr w:type="spellStart"/>
            <w:r w:rsidRPr="003F6AD1">
              <w:t>acceso</w:t>
            </w:r>
            <w:proofErr w:type="spellEnd"/>
            <w:r w:rsidRPr="003F6AD1">
              <w:t xml:space="preserve"> a la </w:t>
            </w:r>
            <w:proofErr w:type="spellStart"/>
            <w:r w:rsidRPr="003F6AD1">
              <w:t>ayuda</w:t>
            </w:r>
            <w:proofErr w:type="spellEnd"/>
            <w:r w:rsidRPr="003F6AD1">
              <w:t xml:space="preserve"> </w:t>
            </w:r>
            <w:proofErr w:type="spellStart"/>
            <w:r w:rsidRPr="003F6AD1">
              <w:t>humanitaria</w:t>
            </w:r>
            <w:proofErr w:type="spellEnd"/>
            <w:r w:rsidRPr="003F6AD1">
              <w:t>.</w:t>
            </w:r>
          </w:p>
        </w:tc>
      </w:tr>
      <w:tr w:rsidR="00F5157E" w:rsidRPr="004F2633" w14:paraId="53155341" w14:textId="77777777" w:rsidTr="00112765">
        <w:tblPrEx>
          <w:tblBorders>
            <w:top w:val="nil"/>
            <w:left w:val="nil"/>
            <w:bottom w:val="nil"/>
            <w:right w:val="nil"/>
            <w:insideH w:val="nil"/>
            <w:insideV w:val="nil"/>
          </w:tblBorders>
        </w:tblPrEx>
        <w:trPr>
          <w:gridAfter w:val="1"/>
          <w:wAfter w:w="174"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68B3C18E" w14:textId="12F4E0B6" w:rsidR="00F5157E" w:rsidRPr="00DC0DE9" w:rsidRDefault="00F5157E" w:rsidP="00F5157E">
            <w:proofErr w:type="spellStart"/>
            <w:r w:rsidRPr="001F401D">
              <w:t>Organizar</w:t>
            </w:r>
            <w:proofErr w:type="spellEnd"/>
            <w:r w:rsidRPr="001F401D">
              <w:t xml:space="preserve"> debates de </w:t>
            </w:r>
            <w:proofErr w:type="spellStart"/>
            <w:r w:rsidRPr="001F401D">
              <w:t>grupos</w:t>
            </w:r>
            <w:proofErr w:type="spellEnd"/>
            <w:r w:rsidRPr="001F401D">
              <w:t xml:space="preserve"> </w:t>
            </w:r>
            <w:proofErr w:type="spellStart"/>
            <w:r w:rsidRPr="001F401D">
              <w:t>focales</w:t>
            </w:r>
            <w:proofErr w:type="spellEnd"/>
            <w:r w:rsidRPr="001F401D">
              <w:t xml:space="preserve"> (FGD) y </w:t>
            </w:r>
            <w:proofErr w:type="spellStart"/>
            <w:r w:rsidRPr="001F401D">
              <w:t>entrevistas</w:t>
            </w:r>
            <w:proofErr w:type="spellEnd"/>
            <w:r w:rsidRPr="001F401D">
              <w:t xml:space="preserve"> </w:t>
            </w:r>
            <w:proofErr w:type="gramStart"/>
            <w:r w:rsidRPr="001F401D">
              <w:t>a</w:t>
            </w:r>
            <w:proofErr w:type="gramEnd"/>
            <w:r w:rsidRPr="001F401D">
              <w:t xml:space="preserve"> </w:t>
            </w:r>
            <w:proofErr w:type="spellStart"/>
            <w:r w:rsidRPr="001F401D">
              <w:t>informantes</w:t>
            </w:r>
            <w:proofErr w:type="spellEnd"/>
            <w:r w:rsidRPr="001F401D">
              <w:t xml:space="preserve"> clave (KIIs) con personas con </w:t>
            </w:r>
            <w:proofErr w:type="spellStart"/>
            <w:r w:rsidRPr="001F401D">
              <w:t>discapacidad</w:t>
            </w:r>
            <w:proofErr w:type="spellEnd"/>
            <w:r w:rsidRPr="001F401D">
              <w:t xml:space="preserve"> para </w:t>
            </w:r>
            <w:proofErr w:type="spellStart"/>
            <w:r w:rsidRPr="001F401D">
              <w:t>recabar</w:t>
            </w:r>
            <w:proofErr w:type="spellEnd"/>
            <w:r w:rsidRPr="001F401D">
              <w:t xml:space="preserve"> </w:t>
            </w:r>
            <w:proofErr w:type="spellStart"/>
            <w:r w:rsidRPr="001F401D">
              <w:t>información</w:t>
            </w:r>
            <w:proofErr w:type="spellEnd"/>
            <w:r w:rsidRPr="001F401D">
              <w:t xml:space="preserve"> </w:t>
            </w:r>
            <w:proofErr w:type="spellStart"/>
            <w:r w:rsidRPr="001F401D">
              <w:t>sobre</w:t>
            </w:r>
            <w:proofErr w:type="spellEnd"/>
            <w:r w:rsidRPr="001F401D">
              <w:t xml:space="preserve"> </w:t>
            </w:r>
            <w:proofErr w:type="spellStart"/>
            <w:r w:rsidRPr="001F401D">
              <w:t>cómo</w:t>
            </w:r>
            <w:proofErr w:type="spellEnd"/>
            <w:r w:rsidRPr="001F401D">
              <w:t xml:space="preserve"> </w:t>
            </w:r>
            <w:proofErr w:type="spellStart"/>
            <w:r w:rsidRPr="001F401D">
              <w:t>está</w:t>
            </w:r>
            <w:proofErr w:type="spellEnd"/>
            <w:r w:rsidRPr="001F401D">
              <w:t xml:space="preserve"> </w:t>
            </w:r>
            <w:proofErr w:type="spellStart"/>
            <w:r w:rsidRPr="001F401D">
              <w:t>afectando</w:t>
            </w:r>
            <w:proofErr w:type="spellEnd"/>
            <w:r w:rsidRPr="001F401D">
              <w:t xml:space="preserve"> la crisis a </w:t>
            </w:r>
            <w:proofErr w:type="spellStart"/>
            <w:r w:rsidRPr="001F401D">
              <w:t>los</w:t>
            </w:r>
            <w:proofErr w:type="spellEnd"/>
            <w:r w:rsidRPr="001F401D">
              <w:t xml:space="preserve"> </w:t>
            </w:r>
            <w:proofErr w:type="spellStart"/>
            <w:r w:rsidRPr="001F401D">
              <w:t>niños</w:t>
            </w:r>
            <w:proofErr w:type="spellEnd"/>
            <w:r w:rsidRPr="001F401D">
              <w:t xml:space="preserve">, </w:t>
            </w:r>
            <w:proofErr w:type="spellStart"/>
            <w:r w:rsidRPr="001F401D">
              <w:t>niñas</w:t>
            </w:r>
            <w:proofErr w:type="spellEnd"/>
            <w:r w:rsidRPr="001F401D">
              <w:t xml:space="preserve"> y </w:t>
            </w:r>
            <w:proofErr w:type="spellStart"/>
            <w:r w:rsidRPr="001F401D">
              <w:t>adolescentes</w:t>
            </w:r>
            <w:proofErr w:type="spellEnd"/>
            <w:r w:rsidRPr="001F401D">
              <w:t xml:space="preserve"> con </w:t>
            </w:r>
            <w:proofErr w:type="spellStart"/>
            <w:r w:rsidRPr="001F401D">
              <w:t>discapacidad</w:t>
            </w:r>
            <w:proofErr w:type="spellEnd"/>
            <w:r w:rsidRPr="001F401D">
              <w:t xml:space="preserve">, </w:t>
            </w:r>
            <w:proofErr w:type="spellStart"/>
            <w:r w:rsidRPr="001F401D">
              <w:t>su</w:t>
            </w:r>
            <w:proofErr w:type="spellEnd"/>
            <w:r w:rsidRPr="001F401D">
              <w:t xml:space="preserve"> </w:t>
            </w:r>
            <w:proofErr w:type="spellStart"/>
            <w:r w:rsidRPr="001F401D">
              <w:t>acceso</w:t>
            </w:r>
            <w:proofErr w:type="spellEnd"/>
            <w:r w:rsidRPr="001F401D">
              <w:t xml:space="preserve"> a </w:t>
            </w:r>
            <w:proofErr w:type="spellStart"/>
            <w:r w:rsidRPr="001F401D">
              <w:t>los</w:t>
            </w:r>
            <w:proofErr w:type="spellEnd"/>
            <w:r w:rsidRPr="001F401D">
              <w:t xml:space="preserve"> </w:t>
            </w:r>
            <w:proofErr w:type="spellStart"/>
            <w:r w:rsidRPr="001F401D">
              <w:t>servicios</w:t>
            </w:r>
            <w:proofErr w:type="spellEnd"/>
            <w:r w:rsidRPr="001F401D">
              <w:t xml:space="preserve"> y las </w:t>
            </w:r>
            <w:proofErr w:type="spellStart"/>
            <w:r w:rsidRPr="001F401D">
              <w:t>percepciones</w:t>
            </w:r>
            <w:proofErr w:type="spellEnd"/>
            <w:r w:rsidRPr="001F401D">
              <w:t xml:space="preserve"> locales de las </w:t>
            </w:r>
            <w:proofErr w:type="spellStart"/>
            <w:r w:rsidRPr="001F401D">
              <w:t>niñas</w:t>
            </w:r>
            <w:proofErr w:type="spellEnd"/>
            <w:r w:rsidRPr="001F401D">
              <w:t xml:space="preserve"> y </w:t>
            </w:r>
            <w:proofErr w:type="spellStart"/>
            <w:r w:rsidRPr="001F401D">
              <w:t>los</w:t>
            </w:r>
            <w:proofErr w:type="spellEnd"/>
            <w:r w:rsidRPr="001F401D">
              <w:t xml:space="preserve"> </w:t>
            </w:r>
            <w:proofErr w:type="spellStart"/>
            <w:r w:rsidRPr="001F401D">
              <w:t>niños</w:t>
            </w:r>
            <w:proofErr w:type="spellEnd"/>
            <w:r w:rsidRPr="001F401D">
              <w:t xml:space="preserve"> con </w:t>
            </w:r>
            <w:proofErr w:type="spellStart"/>
            <w:r w:rsidRPr="001F401D">
              <w:t>discapacidad</w:t>
            </w:r>
            <w:proofErr w:type="spellEnd"/>
            <w:r w:rsidRPr="001F401D">
              <w:t>.</w:t>
            </w:r>
          </w:p>
        </w:tc>
      </w:tr>
      <w:tr w:rsidR="00F5157E" w:rsidRPr="004F2633" w14:paraId="35630710" w14:textId="77777777" w:rsidTr="00112765">
        <w:tblPrEx>
          <w:tblBorders>
            <w:top w:val="nil"/>
            <w:left w:val="nil"/>
            <w:bottom w:val="nil"/>
            <w:right w:val="nil"/>
            <w:insideH w:val="nil"/>
            <w:insideV w:val="nil"/>
          </w:tblBorders>
        </w:tblPrEx>
        <w:trPr>
          <w:gridAfter w:val="1"/>
          <w:wAfter w:w="174"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7427C950" w14:textId="3695C79C" w:rsidR="00F5157E" w:rsidRPr="00DC0DE9" w:rsidRDefault="00F5157E" w:rsidP="00F5157E">
            <w:proofErr w:type="spellStart"/>
            <w:r w:rsidRPr="001F401D">
              <w:t>Buscar</w:t>
            </w:r>
            <w:proofErr w:type="spellEnd"/>
            <w:r w:rsidRPr="001F401D">
              <w:t xml:space="preserve"> y </w:t>
            </w:r>
            <w:proofErr w:type="spellStart"/>
            <w:r w:rsidRPr="001F401D">
              <w:t>analizar</w:t>
            </w:r>
            <w:proofErr w:type="spellEnd"/>
            <w:r w:rsidRPr="001F401D">
              <w:t xml:space="preserve"> </w:t>
            </w:r>
            <w:proofErr w:type="spellStart"/>
            <w:r w:rsidRPr="001F401D">
              <w:t>los</w:t>
            </w:r>
            <w:proofErr w:type="spellEnd"/>
            <w:r w:rsidRPr="001F401D">
              <w:t xml:space="preserve"> </w:t>
            </w:r>
            <w:proofErr w:type="spellStart"/>
            <w:r w:rsidRPr="001F401D">
              <w:t>mejores</w:t>
            </w:r>
            <w:proofErr w:type="spellEnd"/>
            <w:r w:rsidRPr="001F401D">
              <w:t xml:space="preserve"> </w:t>
            </w:r>
            <w:proofErr w:type="spellStart"/>
            <w:r w:rsidRPr="001F401D">
              <w:t>datos</w:t>
            </w:r>
            <w:proofErr w:type="spellEnd"/>
            <w:r w:rsidRPr="001F401D">
              <w:t xml:space="preserve"> </w:t>
            </w:r>
            <w:proofErr w:type="spellStart"/>
            <w:r w:rsidRPr="001F401D">
              <w:t>disponibles</w:t>
            </w:r>
            <w:proofErr w:type="spellEnd"/>
            <w:r w:rsidRPr="001F401D">
              <w:t xml:space="preserve"> </w:t>
            </w:r>
            <w:proofErr w:type="spellStart"/>
            <w:r w:rsidRPr="001F401D">
              <w:t>sobre</w:t>
            </w:r>
            <w:proofErr w:type="spellEnd"/>
            <w:r w:rsidRPr="001F401D">
              <w:t xml:space="preserve"> </w:t>
            </w:r>
            <w:proofErr w:type="spellStart"/>
            <w:r w:rsidRPr="001F401D">
              <w:t>adultos</w:t>
            </w:r>
            <w:proofErr w:type="spellEnd"/>
            <w:r w:rsidRPr="001F401D">
              <w:t xml:space="preserve"> y </w:t>
            </w:r>
            <w:proofErr w:type="spellStart"/>
            <w:r w:rsidRPr="001F401D">
              <w:t>niños</w:t>
            </w:r>
            <w:proofErr w:type="spellEnd"/>
            <w:r w:rsidRPr="001F401D">
              <w:t xml:space="preserve"> con </w:t>
            </w:r>
            <w:proofErr w:type="spellStart"/>
            <w:r w:rsidRPr="001F401D">
              <w:t>discapacidad</w:t>
            </w:r>
            <w:proofErr w:type="spellEnd"/>
            <w:r w:rsidRPr="001F401D">
              <w:t xml:space="preserve"> </w:t>
            </w:r>
            <w:proofErr w:type="spellStart"/>
            <w:r w:rsidRPr="001F401D">
              <w:t>dentro</w:t>
            </w:r>
            <w:proofErr w:type="spellEnd"/>
            <w:r w:rsidRPr="001F401D">
              <w:t xml:space="preserve"> de las </w:t>
            </w:r>
            <w:proofErr w:type="spellStart"/>
            <w:r w:rsidRPr="001F401D">
              <w:t>poblaciones</w:t>
            </w:r>
            <w:proofErr w:type="spellEnd"/>
            <w:r w:rsidRPr="001F401D">
              <w:t xml:space="preserve">, </w:t>
            </w:r>
            <w:proofErr w:type="spellStart"/>
            <w:r w:rsidRPr="001F401D">
              <w:t>procedentes</w:t>
            </w:r>
            <w:proofErr w:type="spellEnd"/>
            <w:r w:rsidRPr="001F401D">
              <w:t xml:space="preserve"> de </w:t>
            </w:r>
            <w:proofErr w:type="spellStart"/>
            <w:r w:rsidRPr="001F401D">
              <w:t>organismos</w:t>
            </w:r>
            <w:proofErr w:type="spellEnd"/>
            <w:r w:rsidRPr="001F401D">
              <w:t xml:space="preserve"> </w:t>
            </w:r>
            <w:proofErr w:type="spellStart"/>
            <w:r w:rsidRPr="001F401D">
              <w:t>nacionales</w:t>
            </w:r>
            <w:proofErr w:type="spellEnd"/>
            <w:r w:rsidRPr="001F401D">
              <w:t xml:space="preserve"> de </w:t>
            </w:r>
            <w:proofErr w:type="spellStart"/>
            <w:r w:rsidRPr="001F401D">
              <w:t>emergencia</w:t>
            </w:r>
            <w:proofErr w:type="spellEnd"/>
            <w:r w:rsidRPr="001F401D">
              <w:t xml:space="preserve">, </w:t>
            </w:r>
            <w:proofErr w:type="spellStart"/>
            <w:r w:rsidRPr="001F401D">
              <w:t>departamentos</w:t>
            </w:r>
            <w:proofErr w:type="spellEnd"/>
            <w:r w:rsidRPr="001F401D">
              <w:t xml:space="preserve"> de </w:t>
            </w:r>
            <w:proofErr w:type="spellStart"/>
            <w:r w:rsidRPr="001F401D">
              <w:t>sanidad</w:t>
            </w:r>
            <w:proofErr w:type="spellEnd"/>
            <w:r w:rsidRPr="001F401D">
              <w:t xml:space="preserve">, </w:t>
            </w:r>
            <w:proofErr w:type="spellStart"/>
            <w:r w:rsidRPr="001F401D">
              <w:t>bienestar</w:t>
            </w:r>
            <w:proofErr w:type="spellEnd"/>
            <w:r w:rsidRPr="001F401D">
              <w:t xml:space="preserve"> social, </w:t>
            </w:r>
            <w:proofErr w:type="spellStart"/>
            <w:r w:rsidRPr="001F401D">
              <w:t>educación</w:t>
            </w:r>
            <w:proofErr w:type="spellEnd"/>
            <w:r w:rsidRPr="001F401D">
              <w:t xml:space="preserve"> u </w:t>
            </w:r>
            <w:proofErr w:type="spellStart"/>
            <w:r w:rsidRPr="001F401D">
              <w:t>otros</w:t>
            </w:r>
            <w:proofErr w:type="spellEnd"/>
            <w:r w:rsidRPr="001F401D">
              <w:t xml:space="preserve"> </w:t>
            </w:r>
            <w:proofErr w:type="spellStart"/>
            <w:r w:rsidRPr="001F401D">
              <w:t>departamentos</w:t>
            </w:r>
            <w:proofErr w:type="spellEnd"/>
            <w:r w:rsidRPr="001F401D">
              <w:t>.</w:t>
            </w:r>
          </w:p>
        </w:tc>
      </w:tr>
      <w:tr w:rsidR="00F5157E" w:rsidRPr="004F2633" w14:paraId="6F96E123"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3312B42D" w14:textId="41837797" w:rsidR="00F5157E" w:rsidRPr="00DC0DE9" w:rsidRDefault="00F5157E" w:rsidP="00F5157E">
            <w:proofErr w:type="spellStart"/>
            <w:r w:rsidRPr="001F401D">
              <w:t>Incluir</w:t>
            </w:r>
            <w:proofErr w:type="spellEnd"/>
            <w:r w:rsidRPr="001F401D">
              <w:t xml:space="preserve"> la </w:t>
            </w:r>
            <w:proofErr w:type="spellStart"/>
            <w:r w:rsidRPr="001F401D">
              <w:t>accesibilidad</w:t>
            </w:r>
            <w:proofErr w:type="spellEnd"/>
            <w:r w:rsidRPr="001F401D">
              <w:t xml:space="preserve"> </w:t>
            </w:r>
            <w:proofErr w:type="spellStart"/>
            <w:r w:rsidRPr="001F401D">
              <w:t>en</w:t>
            </w:r>
            <w:proofErr w:type="spellEnd"/>
            <w:r w:rsidRPr="001F401D">
              <w:t xml:space="preserve"> </w:t>
            </w:r>
            <w:proofErr w:type="spellStart"/>
            <w:r w:rsidRPr="001F401D">
              <w:t>los</w:t>
            </w:r>
            <w:proofErr w:type="spellEnd"/>
            <w:r w:rsidRPr="001F401D">
              <w:t xml:space="preserve"> </w:t>
            </w:r>
            <w:proofErr w:type="spellStart"/>
            <w:r w:rsidRPr="001F401D">
              <w:t>criterios</w:t>
            </w:r>
            <w:proofErr w:type="spellEnd"/>
            <w:r w:rsidRPr="001F401D">
              <w:t xml:space="preserve"> o </w:t>
            </w:r>
            <w:proofErr w:type="spellStart"/>
            <w:r w:rsidRPr="001F401D">
              <w:t>normas</w:t>
            </w:r>
            <w:proofErr w:type="spellEnd"/>
            <w:r w:rsidRPr="001F401D">
              <w:t xml:space="preserve"> de </w:t>
            </w:r>
            <w:proofErr w:type="spellStart"/>
            <w:r w:rsidRPr="001F401D">
              <w:t>evaluación</w:t>
            </w:r>
            <w:proofErr w:type="spellEnd"/>
            <w:r w:rsidRPr="001F401D">
              <w:t xml:space="preserve"> </w:t>
            </w:r>
            <w:proofErr w:type="spellStart"/>
            <w:r w:rsidRPr="001F401D">
              <w:t>utilizados</w:t>
            </w:r>
            <w:proofErr w:type="spellEnd"/>
            <w:r w:rsidRPr="001F401D">
              <w:t xml:space="preserve"> para </w:t>
            </w:r>
            <w:proofErr w:type="spellStart"/>
            <w:r w:rsidRPr="001F401D">
              <w:t>seleccionar</w:t>
            </w:r>
            <w:proofErr w:type="spellEnd"/>
            <w:r w:rsidRPr="001F401D">
              <w:t xml:space="preserve"> </w:t>
            </w:r>
            <w:proofErr w:type="spellStart"/>
            <w:r w:rsidRPr="001F401D">
              <w:t>espacios</w:t>
            </w:r>
            <w:proofErr w:type="spellEnd"/>
            <w:r w:rsidRPr="001F401D">
              <w:t xml:space="preserve"> </w:t>
            </w:r>
            <w:proofErr w:type="spellStart"/>
            <w:r w:rsidRPr="001F401D">
              <w:t>adaptados</w:t>
            </w:r>
            <w:proofErr w:type="spellEnd"/>
            <w:r w:rsidRPr="001F401D">
              <w:t xml:space="preserve"> a </w:t>
            </w:r>
            <w:proofErr w:type="spellStart"/>
            <w:r w:rsidRPr="001F401D">
              <w:t>los</w:t>
            </w:r>
            <w:proofErr w:type="spellEnd"/>
            <w:r w:rsidRPr="001F401D">
              <w:t xml:space="preserve"> </w:t>
            </w:r>
            <w:proofErr w:type="spellStart"/>
            <w:r w:rsidRPr="001F401D">
              <w:t>niños</w:t>
            </w:r>
            <w:proofErr w:type="spellEnd"/>
            <w:r w:rsidRPr="001F401D">
              <w:t xml:space="preserve">, </w:t>
            </w:r>
            <w:proofErr w:type="spellStart"/>
            <w:r w:rsidRPr="001F401D">
              <w:t>niñas</w:t>
            </w:r>
            <w:proofErr w:type="spellEnd"/>
            <w:r w:rsidRPr="001F401D">
              <w:t xml:space="preserve"> y </w:t>
            </w:r>
            <w:proofErr w:type="spellStart"/>
            <w:r w:rsidRPr="001F401D">
              <w:t>adolescentes</w:t>
            </w:r>
            <w:proofErr w:type="spellEnd"/>
            <w:r w:rsidRPr="001F401D">
              <w:t xml:space="preserve"> y </w:t>
            </w:r>
            <w:proofErr w:type="spellStart"/>
            <w:r w:rsidRPr="001F401D">
              <w:t>otros</w:t>
            </w:r>
            <w:proofErr w:type="spellEnd"/>
            <w:r w:rsidRPr="001F401D">
              <w:t xml:space="preserve"> </w:t>
            </w:r>
            <w:proofErr w:type="spellStart"/>
            <w:r w:rsidRPr="001F401D">
              <w:t>edificios</w:t>
            </w:r>
            <w:proofErr w:type="spellEnd"/>
            <w:r w:rsidRPr="001F401D">
              <w:t xml:space="preserve"> e </w:t>
            </w:r>
            <w:proofErr w:type="spellStart"/>
            <w:r w:rsidRPr="001F401D">
              <w:t>instalaciones</w:t>
            </w:r>
            <w:proofErr w:type="spellEnd"/>
            <w:r w:rsidRPr="001F401D">
              <w:t xml:space="preserve"> </w:t>
            </w:r>
            <w:proofErr w:type="spellStart"/>
            <w:r w:rsidRPr="001F401D">
              <w:t>relacionados</w:t>
            </w:r>
            <w:proofErr w:type="spellEnd"/>
            <w:r w:rsidRPr="001F401D">
              <w:t xml:space="preserve"> con las </w:t>
            </w:r>
            <w:proofErr w:type="spellStart"/>
            <w:r w:rsidRPr="001F401D">
              <w:t>emergencias</w:t>
            </w:r>
            <w:proofErr w:type="spellEnd"/>
            <w:r w:rsidRPr="001F401D">
              <w:t xml:space="preserve">. </w:t>
            </w:r>
          </w:p>
        </w:tc>
      </w:tr>
      <w:tr w:rsidR="00F5157E" w:rsidRPr="004F2633" w14:paraId="0214AC1C" w14:textId="77777777" w:rsidTr="00112765">
        <w:tblPrEx>
          <w:tblBorders>
            <w:top w:val="nil"/>
            <w:left w:val="nil"/>
            <w:bottom w:val="nil"/>
            <w:right w:val="nil"/>
            <w:insideH w:val="nil"/>
            <w:insideV w:val="nil"/>
          </w:tblBorders>
        </w:tblPrEx>
        <w:trPr>
          <w:gridAfter w:val="1"/>
          <w:wAfter w:w="174"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0" w:type="dxa"/>
              <w:left w:w="100" w:type="dxa"/>
              <w:bottom w:w="0" w:type="dxa"/>
              <w:right w:w="100" w:type="dxa"/>
            </w:tcMar>
          </w:tcPr>
          <w:p w14:paraId="0A47DDCD" w14:textId="0020E309" w:rsidR="00F5157E" w:rsidRPr="00DC0DE9" w:rsidRDefault="00F5157E" w:rsidP="00F5157E">
            <w:proofErr w:type="spellStart"/>
            <w:r w:rsidRPr="001F401D">
              <w:t>Compartir</w:t>
            </w:r>
            <w:proofErr w:type="spellEnd"/>
            <w:r w:rsidRPr="001F401D">
              <w:t xml:space="preserve"> y </w:t>
            </w:r>
            <w:proofErr w:type="spellStart"/>
            <w:r w:rsidRPr="001F401D">
              <w:t>utilizar</w:t>
            </w:r>
            <w:proofErr w:type="spellEnd"/>
            <w:r w:rsidRPr="001F401D">
              <w:t xml:space="preserve"> las </w:t>
            </w:r>
            <w:proofErr w:type="spellStart"/>
            <w:r w:rsidRPr="001F401D">
              <w:t>herramientas</w:t>
            </w:r>
            <w:proofErr w:type="spellEnd"/>
            <w:r w:rsidRPr="001F401D">
              <w:t xml:space="preserve"> de </w:t>
            </w:r>
            <w:proofErr w:type="spellStart"/>
            <w:r w:rsidRPr="001F401D">
              <w:t>evaluación</w:t>
            </w:r>
            <w:proofErr w:type="spellEnd"/>
            <w:r w:rsidRPr="001F401D">
              <w:t xml:space="preserve"> de </w:t>
            </w:r>
            <w:proofErr w:type="spellStart"/>
            <w:r w:rsidRPr="001F401D">
              <w:t>necesidades</w:t>
            </w:r>
            <w:proofErr w:type="spellEnd"/>
            <w:r w:rsidRPr="001F401D">
              <w:t xml:space="preserve"> y </w:t>
            </w:r>
            <w:proofErr w:type="spellStart"/>
            <w:r w:rsidRPr="001F401D">
              <w:t>los</w:t>
            </w:r>
            <w:proofErr w:type="spellEnd"/>
            <w:r w:rsidRPr="001F401D">
              <w:t xml:space="preserve"> </w:t>
            </w:r>
            <w:proofErr w:type="spellStart"/>
            <w:r w:rsidRPr="001F401D">
              <w:t>datos</w:t>
            </w:r>
            <w:proofErr w:type="spellEnd"/>
            <w:r w:rsidRPr="001F401D">
              <w:t xml:space="preserve"> </w:t>
            </w:r>
            <w:proofErr w:type="spellStart"/>
            <w:r w:rsidRPr="001F401D">
              <w:t>sobre</w:t>
            </w:r>
            <w:proofErr w:type="spellEnd"/>
            <w:r w:rsidRPr="001F401D">
              <w:t xml:space="preserve"> </w:t>
            </w:r>
            <w:proofErr w:type="spellStart"/>
            <w:r w:rsidRPr="001F401D">
              <w:t>discapacidad</w:t>
            </w:r>
            <w:proofErr w:type="spellEnd"/>
            <w:r w:rsidRPr="001F401D">
              <w:t xml:space="preserve"> </w:t>
            </w:r>
            <w:proofErr w:type="spellStart"/>
            <w:r w:rsidRPr="001F401D">
              <w:t>recopilados</w:t>
            </w:r>
            <w:proofErr w:type="spellEnd"/>
            <w:r w:rsidRPr="001F401D">
              <w:t xml:space="preserve"> </w:t>
            </w:r>
            <w:proofErr w:type="spellStart"/>
            <w:r w:rsidRPr="001F401D">
              <w:t>en</w:t>
            </w:r>
            <w:proofErr w:type="spellEnd"/>
            <w:r w:rsidRPr="001F401D">
              <w:t xml:space="preserve"> </w:t>
            </w:r>
            <w:proofErr w:type="spellStart"/>
            <w:r w:rsidRPr="001F401D">
              <w:t>el</w:t>
            </w:r>
            <w:proofErr w:type="spellEnd"/>
            <w:r w:rsidRPr="001F401D">
              <w:t xml:space="preserve"> </w:t>
            </w:r>
            <w:proofErr w:type="spellStart"/>
            <w:r w:rsidRPr="001F401D">
              <w:t>marco</w:t>
            </w:r>
            <w:proofErr w:type="spellEnd"/>
            <w:r w:rsidRPr="001F401D">
              <w:t xml:space="preserve"> de las </w:t>
            </w:r>
            <w:proofErr w:type="spellStart"/>
            <w:r w:rsidRPr="001F401D">
              <w:t>acciones</w:t>
            </w:r>
            <w:proofErr w:type="spellEnd"/>
            <w:r w:rsidRPr="001F401D">
              <w:t xml:space="preserve"> </w:t>
            </w:r>
            <w:proofErr w:type="spellStart"/>
            <w:r w:rsidRPr="001F401D">
              <w:t>anteriores</w:t>
            </w:r>
            <w:proofErr w:type="spellEnd"/>
            <w:r w:rsidRPr="001F401D">
              <w:t xml:space="preserve"> para </w:t>
            </w:r>
            <w:proofErr w:type="spellStart"/>
            <w:r w:rsidRPr="001F401D">
              <w:t>influir</w:t>
            </w:r>
            <w:proofErr w:type="spellEnd"/>
            <w:r w:rsidRPr="001F401D">
              <w:t xml:space="preserve"> </w:t>
            </w:r>
            <w:proofErr w:type="spellStart"/>
            <w:r w:rsidRPr="001F401D">
              <w:t>en</w:t>
            </w:r>
            <w:proofErr w:type="spellEnd"/>
            <w:r w:rsidRPr="001F401D">
              <w:t xml:space="preserve"> UNICEF, </w:t>
            </w:r>
            <w:proofErr w:type="spellStart"/>
            <w:r w:rsidRPr="001F401D">
              <w:t>así</w:t>
            </w:r>
            <w:proofErr w:type="spellEnd"/>
            <w:r w:rsidRPr="001F401D">
              <w:t xml:space="preserve"> </w:t>
            </w:r>
            <w:proofErr w:type="spellStart"/>
            <w:r w:rsidRPr="001F401D">
              <w:t>como</w:t>
            </w:r>
            <w:proofErr w:type="spellEnd"/>
            <w:r w:rsidRPr="001F401D">
              <w:t xml:space="preserve"> </w:t>
            </w:r>
            <w:proofErr w:type="spellStart"/>
            <w:r w:rsidRPr="001F401D">
              <w:t>en</w:t>
            </w:r>
            <w:proofErr w:type="spellEnd"/>
            <w:r w:rsidRPr="001F401D">
              <w:t xml:space="preserve"> </w:t>
            </w:r>
            <w:proofErr w:type="spellStart"/>
            <w:r w:rsidRPr="001F401D">
              <w:t>los</w:t>
            </w:r>
            <w:proofErr w:type="spellEnd"/>
            <w:r w:rsidRPr="001F401D">
              <w:t xml:space="preserve"> </w:t>
            </w:r>
            <w:proofErr w:type="spellStart"/>
            <w:r w:rsidRPr="001F401D">
              <w:t>procesos</w:t>
            </w:r>
            <w:proofErr w:type="spellEnd"/>
            <w:r w:rsidRPr="001F401D">
              <w:t xml:space="preserve"> </w:t>
            </w:r>
            <w:proofErr w:type="spellStart"/>
            <w:r w:rsidRPr="001F401D">
              <w:t>interinstitucionales</w:t>
            </w:r>
            <w:proofErr w:type="spellEnd"/>
            <w:r w:rsidRPr="001F401D">
              <w:t xml:space="preserve"> de </w:t>
            </w:r>
            <w:proofErr w:type="spellStart"/>
            <w:r w:rsidRPr="001F401D">
              <w:t>evaluación</w:t>
            </w:r>
            <w:proofErr w:type="spellEnd"/>
            <w:r w:rsidRPr="001F401D">
              <w:t xml:space="preserve"> y </w:t>
            </w:r>
            <w:proofErr w:type="spellStart"/>
            <w:r w:rsidRPr="001F401D">
              <w:t>planificación</w:t>
            </w:r>
            <w:proofErr w:type="spellEnd"/>
            <w:r w:rsidRPr="001F401D">
              <w:t xml:space="preserve"> de </w:t>
            </w:r>
            <w:proofErr w:type="spellStart"/>
            <w:r w:rsidRPr="001F401D">
              <w:t>necesidades</w:t>
            </w:r>
            <w:proofErr w:type="spellEnd"/>
            <w:r w:rsidRPr="001F401D">
              <w:t xml:space="preserve">, </w:t>
            </w:r>
            <w:proofErr w:type="spellStart"/>
            <w:r w:rsidRPr="001F401D">
              <w:t>como</w:t>
            </w:r>
            <w:proofErr w:type="spellEnd"/>
            <w:r w:rsidRPr="001F401D">
              <w:t xml:space="preserve"> las </w:t>
            </w:r>
            <w:proofErr w:type="spellStart"/>
            <w:r w:rsidRPr="001F401D">
              <w:t>acciones</w:t>
            </w:r>
            <w:proofErr w:type="spellEnd"/>
            <w:r w:rsidRPr="001F401D">
              <w:t xml:space="preserve"> de </w:t>
            </w:r>
            <w:proofErr w:type="spellStart"/>
            <w:r w:rsidRPr="001F401D">
              <w:t>preparación</w:t>
            </w:r>
            <w:proofErr w:type="spellEnd"/>
            <w:r w:rsidRPr="001F401D">
              <w:t xml:space="preserve">*, </w:t>
            </w:r>
            <w:proofErr w:type="spellStart"/>
            <w:r w:rsidRPr="001F401D">
              <w:t>los</w:t>
            </w:r>
            <w:proofErr w:type="spellEnd"/>
            <w:r w:rsidRPr="001F401D">
              <w:t xml:space="preserve"> planes de </w:t>
            </w:r>
            <w:proofErr w:type="spellStart"/>
            <w:r w:rsidRPr="001F401D">
              <w:t>contingencia</w:t>
            </w:r>
            <w:proofErr w:type="spellEnd"/>
            <w:r w:rsidRPr="001F401D">
              <w:t xml:space="preserve"> </w:t>
            </w:r>
            <w:proofErr w:type="spellStart"/>
            <w:r w:rsidRPr="001F401D">
              <w:t>basados</w:t>
            </w:r>
            <w:proofErr w:type="spellEnd"/>
            <w:r w:rsidRPr="001F401D">
              <w:t xml:space="preserve"> </w:t>
            </w:r>
            <w:proofErr w:type="spellStart"/>
            <w:r w:rsidRPr="001F401D">
              <w:t>en</w:t>
            </w:r>
            <w:proofErr w:type="spellEnd"/>
            <w:r w:rsidRPr="001F401D">
              <w:t xml:space="preserve"> </w:t>
            </w:r>
            <w:proofErr w:type="spellStart"/>
            <w:r w:rsidRPr="001F401D">
              <w:t>escenarios</w:t>
            </w:r>
            <w:proofErr w:type="spellEnd"/>
            <w:r w:rsidRPr="001F401D">
              <w:t xml:space="preserve"> y </w:t>
            </w:r>
            <w:proofErr w:type="spellStart"/>
            <w:r w:rsidRPr="001F401D">
              <w:t>los</w:t>
            </w:r>
            <w:proofErr w:type="spellEnd"/>
            <w:r w:rsidRPr="001F401D">
              <w:t xml:space="preserve"> Panoramas de </w:t>
            </w:r>
            <w:proofErr w:type="spellStart"/>
            <w:r w:rsidRPr="001F401D">
              <w:t>Necesidades</w:t>
            </w:r>
            <w:proofErr w:type="spellEnd"/>
            <w:r w:rsidRPr="001F401D">
              <w:t xml:space="preserve"> </w:t>
            </w:r>
            <w:proofErr w:type="spellStart"/>
            <w:r w:rsidRPr="001F401D">
              <w:t>Humanitarias</w:t>
            </w:r>
            <w:proofErr w:type="spellEnd"/>
            <w:r w:rsidRPr="001F401D">
              <w:t>.</w:t>
            </w:r>
          </w:p>
        </w:tc>
      </w:tr>
      <w:tr w:rsidR="00E641A4" w:rsidRPr="004F2633" w14:paraId="110EBB6D" w14:textId="77777777" w:rsidTr="00112765">
        <w:tblPrEx>
          <w:tblBorders>
            <w:top w:val="nil"/>
            <w:left w:val="nil"/>
            <w:bottom w:val="nil"/>
            <w:right w:val="nil"/>
            <w:insideH w:val="nil"/>
            <w:insideV w:val="nil"/>
          </w:tblBorders>
        </w:tblPrEx>
        <w:trPr>
          <w:gridAfter w:val="1"/>
          <w:wAfter w:w="174" w:type="dxa"/>
          <w:trHeight w:val="162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cMar>
              <w:top w:w="0" w:type="dxa"/>
              <w:left w:w="100" w:type="dxa"/>
              <w:bottom w:w="0" w:type="dxa"/>
              <w:right w:w="100" w:type="dxa"/>
            </w:tcMar>
          </w:tcPr>
          <w:p w14:paraId="6E1B6F35" w14:textId="02E24DBD" w:rsidR="00E641A4" w:rsidRPr="00112765" w:rsidRDefault="000C767E" w:rsidP="00112765">
            <w:pPr>
              <w:rPr>
                <w:b/>
                <w:bCs/>
                <w:color w:val="000000" w:themeColor="text1"/>
              </w:rPr>
            </w:pPr>
            <w:r w:rsidRPr="000C767E">
              <w:rPr>
                <w:b/>
                <w:bCs/>
                <w:color w:val="000000" w:themeColor="text1"/>
              </w:rPr>
              <w:lastRenderedPageBreak/>
              <w:t>PLANIFICACIÓN DE LA RESPUESTA HUMANITARIA/PLANIFICACIÓN ESTRATÉGICA</w:t>
            </w:r>
          </w:p>
          <w:p w14:paraId="2D863793" w14:textId="75223EEB" w:rsidR="00E641A4" w:rsidRPr="00DC0DE9" w:rsidRDefault="000E1FCC" w:rsidP="00112765">
            <w:r w:rsidRPr="000E1FCC">
              <w:t xml:space="preserve">Los planes de </w:t>
            </w:r>
            <w:proofErr w:type="spellStart"/>
            <w:r w:rsidRPr="000E1FCC">
              <w:t>respuesta</w:t>
            </w:r>
            <w:proofErr w:type="spellEnd"/>
            <w:r w:rsidRPr="000E1FCC">
              <w:t xml:space="preserve"> se </w:t>
            </w:r>
            <w:proofErr w:type="spellStart"/>
            <w:r w:rsidRPr="000E1FCC">
              <w:t>basen</w:t>
            </w:r>
            <w:proofErr w:type="spellEnd"/>
            <w:r w:rsidRPr="000E1FCC">
              <w:t xml:space="preserve"> </w:t>
            </w:r>
            <w:proofErr w:type="spellStart"/>
            <w:r w:rsidRPr="000E1FCC">
              <w:t>en</w:t>
            </w:r>
            <w:proofErr w:type="spellEnd"/>
            <w:r w:rsidRPr="000E1FCC">
              <w:t xml:space="preserve"> </w:t>
            </w:r>
            <w:proofErr w:type="spellStart"/>
            <w:r w:rsidRPr="000E1FCC">
              <w:t>evidencias</w:t>
            </w:r>
            <w:proofErr w:type="spellEnd"/>
            <w:r w:rsidRPr="000E1FCC">
              <w:t xml:space="preserve">, </w:t>
            </w:r>
            <w:proofErr w:type="spellStart"/>
            <w:r w:rsidRPr="000E1FCC">
              <w:t>sean</w:t>
            </w:r>
            <w:proofErr w:type="spellEnd"/>
            <w:r w:rsidRPr="000E1FCC">
              <w:t xml:space="preserve"> </w:t>
            </w:r>
            <w:proofErr w:type="spellStart"/>
            <w:r w:rsidRPr="000E1FCC">
              <w:t>coherentes</w:t>
            </w:r>
            <w:proofErr w:type="spellEnd"/>
            <w:r w:rsidRPr="000E1FCC">
              <w:t xml:space="preserve"> con la </w:t>
            </w:r>
            <w:proofErr w:type="spellStart"/>
            <w:r w:rsidRPr="000E1FCC">
              <w:t>planificación</w:t>
            </w:r>
            <w:proofErr w:type="spellEnd"/>
            <w:r w:rsidRPr="000E1FCC">
              <w:t xml:space="preserve"> </w:t>
            </w:r>
            <w:proofErr w:type="spellStart"/>
            <w:r w:rsidRPr="000E1FCC">
              <w:t>interinstitucional</w:t>
            </w:r>
            <w:proofErr w:type="spellEnd"/>
            <w:r w:rsidRPr="000E1FCC">
              <w:t xml:space="preserve"> y </w:t>
            </w:r>
            <w:proofErr w:type="spellStart"/>
            <w:r w:rsidRPr="000E1FCC">
              <w:t>estén</w:t>
            </w:r>
            <w:proofErr w:type="spellEnd"/>
            <w:r w:rsidRPr="000E1FCC">
              <w:t xml:space="preserve"> </w:t>
            </w:r>
            <w:proofErr w:type="spellStart"/>
            <w:r w:rsidRPr="000E1FCC">
              <w:t>regularizados</w:t>
            </w:r>
            <w:proofErr w:type="spellEnd"/>
            <w:r w:rsidRPr="000E1FCC">
              <w:t xml:space="preserve"> </w:t>
            </w:r>
            <w:proofErr w:type="spellStart"/>
            <w:r w:rsidRPr="000E1FCC">
              <w:t>en</w:t>
            </w:r>
            <w:proofErr w:type="spellEnd"/>
            <w:r w:rsidRPr="000E1FCC">
              <w:t xml:space="preserve"> </w:t>
            </w:r>
            <w:proofErr w:type="spellStart"/>
            <w:r w:rsidRPr="000E1FCC">
              <w:t>el</w:t>
            </w:r>
            <w:proofErr w:type="spellEnd"/>
            <w:r w:rsidRPr="000E1FCC">
              <w:t xml:space="preserve"> plan de </w:t>
            </w:r>
            <w:proofErr w:type="spellStart"/>
            <w:r w:rsidRPr="000E1FCC">
              <w:t>trabajo</w:t>
            </w:r>
            <w:proofErr w:type="spellEnd"/>
            <w:r w:rsidRPr="000E1FCC">
              <w:t xml:space="preserve"> de la </w:t>
            </w:r>
            <w:proofErr w:type="spellStart"/>
            <w:r w:rsidRPr="000E1FCC">
              <w:t>oficina</w:t>
            </w:r>
            <w:proofErr w:type="spellEnd"/>
            <w:r w:rsidRPr="000E1FCC">
              <w:t xml:space="preserve"> </w:t>
            </w:r>
            <w:proofErr w:type="spellStart"/>
            <w:r w:rsidRPr="000E1FCC">
              <w:t>en</w:t>
            </w:r>
            <w:proofErr w:type="spellEnd"/>
            <w:r w:rsidRPr="000E1FCC">
              <w:t xml:space="preserve"> </w:t>
            </w:r>
            <w:proofErr w:type="spellStart"/>
            <w:r w:rsidRPr="000E1FCC">
              <w:t>el</w:t>
            </w:r>
            <w:proofErr w:type="spellEnd"/>
            <w:r w:rsidRPr="000E1FCC">
              <w:t xml:space="preserve"> </w:t>
            </w:r>
            <w:proofErr w:type="spellStart"/>
            <w:r w:rsidRPr="000E1FCC">
              <w:t>país</w:t>
            </w:r>
            <w:proofErr w:type="spellEnd"/>
            <w:r w:rsidRPr="000E1FCC">
              <w:t xml:space="preserve"> (CO). Los planes </w:t>
            </w:r>
            <w:proofErr w:type="spellStart"/>
            <w:r w:rsidRPr="000E1FCC">
              <w:t>deben</w:t>
            </w:r>
            <w:proofErr w:type="spellEnd"/>
            <w:r w:rsidRPr="000E1FCC">
              <w:t xml:space="preserve"> </w:t>
            </w:r>
            <w:proofErr w:type="spellStart"/>
            <w:r w:rsidRPr="000E1FCC">
              <w:t>abordar</w:t>
            </w:r>
            <w:proofErr w:type="spellEnd"/>
            <w:r w:rsidRPr="000E1FCC">
              <w:t xml:space="preserve"> la </w:t>
            </w:r>
            <w:proofErr w:type="spellStart"/>
            <w:r w:rsidRPr="000E1FCC">
              <w:t>cobertura</w:t>
            </w:r>
            <w:proofErr w:type="spellEnd"/>
            <w:r w:rsidRPr="000E1FCC">
              <w:t xml:space="preserve">, la </w:t>
            </w:r>
            <w:proofErr w:type="spellStart"/>
            <w:r w:rsidRPr="000E1FCC">
              <w:t>calidad</w:t>
            </w:r>
            <w:proofErr w:type="spellEnd"/>
            <w:r w:rsidRPr="000E1FCC">
              <w:t xml:space="preserve"> y la </w:t>
            </w:r>
            <w:proofErr w:type="spellStart"/>
            <w:r w:rsidRPr="000E1FCC">
              <w:t>equidad</w:t>
            </w:r>
            <w:proofErr w:type="spellEnd"/>
            <w:r w:rsidRPr="000E1FCC">
              <w:t xml:space="preserve">, lo que </w:t>
            </w:r>
            <w:proofErr w:type="spellStart"/>
            <w:r w:rsidRPr="000E1FCC">
              <w:t>requiere</w:t>
            </w:r>
            <w:proofErr w:type="spellEnd"/>
            <w:r w:rsidRPr="000E1FCC">
              <w:t xml:space="preserve"> </w:t>
            </w:r>
            <w:proofErr w:type="spellStart"/>
            <w:r w:rsidRPr="000E1FCC">
              <w:t>incluir</w:t>
            </w:r>
            <w:proofErr w:type="spellEnd"/>
            <w:r w:rsidRPr="000E1FCC">
              <w:t xml:space="preserve"> a </w:t>
            </w:r>
            <w:proofErr w:type="spellStart"/>
            <w:r w:rsidRPr="000E1FCC">
              <w:t>toda</w:t>
            </w:r>
            <w:proofErr w:type="spellEnd"/>
            <w:r w:rsidRPr="000E1FCC">
              <w:t xml:space="preserve"> la población </w:t>
            </w:r>
            <w:proofErr w:type="spellStart"/>
            <w:r w:rsidRPr="000E1FCC">
              <w:t>afectada</w:t>
            </w:r>
            <w:proofErr w:type="spellEnd"/>
            <w:r w:rsidRPr="000E1FCC">
              <w:t xml:space="preserve">, </w:t>
            </w:r>
            <w:proofErr w:type="spellStart"/>
            <w:r w:rsidRPr="000E1FCC">
              <w:t>en</w:t>
            </w:r>
            <w:proofErr w:type="spellEnd"/>
            <w:r w:rsidRPr="000E1FCC">
              <w:t xml:space="preserve"> particular a las personas con </w:t>
            </w:r>
            <w:proofErr w:type="spellStart"/>
            <w:r w:rsidRPr="000E1FCC">
              <w:t>discapacidad</w:t>
            </w:r>
            <w:proofErr w:type="spellEnd"/>
            <w:r w:rsidRPr="000E1FCC">
              <w:t xml:space="preserve">, </w:t>
            </w:r>
            <w:proofErr w:type="spellStart"/>
            <w:r w:rsidRPr="000E1FCC">
              <w:t>incluidos</w:t>
            </w:r>
            <w:proofErr w:type="spellEnd"/>
            <w:r w:rsidRPr="000E1FCC">
              <w:t xml:space="preserve"> </w:t>
            </w:r>
            <w:proofErr w:type="spellStart"/>
            <w:r w:rsidRPr="000E1FCC">
              <w:t>los</w:t>
            </w:r>
            <w:proofErr w:type="spellEnd"/>
            <w:r w:rsidRPr="000E1FCC">
              <w:t xml:space="preserve"> </w:t>
            </w:r>
            <w:proofErr w:type="spellStart"/>
            <w:r w:rsidRPr="000E1FCC">
              <w:t>niños</w:t>
            </w:r>
            <w:proofErr w:type="spellEnd"/>
            <w:r w:rsidRPr="000E1FCC">
              <w:t xml:space="preserve">, </w:t>
            </w:r>
            <w:proofErr w:type="spellStart"/>
            <w:r w:rsidRPr="000E1FCC">
              <w:t>niñas</w:t>
            </w:r>
            <w:proofErr w:type="spellEnd"/>
            <w:r w:rsidRPr="000E1FCC">
              <w:t xml:space="preserve"> y </w:t>
            </w:r>
            <w:proofErr w:type="spellStart"/>
            <w:r w:rsidRPr="000E1FCC">
              <w:t>adolescentes</w:t>
            </w:r>
            <w:proofErr w:type="spellEnd"/>
            <w:r w:rsidRPr="000E1FCC">
              <w:t>.</w:t>
            </w:r>
          </w:p>
        </w:tc>
      </w:tr>
      <w:tr w:rsidR="004270C7" w:rsidRPr="004F2633" w14:paraId="0EE21372"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D3900D6" w14:textId="2CD71026" w:rsidR="004270C7" w:rsidRPr="00DC0DE9" w:rsidRDefault="004270C7" w:rsidP="004270C7">
            <w:proofErr w:type="spellStart"/>
            <w:r w:rsidRPr="00AC50A1">
              <w:t>Fomentar</w:t>
            </w:r>
            <w:proofErr w:type="spellEnd"/>
            <w:r w:rsidRPr="00AC50A1">
              <w:t xml:space="preserve"> </w:t>
            </w:r>
            <w:proofErr w:type="spellStart"/>
            <w:r w:rsidRPr="00AC50A1">
              <w:t>colaboraciones</w:t>
            </w:r>
            <w:proofErr w:type="spellEnd"/>
            <w:r w:rsidRPr="00AC50A1">
              <w:t xml:space="preserve"> y </w:t>
            </w:r>
            <w:proofErr w:type="spellStart"/>
            <w:r w:rsidRPr="00AC50A1">
              <w:t>asociaciones</w:t>
            </w:r>
            <w:proofErr w:type="spellEnd"/>
            <w:r w:rsidRPr="00AC50A1">
              <w:t xml:space="preserve"> con </w:t>
            </w:r>
            <w:proofErr w:type="spellStart"/>
            <w:r w:rsidRPr="00AC50A1">
              <w:t>organismos</w:t>
            </w:r>
            <w:proofErr w:type="spellEnd"/>
            <w:r w:rsidRPr="00AC50A1">
              <w:t xml:space="preserve"> y </w:t>
            </w:r>
            <w:proofErr w:type="spellStart"/>
            <w:r w:rsidRPr="00AC50A1">
              <w:t>organizaciones</w:t>
            </w:r>
            <w:proofErr w:type="spellEnd"/>
            <w:r w:rsidRPr="00AC50A1">
              <w:t xml:space="preserve"> con </w:t>
            </w:r>
            <w:proofErr w:type="spellStart"/>
            <w:r w:rsidRPr="00AC50A1">
              <w:t>experiencia</w:t>
            </w:r>
            <w:proofErr w:type="spellEnd"/>
            <w:r w:rsidRPr="00AC50A1">
              <w:t xml:space="preserve"> </w:t>
            </w:r>
            <w:proofErr w:type="spellStart"/>
            <w:r w:rsidRPr="00AC50A1">
              <w:t>en</w:t>
            </w:r>
            <w:proofErr w:type="spellEnd"/>
            <w:r w:rsidRPr="00AC50A1">
              <w:t xml:space="preserve"> </w:t>
            </w:r>
            <w:proofErr w:type="spellStart"/>
            <w:r w:rsidRPr="00AC50A1">
              <w:t>discapacidad</w:t>
            </w:r>
            <w:proofErr w:type="spellEnd"/>
            <w:r w:rsidRPr="00AC50A1">
              <w:t xml:space="preserve"> y </w:t>
            </w:r>
            <w:proofErr w:type="spellStart"/>
            <w:r w:rsidRPr="00AC50A1">
              <w:t>accesibilidad</w:t>
            </w:r>
            <w:proofErr w:type="spellEnd"/>
            <w:r w:rsidRPr="00AC50A1">
              <w:t xml:space="preserve">, </w:t>
            </w:r>
            <w:proofErr w:type="spellStart"/>
            <w:r w:rsidRPr="00AC50A1">
              <w:t>incluidas</w:t>
            </w:r>
            <w:proofErr w:type="spellEnd"/>
            <w:r w:rsidRPr="00AC50A1">
              <w:t xml:space="preserve"> las </w:t>
            </w:r>
            <w:proofErr w:type="spellStart"/>
            <w:r w:rsidRPr="00AC50A1">
              <w:t>Organizaciones</w:t>
            </w:r>
            <w:proofErr w:type="spellEnd"/>
            <w:r w:rsidRPr="00AC50A1">
              <w:t xml:space="preserve"> de Personas con </w:t>
            </w:r>
            <w:proofErr w:type="spellStart"/>
            <w:r w:rsidRPr="00AC50A1">
              <w:t>Discapacidad</w:t>
            </w:r>
            <w:proofErr w:type="spellEnd"/>
            <w:r w:rsidRPr="00AC50A1">
              <w:t xml:space="preserve"> (OPD).</w:t>
            </w:r>
          </w:p>
        </w:tc>
      </w:tr>
      <w:tr w:rsidR="004270C7" w:rsidRPr="004F2633" w14:paraId="27A57391" w14:textId="77777777" w:rsidTr="00112765">
        <w:tblPrEx>
          <w:tblBorders>
            <w:top w:val="nil"/>
            <w:left w:val="nil"/>
            <w:bottom w:val="nil"/>
            <w:right w:val="nil"/>
            <w:insideH w:val="nil"/>
            <w:insideV w:val="nil"/>
          </w:tblBorders>
        </w:tblPrEx>
        <w:trPr>
          <w:gridAfter w:val="1"/>
          <w:wAfter w:w="174"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210C014" w14:textId="1B35B161" w:rsidR="004270C7" w:rsidRPr="00DC0DE9" w:rsidRDefault="004270C7" w:rsidP="004270C7">
            <w:proofErr w:type="spellStart"/>
            <w:r w:rsidRPr="00AC50A1">
              <w:t>Apoyar</w:t>
            </w:r>
            <w:proofErr w:type="spellEnd"/>
            <w:r w:rsidRPr="00AC50A1">
              <w:t xml:space="preserve"> la </w:t>
            </w:r>
            <w:proofErr w:type="spellStart"/>
            <w:r w:rsidRPr="00AC50A1">
              <w:t>creación</w:t>
            </w:r>
            <w:proofErr w:type="spellEnd"/>
            <w:r w:rsidRPr="00AC50A1">
              <w:t xml:space="preserve"> o </w:t>
            </w:r>
            <w:proofErr w:type="spellStart"/>
            <w:r w:rsidRPr="00AC50A1">
              <w:t>el</w:t>
            </w:r>
            <w:proofErr w:type="spellEnd"/>
            <w:r w:rsidRPr="00AC50A1">
              <w:t xml:space="preserve"> </w:t>
            </w:r>
            <w:proofErr w:type="spellStart"/>
            <w:r w:rsidRPr="00AC50A1">
              <w:t>refuerzo</w:t>
            </w:r>
            <w:proofErr w:type="spellEnd"/>
            <w:r w:rsidRPr="00AC50A1">
              <w:t xml:space="preserve"> de un </w:t>
            </w:r>
            <w:proofErr w:type="spellStart"/>
            <w:r w:rsidRPr="00AC50A1">
              <w:t>mecanismo</w:t>
            </w:r>
            <w:proofErr w:type="spellEnd"/>
            <w:r w:rsidRPr="00AC50A1">
              <w:t xml:space="preserve"> de </w:t>
            </w:r>
            <w:proofErr w:type="spellStart"/>
            <w:r w:rsidRPr="00AC50A1">
              <w:t>coordinación</w:t>
            </w:r>
            <w:proofErr w:type="spellEnd"/>
            <w:r w:rsidRPr="00AC50A1">
              <w:t xml:space="preserve"> de la </w:t>
            </w:r>
            <w:proofErr w:type="spellStart"/>
            <w:r w:rsidRPr="00AC50A1">
              <w:t>discapacidad</w:t>
            </w:r>
            <w:proofErr w:type="spellEnd"/>
            <w:r w:rsidRPr="00AC50A1">
              <w:t xml:space="preserve">, </w:t>
            </w:r>
            <w:proofErr w:type="spellStart"/>
            <w:r w:rsidRPr="00AC50A1">
              <w:t>por</w:t>
            </w:r>
            <w:proofErr w:type="spellEnd"/>
            <w:r w:rsidRPr="00AC50A1">
              <w:t xml:space="preserve"> </w:t>
            </w:r>
            <w:proofErr w:type="spellStart"/>
            <w:r w:rsidRPr="00AC50A1">
              <w:t>ejemplo</w:t>
            </w:r>
            <w:proofErr w:type="spellEnd"/>
            <w:r w:rsidRPr="00AC50A1">
              <w:t xml:space="preserve">, </w:t>
            </w:r>
            <w:proofErr w:type="gramStart"/>
            <w:r w:rsidRPr="00AC50A1">
              <w:t xml:space="preserve">un Grupo de </w:t>
            </w:r>
            <w:proofErr w:type="spellStart"/>
            <w:r w:rsidRPr="00AC50A1">
              <w:t>Trabajo</w:t>
            </w:r>
            <w:proofErr w:type="spellEnd"/>
            <w:proofErr w:type="gramEnd"/>
            <w:r w:rsidRPr="00AC50A1">
              <w:t xml:space="preserve"> </w:t>
            </w:r>
            <w:proofErr w:type="spellStart"/>
            <w:r w:rsidRPr="00AC50A1">
              <w:t>sobre</w:t>
            </w:r>
            <w:proofErr w:type="spellEnd"/>
            <w:r w:rsidRPr="00AC50A1">
              <w:t xml:space="preserve"> </w:t>
            </w:r>
            <w:proofErr w:type="spellStart"/>
            <w:r w:rsidRPr="00AC50A1">
              <w:t>Discapacidad</w:t>
            </w:r>
            <w:proofErr w:type="spellEnd"/>
            <w:r w:rsidRPr="00AC50A1">
              <w:t xml:space="preserve">, para </w:t>
            </w:r>
            <w:proofErr w:type="spellStart"/>
            <w:r w:rsidRPr="00AC50A1">
              <w:t>promover</w:t>
            </w:r>
            <w:proofErr w:type="spellEnd"/>
            <w:r w:rsidRPr="00AC50A1">
              <w:t xml:space="preserve"> la </w:t>
            </w:r>
            <w:proofErr w:type="spellStart"/>
            <w:r w:rsidRPr="00AC50A1">
              <w:t>coordinación</w:t>
            </w:r>
            <w:proofErr w:type="spellEnd"/>
            <w:r w:rsidRPr="00AC50A1">
              <w:t xml:space="preserve"> </w:t>
            </w:r>
            <w:proofErr w:type="spellStart"/>
            <w:r w:rsidRPr="00AC50A1">
              <w:t>intersectorial</w:t>
            </w:r>
            <w:proofErr w:type="spellEnd"/>
            <w:r w:rsidRPr="00AC50A1">
              <w:t xml:space="preserve"> e </w:t>
            </w:r>
            <w:proofErr w:type="spellStart"/>
            <w:r w:rsidRPr="00AC50A1">
              <w:t>interinstitucional</w:t>
            </w:r>
            <w:proofErr w:type="spellEnd"/>
            <w:r w:rsidRPr="00AC50A1">
              <w:t xml:space="preserve"> de la </w:t>
            </w:r>
            <w:proofErr w:type="spellStart"/>
            <w:r w:rsidRPr="00AC50A1">
              <w:t>inclusión</w:t>
            </w:r>
            <w:proofErr w:type="spellEnd"/>
            <w:r w:rsidRPr="00AC50A1">
              <w:t xml:space="preserve"> de la </w:t>
            </w:r>
            <w:proofErr w:type="spellStart"/>
            <w:r w:rsidRPr="00AC50A1">
              <w:t>discapacidad</w:t>
            </w:r>
            <w:proofErr w:type="spellEnd"/>
            <w:r w:rsidRPr="00AC50A1">
              <w:t>.</w:t>
            </w:r>
          </w:p>
        </w:tc>
      </w:tr>
      <w:tr w:rsidR="004270C7" w:rsidRPr="004F2633" w14:paraId="2B3A76DA" w14:textId="77777777" w:rsidTr="00112765">
        <w:tblPrEx>
          <w:tblBorders>
            <w:top w:val="nil"/>
            <w:left w:val="nil"/>
            <w:bottom w:val="nil"/>
            <w:right w:val="nil"/>
            <w:insideH w:val="nil"/>
            <w:insideV w:val="nil"/>
          </w:tblBorders>
        </w:tblPrEx>
        <w:trPr>
          <w:gridAfter w:val="1"/>
          <w:wAfter w:w="174"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14F5347" w14:textId="0E2ECA24" w:rsidR="004270C7" w:rsidRPr="00DC0DE9" w:rsidRDefault="004270C7" w:rsidP="004270C7">
            <w:proofErr w:type="spellStart"/>
            <w:r w:rsidRPr="00AC50A1">
              <w:t>Garantizar</w:t>
            </w:r>
            <w:proofErr w:type="spellEnd"/>
            <w:r w:rsidRPr="00AC50A1">
              <w:t xml:space="preserve"> que las </w:t>
            </w:r>
            <w:proofErr w:type="spellStart"/>
            <w:r w:rsidRPr="00AC50A1">
              <w:t>cuestiones</w:t>
            </w:r>
            <w:proofErr w:type="spellEnd"/>
            <w:r w:rsidRPr="00AC50A1">
              <w:t xml:space="preserve"> de </w:t>
            </w:r>
            <w:proofErr w:type="spellStart"/>
            <w:r w:rsidRPr="00AC50A1">
              <w:t>protección</w:t>
            </w:r>
            <w:proofErr w:type="spellEnd"/>
            <w:r w:rsidRPr="00AC50A1">
              <w:t xml:space="preserve"> de la </w:t>
            </w:r>
            <w:proofErr w:type="spellStart"/>
            <w:r w:rsidRPr="00AC50A1">
              <w:t>niñez</w:t>
            </w:r>
            <w:proofErr w:type="spellEnd"/>
            <w:r w:rsidRPr="00AC50A1">
              <w:t xml:space="preserve"> y </w:t>
            </w:r>
            <w:proofErr w:type="spellStart"/>
            <w:r w:rsidRPr="00AC50A1">
              <w:t>adolescencia</w:t>
            </w:r>
            <w:proofErr w:type="spellEnd"/>
            <w:r w:rsidRPr="00AC50A1">
              <w:t xml:space="preserve"> </w:t>
            </w:r>
            <w:proofErr w:type="spellStart"/>
            <w:r w:rsidRPr="00AC50A1">
              <w:t>relacionadas</w:t>
            </w:r>
            <w:proofErr w:type="spellEnd"/>
            <w:r w:rsidRPr="00AC50A1">
              <w:t xml:space="preserve"> con </w:t>
            </w:r>
            <w:proofErr w:type="spellStart"/>
            <w:r w:rsidRPr="00AC50A1">
              <w:t>los</w:t>
            </w:r>
            <w:proofErr w:type="spellEnd"/>
            <w:r w:rsidRPr="00AC50A1">
              <w:t xml:space="preserve"> </w:t>
            </w:r>
            <w:proofErr w:type="spellStart"/>
            <w:r w:rsidRPr="00AC50A1">
              <w:t>niños</w:t>
            </w:r>
            <w:proofErr w:type="spellEnd"/>
            <w:r w:rsidRPr="00AC50A1">
              <w:t xml:space="preserve"> con </w:t>
            </w:r>
            <w:proofErr w:type="spellStart"/>
            <w:r w:rsidRPr="00AC50A1">
              <w:t>discapacidad</w:t>
            </w:r>
            <w:proofErr w:type="spellEnd"/>
            <w:r w:rsidRPr="00AC50A1">
              <w:t xml:space="preserve"> se </w:t>
            </w:r>
            <w:proofErr w:type="spellStart"/>
            <w:r w:rsidRPr="00AC50A1">
              <w:t>han</w:t>
            </w:r>
            <w:proofErr w:type="spellEnd"/>
            <w:r w:rsidRPr="00AC50A1">
              <w:t xml:space="preserve"> </w:t>
            </w:r>
            <w:proofErr w:type="spellStart"/>
            <w:r w:rsidRPr="00AC50A1">
              <w:t>incluido</w:t>
            </w:r>
            <w:proofErr w:type="spellEnd"/>
            <w:r w:rsidRPr="00AC50A1">
              <w:t xml:space="preserve"> </w:t>
            </w:r>
            <w:proofErr w:type="spellStart"/>
            <w:r w:rsidRPr="00AC50A1">
              <w:t>en</w:t>
            </w:r>
            <w:proofErr w:type="spellEnd"/>
            <w:r w:rsidRPr="00AC50A1">
              <w:t xml:space="preserve"> la </w:t>
            </w:r>
            <w:proofErr w:type="spellStart"/>
            <w:r w:rsidRPr="00AC50A1">
              <w:t>planificación</w:t>
            </w:r>
            <w:proofErr w:type="spellEnd"/>
            <w:r w:rsidRPr="00AC50A1">
              <w:t xml:space="preserve"> de la </w:t>
            </w:r>
            <w:proofErr w:type="spellStart"/>
            <w:r w:rsidRPr="00AC50A1">
              <w:t>respuesta</w:t>
            </w:r>
            <w:proofErr w:type="spellEnd"/>
            <w:r w:rsidRPr="00AC50A1">
              <w:t xml:space="preserve"> y </w:t>
            </w:r>
            <w:proofErr w:type="spellStart"/>
            <w:r w:rsidRPr="00AC50A1">
              <w:t>los</w:t>
            </w:r>
            <w:proofErr w:type="spellEnd"/>
            <w:r w:rsidRPr="00AC50A1">
              <w:t xml:space="preserve"> </w:t>
            </w:r>
            <w:proofErr w:type="spellStart"/>
            <w:r w:rsidRPr="00AC50A1">
              <w:t>procesos</w:t>
            </w:r>
            <w:proofErr w:type="spellEnd"/>
            <w:r w:rsidRPr="00AC50A1">
              <w:t xml:space="preserve"> </w:t>
            </w:r>
            <w:proofErr w:type="spellStart"/>
            <w:r w:rsidRPr="00AC50A1">
              <w:t>estratégicos</w:t>
            </w:r>
            <w:proofErr w:type="spellEnd"/>
            <w:r w:rsidRPr="00AC50A1">
              <w:t xml:space="preserve">, es </w:t>
            </w:r>
            <w:proofErr w:type="spellStart"/>
            <w:r w:rsidRPr="00AC50A1">
              <w:t>decir</w:t>
            </w:r>
            <w:proofErr w:type="spellEnd"/>
            <w:r w:rsidRPr="00AC50A1">
              <w:t xml:space="preserve">, </w:t>
            </w:r>
            <w:proofErr w:type="spellStart"/>
            <w:r w:rsidRPr="00AC50A1">
              <w:t>identificar</w:t>
            </w:r>
            <w:proofErr w:type="spellEnd"/>
            <w:r w:rsidRPr="00AC50A1">
              <w:t xml:space="preserve"> </w:t>
            </w:r>
            <w:proofErr w:type="spellStart"/>
            <w:r w:rsidRPr="00AC50A1">
              <w:t>cómo</w:t>
            </w:r>
            <w:proofErr w:type="spellEnd"/>
            <w:r w:rsidRPr="00AC50A1">
              <w:t xml:space="preserve"> la crisis </w:t>
            </w:r>
            <w:proofErr w:type="spellStart"/>
            <w:r w:rsidRPr="00AC50A1">
              <w:t>afecta</w:t>
            </w:r>
            <w:proofErr w:type="spellEnd"/>
            <w:r w:rsidRPr="00AC50A1">
              <w:t xml:space="preserve"> de forma </w:t>
            </w:r>
            <w:proofErr w:type="spellStart"/>
            <w:r w:rsidRPr="00AC50A1">
              <w:t>diferente</w:t>
            </w:r>
            <w:proofErr w:type="spellEnd"/>
            <w:r w:rsidRPr="00AC50A1">
              <w:t xml:space="preserve"> a </w:t>
            </w:r>
            <w:proofErr w:type="spellStart"/>
            <w:r w:rsidRPr="00AC50A1">
              <w:t>los</w:t>
            </w:r>
            <w:proofErr w:type="spellEnd"/>
            <w:r w:rsidRPr="00AC50A1">
              <w:t xml:space="preserve"> </w:t>
            </w:r>
            <w:proofErr w:type="spellStart"/>
            <w:r w:rsidRPr="00AC50A1">
              <w:t>niños</w:t>
            </w:r>
            <w:proofErr w:type="spellEnd"/>
            <w:r w:rsidRPr="00AC50A1">
              <w:t xml:space="preserve"> con </w:t>
            </w:r>
            <w:proofErr w:type="spellStart"/>
            <w:r w:rsidRPr="00AC50A1">
              <w:t>discapacidad</w:t>
            </w:r>
            <w:proofErr w:type="spellEnd"/>
            <w:r w:rsidRPr="00AC50A1">
              <w:t xml:space="preserve"> y </w:t>
            </w:r>
            <w:proofErr w:type="spellStart"/>
            <w:r w:rsidRPr="00AC50A1">
              <w:t>describir</w:t>
            </w:r>
            <w:proofErr w:type="spellEnd"/>
            <w:r w:rsidRPr="00AC50A1">
              <w:t xml:space="preserve"> </w:t>
            </w:r>
            <w:proofErr w:type="spellStart"/>
            <w:r w:rsidRPr="00AC50A1">
              <w:t>los</w:t>
            </w:r>
            <w:proofErr w:type="spellEnd"/>
            <w:r w:rsidRPr="00AC50A1">
              <w:t xml:space="preserve"> </w:t>
            </w:r>
            <w:proofErr w:type="spellStart"/>
            <w:r w:rsidRPr="00AC50A1">
              <w:t>obstáculos</w:t>
            </w:r>
            <w:proofErr w:type="spellEnd"/>
            <w:r w:rsidRPr="00AC50A1">
              <w:t xml:space="preserve"> y </w:t>
            </w:r>
            <w:proofErr w:type="spellStart"/>
            <w:r w:rsidRPr="00AC50A1">
              <w:t>riesgos</w:t>
            </w:r>
            <w:proofErr w:type="spellEnd"/>
            <w:r w:rsidRPr="00AC50A1">
              <w:t xml:space="preserve"> </w:t>
            </w:r>
            <w:proofErr w:type="spellStart"/>
            <w:r w:rsidRPr="00AC50A1">
              <w:t>específicos</w:t>
            </w:r>
            <w:proofErr w:type="spellEnd"/>
            <w:r w:rsidRPr="00AC50A1">
              <w:t xml:space="preserve"> a </w:t>
            </w:r>
            <w:proofErr w:type="spellStart"/>
            <w:r w:rsidRPr="00AC50A1">
              <w:t>los</w:t>
            </w:r>
            <w:proofErr w:type="spellEnd"/>
            <w:r w:rsidRPr="00AC50A1">
              <w:t xml:space="preserve"> que se </w:t>
            </w:r>
            <w:proofErr w:type="spellStart"/>
            <w:r w:rsidRPr="00AC50A1">
              <w:t>enfrentan</w:t>
            </w:r>
            <w:proofErr w:type="spellEnd"/>
            <w:r w:rsidRPr="00AC50A1">
              <w:t>.</w:t>
            </w:r>
          </w:p>
        </w:tc>
      </w:tr>
      <w:tr w:rsidR="004270C7" w:rsidRPr="004F2633" w14:paraId="5F3AAEDF" w14:textId="77777777" w:rsidTr="00112765">
        <w:tblPrEx>
          <w:tblBorders>
            <w:top w:val="nil"/>
            <w:left w:val="nil"/>
            <w:bottom w:val="nil"/>
            <w:right w:val="nil"/>
            <w:insideH w:val="nil"/>
            <w:insideV w:val="nil"/>
          </w:tblBorders>
        </w:tblPrEx>
        <w:trPr>
          <w:gridAfter w:val="1"/>
          <w:wAfter w:w="174"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CEE5B8A" w14:textId="02ECF93B" w:rsidR="004270C7" w:rsidRPr="00DC0DE9" w:rsidRDefault="004270C7" w:rsidP="004270C7">
            <w:proofErr w:type="spellStart"/>
            <w:r w:rsidRPr="00AC50A1">
              <w:t>Asignar</w:t>
            </w:r>
            <w:proofErr w:type="spellEnd"/>
            <w:r w:rsidRPr="00AC50A1">
              <w:t xml:space="preserve"> </w:t>
            </w:r>
            <w:proofErr w:type="spellStart"/>
            <w:r w:rsidRPr="00AC50A1">
              <w:t>presupuesto</w:t>
            </w:r>
            <w:proofErr w:type="spellEnd"/>
            <w:r w:rsidRPr="00AC50A1">
              <w:t xml:space="preserve"> para </w:t>
            </w:r>
            <w:proofErr w:type="spellStart"/>
            <w:r w:rsidRPr="00AC50A1">
              <w:t>acciones</w:t>
            </w:r>
            <w:proofErr w:type="spellEnd"/>
            <w:r w:rsidRPr="00AC50A1">
              <w:t xml:space="preserve"> que </w:t>
            </w:r>
            <w:proofErr w:type="spellStart"/>
            <w:r w:rsidRPr="00AC50A1">
              <w:t>garanticen</w:t>
            </w:r>
            <w:proofErr w:type="spellEnd"/>
            <w:r w:rsidRPr="00AC50A1">
              <w:t xml:space="preserve"> la </w:t>
            </w:r>
            <w:proofErr w:type="spellStart"/>
            <w:r w:rsidRPr="00AC50A1">
              <w:t>inclusión</w:t>
            </w:r>
            <w:proofErr w:type="spellEnd"/>
            <w:r w:rsidRPr="00AC50A1">
              <w:t xml:space="preserve"> de </w:t>
            </w:r>
            <w:proofErr w:type="spellStart"/>
            <w:r w:rsidRPr="00AC50A1">
              <w:t>los</w:t>
            </w:r>
            <w:proofErr w:type="spellEnd"/>
            <w:r w:rsidRPr="00AC50A1">
              <w:t xml:space="preserve"> </w:t>
            </w:r>
            <w:proofErr w:type="spellStart"/>
            <w:r w:rsidRPr="00AC50A1">
              <w:t>niños</w:t>
            </w:r>
            <w:proofErr w:type="spellEnd"/>
            <w:r w:rsidRPr="00AC50A1">
              <w:t xml:space="preserve"> con </w:t>
            </w:r>
            <w:proofErr w:type="spellStart"/>
            <w:r w:rsidRPr="00AC50A1">
              <w:t>discapacidad</w:t>
            </w:r>
            <w:proofErr w:type="spellEnd"/>
            <w:r w:rsidRPr="00AC50A1">
              <w:t xml:space="preserve"> </w:t>
            </w:r>
            <w:proofErr w:type="spellStart"/>
            <w:r w:rsidRPr="00AC50A1">
              <w:t>en</w:t>
            </w:r>
            <w:proofErr w:type="spellEnd"/>
            <w:r w:rsidRPr="00AC50A1">
              <w:t xml:space="preserve"> la </w:t>
            </w:r>
            <w:proofErr w:type="spellStart"/>
            <w:r w:rsidRPr="00AC50A1">
              <w:t>respuesta</w:t>
            </w:r>
            <w:proofErr w:type="spellEnd"/>
            <w:r w:rsidRPr="00AC50A1">
              <w:t xml:space="preserve"> de </w:t>
            </w:r>
            <w:proofErr w:type="spellStart"/>
            <w:r w:rsidRPr="00AC50A1">
              <w:t>protección</w:t>
            </w:r>
            <w:proofErr w:type="spellEnd"/>
            <w:r w:rsidRPr="00AC50A1">
              <w:t xml:space="preserve"> de la </w:t>
            </w:r>
            <w:proofErr w:type="spellStart"/>
            <w:r w:rsidRPr="00AC50A1">
              <w:t>niñez</w:t>
            </w:r>
            <w:proofErr w:type="spellEnd"/>
            <w:r w:rsidRPr="00AC50A1">
              <w:t xml:space="preserve"> y </w:t>
            </w:r>
            <w:proofErr w:type="spellStart"/>
            <w:r w:rsidRPr="00AC50A1">
              <w:t>adolescencia</w:t>
            </w:r>
            <w:proofErr w:type="spellEnd"/>
            <w:r w:rsidRPr="00AC50A1">
              <w:t xml:space="preserve">, </w:t>
            </w:r>
            <w:proofErr w:type="spellStart"/>
            <w:r w:rsidRPr="00AC50A1">
              <w:t>incluidos</w:t>
            </w:r>
            <w:proofErr w:type="spellEnd"/>
            <w:r w:rsidRPr="00AC50A1">
              <w:t xml:space="preserve"> </w:t>
            </w:r>
            <w:proofErr w:type="spellStart"/>
            <w:r w:rsidRPr="00AC50A1">
              <w:t>los</w:t>
            </w:r>
            <w:proofErr w:type="spellEnd"/>
            <w:r w:rsidRPr="00AC50A1">
              <w:t xml:space="preserve"> </w:t>
            </w:r>
            <w:proofErr w:type="spellStart"/>
            <w:r w:rsidRPr="00AC50A1">
              <w:t>costes</w:t>
            </w:r>
            <w:proofErr w:type="spellEnd"/>
            <w:r w:rsidRPr="00AC50A1">
              <w:t xml:space="preserve"> de </w:t>
            </w:r>
            <w:proofErr w:type="spellStart"/>
            <w:r w:rsidRPr="00AC50A1">
              <w:t>ajustes</w:t>
            </w:r>
            <w:proofErr w:type="spellEnd"/>
            <w:r w:rsidRPr="00AC50A1">
              <w:t xml:space="preserve"> </w:t>
            </w:r>
            <w:proofErr w:type="spellStart"/>
            <w:r w:rsidRPr="00AC50A1">
              <w:t>razonables</w:t>
            </w:r>
            <w:proofErr w:type="spellEnd"/>
            <w:r w:rsidRPr="00AC50A1">
              <w:t xml:space="preserve">, </w:t>
            </w:r>
            <w:proofErr w:type="spellStart"/>
            <w:r w:rsidRPr="00AC50A1">
              <w:t>provisión</w:t>
            </w:r>
            <w:proofErr w:type="spellEnd"/>
            <w:r w:rsidRPr="00AC50A1">
              <w:t xml:space="preserve"> de </w:t>
            </w:r>
            <w:proofErr w:type="spellStart"/>
            <w:r w:rsidRPr="00AC50A1">
              <w:t>tecnología</w:t>
            </w:r>
            <w:proofErr w:type="spellEnd"/>
            <w:r w:rsidRPr="00AC50A1">
              <w:t xml:space="preserve"> de </w:t>
            </w:r>
            <w:proofErr w:type="spellStart"/>
            <w:r w:rsidRPr="00AC50A1">
              <w:t>apoyo</w:t>
            </w:r>
            <w:proofErr w:type="spellEnd"/>
            <w:r w:rsidRPr="00AC50A1">
              <w:t xml:space="preserve">, </w:t>
            </w:r>
            <w:proofErr w:type="spellStart"/>
            <w:r w:rsidRPr="00AC50A1">
              <w:t>comunicación</w:t>
            </w:r>
            <w:proofErr w:type="spellEnd"/>
            <w:r w:rsidRPr="00AC50A1">
              <w:t xml:space="preserve"> </w:t>
            </w:r>
            <w:proofErr w:type="spellStart"/>
            <w:r w:rsidRPr="00AC50A1">
              <w:t>accesible</w:t>
            </w:r>
            <w:proofErr w:type="spellEnd"/>
            <w:r w:rsidRPr="00AC50A1">
              <w:t xml:space="preserve"> y </w:t>
            </w:r>
            <w:proofErr w:type="spellStart"/>
            <w:r w:rsidRPr="00AC50A1">
              <w:t>otros</w:t>
            </w:r>
            <w:proofErr w:type="spellEnd"/>
            <w:r w:rsidRPr="00AC50A1">
              <w:t xml:space="preserve"> </w:t>
            </w:r>
            <w:proofErr w:type="spellStart"/>
            <w:r w:rsidRPr="00AC50A1">
              <w:t>servicios</w:t>
            </w:r>
            <w:proofErr w:type="spellEnd"/>
            <w:r w:rsidRPr="00AC50A1">
              <w:t xml:space="preserve"> y </w:t>
            </w:r>
            <w:proofErr w:type="spellStart"/>
            <w:r w:rsidRPr="00AC50A1">
              <w:t>suministros</w:t>
            </w:r>
            <w:proofErr w:type="spellEnd"/>
            <w:r w:rsidRPr="00AC50A1">
              <w:t xml:space="preserve"> de </w:t>
            </w:r>
            <w:proofErr w:type="spellStart"/>
            <w:r w:rsidRPr="00AC50A1">
              <w:t>apoyo</w:t>
            </w:r>
            <w:proofErr w:type="spellEnd"/>
            <w:r w:rsidRPr="00AC50A1">
              <w:t>.</w:t>
            </w:r>
          </w:p>
        </w:tc>
      </w:tr>
      <w:tr w:rsidR="00E641A4" w:rsidRPr="004F2633" w14:paraId="0C247AEE" w14:textId="77777777" w:rsidTr="00112765">
        <w:tblPrEx>
          <w:tblBorders>
            <w:top w:val="nil"/>
            <w:left w:val="nil"/>
            <w:bottom w:val="nil"/>
            <w:right w:val="nil"/>
            <w:insideH w:val="nil"/>
            <w:insideV w:val="nil"/>
          </w:tblBorders>
        </w:tblPrEx>
        <w:trPr>
          <w:gridAfter w:val="1"/>
          <w:wAfter w:w="174" w:type="dxa"/>
          <w:trHeight w:val="106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2CC"/>
            <w:tcMar>
              <w:top w:w="0" w:type="dxa"/>
              <w:left w:w="100" w:type="dxa"/>
              <w:bottom w:w="0" w:type="dxa"/>
              <w:right w:w="100" w:type="dxa"/>
            </w:tcMar>
          </w:tcPr>
          <w:p w14:paraId="69539706" w14:textId="0A0FB4C9" w:rsidR="00E641A4" w:rsidRPr="00112765" w:rsidRDefault="008757AE" w:rsidP="00112765">
            <w:pPr>
              <w:rPr>
                <w:b/>
                <w:bCs/>
              </w:rPr>
            </w:pPr>
            <w:r w:rsidRPr="008757AE">
              <w:rPr>
                <w:b/>
                <w:bCs/>
              </w:rPr>
              <w:t>IMPLEMENTACIÓN Y MONITOREO</w:t>
            </w:r>
          </w:p>
          <w:p w14:paraId="46D59E3E" w14:textId="7C78FD63" w:rsidR="00E641A4" w:rsidRPr="00DC0DE9" w:rsidRDefault="008A3F6C" w:rsidP="00112765">
            <w:r w:rsidRPr="008A3F6C">
              <w:t xml:space="preserve">La </w:t>
            </w:r>
            <w:proofErr w:type="spellStart"/>
            <w:r w:rsidRPr="008A3F6C">
              <w:t>implementación</w:t>
            </w:r>
            <w:proofErr w:type="spellEnd"/>
            <w:r w:rsidRPr="008A3F6C">
              <w:t xml:space="preserve"> de planes de </w:t>
            </w:r>
            <w:proofErr w:type="spellStart"/>
            <w:r w:rsidRPr="008A3F6C">
              <w:t>respuesta</w:t>
            </w:r>
            <w:proofErr w:type="spellEnd"/>
            <w:r w:rsidRPr="008A3F6C">
              <w:t xml:space="preserve"> </w:t>
            </w:r>
            <w:proofErr w:type="spellStart"/>
            <w:r w:rsidRPr="008A3F6C">
              <w:t>humanitaria</w:t>
            </w:r>
            <w:proofErr w:type="spellEnd"/>
            <w:r w:rsidRPr="008A3F6C">
              <w:t xml:space="preserve"> que </w:t>
            </w:r>
            <w:proofErr w:type="spellStart"/>
            <w:r w:rsidRPr="008A3F6C">
              <w:t>incluyan</w:t>
            </w:r>
            <w:proofErr w:type="spellEnd"/>
            <w:r w:rsidRPr="008A3F6C">
              <w:t xml:space="preserve"> a las personas con </w:t>
            </w:r>
            <w:proofErr w:type="spellStart"/>
            <w:r w:rsidRPr="008A3F6C">
              <w:t>discapacidad</w:t>
            </w:r>
            <w:proofErr w:type="spellEnd"/>
            <w:r w:rsidRPr="008A3F6C">
              <w:t xml:space="preserve"> </w:t>
            </w:r>
            <w:proofErr w:type="spellStart"/>
            <w:r w:rsidRPr="008A3F6C">
              <w:t>requiere</w:t>
            </w:r>
            <w:proofErr w:type="spellEnd"/>
            <w:r w:rsidRPr="008A3F6C">
              <w:t xml:space="preserve"> </w:t>
            </w:r>
            <w:proofErr w:type="spellStart"/>
            <w:r w:rsidRPr="008A3F6C">
              <w:t>una</w:t>
            </w:r>
            <w:proofErr w:type="spellEnd"/>
            <w:r w:rsidRPr="008A3F6C">
              <w:t xml:space="preserve"> </w:t>
            </w:r>
            <w:proofErr w:type="spellStart"/>
            <w:r w:rsidRPr="008A3F6C">
              <w:t>supervisión</w:t>
            </w:r>
            <w:proofErr w:type="spellEnd"/>
            <w:r w:rsidRPr="008A3F6C">
              <w:t xml:space="preserve"> continua del </w:t>
            </w:r>
            <w:proofErr w:type="spellStart"/>
            <w:r w:rsidRPr="008A3F6C">
              <w:t>acceso</w:t>
            </w:r>
            <w:proofErr w:type="spellEnd"/>
            <w:r w:rsidRPr="008A3F6C">
              <w:t xml:space="preserve"> a la </w:t>
            </w:r>
            <w:proofErr w:type="spellStart"/>
            <w:r w:rsidRPr="008A3F6C">
              <w:t>ayuda</w:t>
            </w:r>
            <w:proofErr w:type="spellEnd"/>
            <w:r w:rsidRPr="008A3F6C">
              <w:t>.</w:t>
            </w:r>
          </w:p>
        </w:tc>
      </w:tr>
      <w:tr w:rsidR="00E641A4" w14:paraId="2865A36B" w14:textId="77777777" w:rsidTr="00112765">
        <w:tblPrEx>
          <w:tblBorders>
            <w:top w:val="nil"/>
            <w:left w:val="nil"/>
            <w:bottom w:val="nil"/>
            <w:right w:val="nil"/>
            <w:insideH w:val="nil"/>
            <w:insideV w:val="nil"/>
          </w:tblBorders>
        </w:tblPrEx>
        <w:trPr>
          <w:gridAfter w:val="1"/>
          <w:wAfter w:w="174"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6E8CBE18" w14:textId="3D2C797E" w:rsidR="00E641A4" w:rsidRDefault="00AE7C55" w:rsidP="00112765">
            <w:proofErr w:type="spellStart"/>
            <w:r w:rsidRPr="00AE7C55">
              <w:t>Implementación</w:t>
            </w:r>
            <w:proofErr w:type="spellEnd"/>
          </w:p>
        </w:tc>
      </w:tr>
      <w:tr w:rsidR="00DD1F93" w:rsidRPr="004F2633" w14:paraId="1A8A417C" w14:textId="77777777" w:rsidTr="00112765">
        <w:tblPrEx>
          <w:tblBorders>
            <w:top w:val="nil"/>
            <w:left w:val="nil"/>
            <w:bottom w:val="nil"/>
            <w:right w:val="nil"/>
            <w:insideH w:val="nil"/>
            <w:insideV w:val="nil"/>
          </w:tblBorders>
        </w:tblPrEx>
        <w:trPr>
          <w:gridAfter w:val="1"/>
          <w:wAfter w:w="174" w:type="dxa"/>
          <w:trHeight w:val="138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5E3B0DB8" w14:textId="416455AF" w:rsidR="00DD1F93" w:rsidRPr="00DC0DE9" w:rsidRDefault="00DD1F93" w:rsidP="00DD1F93">
            <w:proofErr w:type="spellStart"/>
            <w:r w:rsidRPr="005243F4">
              <w:lastRenderedPageBreak/>
              <w:t>Evaluar</w:t>
            </w:r>
            <w:proofErr w:type="spellEnd"/>
            <w:r w:rsidRPr="005243F4">
              <w:t xml:space="preserve"> </w:t>
            </w:r>
            <w:proofErr w:type="spellStart"/>
            <w:r w:rsidRPr="005243F4">
              <w:t>los</w:t>
            </w:r>
            <w:proofErr w:type="spellEnd"/>
            <w:r w:rsidRPr="005243F4">
              <w:t xml:space="preserve"> </w:t>
            </w:r>
            <w:proofErr w:type="spellStart"/>
            <w:r w:rsidRPr="005243F4">
              <w:t>sistemas</w:t>
            </w:r>
            <w:proofErr w:type="spellEnd"/>
            <w:r w:rsidRPr="005243F4">
              <w:t xml:space="preserve"> </w:t>
            </w:r>
            <w:proofErr w:type="spellStart"/>
            <w:r w:rsidRPr="005243F4">
              <w:t>utilizados</w:t>
            </w:r>
            <w:proofErr w:type="spellEnd"/>
            <w:r w:rsidRPr="005243F4">
              <w:t xml:space="preserve"> para </w:t>
            </w:r>
            <w:proofErr w:type="spellStart"/>
            <w:r w:rsidRPr="005243F4">
              <w:t>identificar</w:t>
            </w:r>
            <w:proofErr w:type="spellEnd"/>
            <w:r w:rsidRPr="005243F4">
              <w:t xml:space="preserve"> a </w:t>
            </w:r>
            <w:proofErr w:type="spellStart"/>
            <w:r w:rsidRPr="005243F4">
              <w:t>los</w:t>
            </w:r>
            <w:proofErr w:type="spellEnd"/>
            <w:r w:rsidRPr="005243F4">
              <w:t xml:space="preserve"> </w:t>
            </w:r>
            <w:proofErr w:type="spellStart"/>
            <w:r w:rsidRPr="005243F4">
              <w:t>niños</w:t>
            </w:r>
            <w:proofErr w:type="spellEnd"/>
            <w:r w:rsidRPr="005243F4">
              <w:t xml:space="preserve"> </w:t>
            </w:r>
            <w:proofErr w:type="spellStart"/>
            <w:r w:rsidRPr="005243F4">
              <w:t>en</w:t>
            </w:r>
            <w:proofErr w:type="spellEnd"/>
            <w:r w:rsidRPr="005243F4">
              <w:t xml:space="preserve"> </w:t>
            </w:r>
            <w:proofErr w:type="spellStart"/>
            <w:r w:rsidRPr="005243F4">
              <w:t>situación</w:t>
            </w:r>
            <w:proofErr w:type="spellEnd"/>
            <w:r w:rsidRPr="005243F4">
              <w:t xml:space="preserve"> de </w:t>
            </w:r>
            <w:proofErr w:type="spellStart"/>
            <w:r w:rsidRPr="005243F4">
              <w:t>riesgo</w:t>
            </w:r>
            <w:proofErr w:type="spellEnd"/>
            <w:r w:rsidRPr="005243F4">
              <w:t xml:space="preserve">, </w:t>
            </w:r>
            <w:proofErr w:type="spellStart"/>
            <w:r w:rsidRPr="005243F4">
              <w:t>como</w:t>
            </w:r>
            <w:proofErr w:type="spellEnd"/>
            <w:r w:rsidRPr="005243F4">
              <w:t xml:space="preserve"> </w:t>
            </w:r>
            <w:proofErr w:type="spellStart"/>
            <w:r w:rsidRPr="005243F4">
              <w:t>el</w:t>
            </w:r>
            <w:proofErr w:type="spellEnd"/>
            <w:r w:rsidRPr="005243F4">
              <w:t xml:space="preserve"> Sistema de </w:t>
            </w:r>
            <w:proofErr w:type="spellStart"/>
            <w:r w:rsidRPr="005243F4">
              <w:t>Gestión</w:t>
            </w:r>
            <w:proofErr w:type="spellEnd"/>
            <w:r w:rsidRPr="005243F4">
              <w:t xml:space="preserve"> de la </w:t>
            </w:r>
            <w:proofErr w:type="spellStart"/>
            <w:r w:rsidRPr="005243F4">
              <w:t>Información</w:t>
            </w:r>
            <w:proofErr w:type="spellEnd"/>
            <w:r w:rsidRPr="005243F4">
              <w:t xml:space="preserve"> </w:t>
            </w:r>
            <w:proofErr w:type="spellStart"/>
            <w:r w:rsidRPr="005243F4">
              <w:t>sobre</w:t>
            </w:r>
            <w:proofErr w:type="spellEnd"/>
            <w:r w:rsidRPr="005243F4">
              <w:t xml:space="preserve"> </w:t>
            </w:r>
            <w:proofErr w:type="spellStart"/>
            <w:r w:rsidRPr="005243F4">
              <w:t>Protección</w:t>
            </w:r>
            <w:proofErr w:type="spellEnd"/>
            <w:r w:rsidRPr="005243F4">
              <w:t xml:space="preserve"> de la </w:t>
            </w:r>
            <w:proofErr w:type="spellStart"/>
            <w:r w:rsidRPr="005243F4">
              <w:t>Niñez</w:t>
            </w:r>
            <w:proofErr w:type="spellEnd"/>
            <w:r w:rsidRPr="005243F4">
              <w:t xml:space="preserve"> y </w:t>
            </w:r>
            <w:proofErr w:type="spellStart"/>
            <w:r w:rsidRPr="005243F4">
              <w:t>Adolescencia</w:t>
            </w:r>
            <w:proofErr w:type="spellEnd"/>
            <w:r w:rsidRPr="005243F4">
              <w:t xml:space="preserve"> (CPIMS), </w:t>
            </w:r>
            <w:proofErr w:type="spellStart"/>
            <w:r w:rsidRPr="005243F4">
              <w:t>el</w:t>
            </w:r>
            <w:proofErr w:type="spellEnd"/>
            <w:r w:rsidRPr="005243F4">
              <w:t xml:space="preserve"> </w:t>
            </w:r>
            <w:proofErr w:type="spellStart"/>
            <w:r w:rsidRPr="005243F4">
              <w:t>registro</w:t>
            </w:r>
            <w:proofErr w:type="spellEnd"/>
            <w:r w:rsidRPr="005243F4">
              <w:t xml:space="preserve"> de </w:t>
            </w:r>
            <w:proofErr w:type="spellStart"/>
            <w:r w:rsidRPr="005243F4">
              <w:t>refugiados</w:t>
            </w:r>
            <w:proofErr w:type="spellEnd"/>
            <w:r w:rsidRPr="005243F4">
              <w:t xml:space="preserve">, </w:t>
            </w:r>
            <w:proofErr w:type="spellStart"/>
            <w:r w:rsidRPr="005243F4">
              <w:t>los</w:t>
            </w:r>
            <w:proofErr w:type="spellEnd"/>
            <w:r w:rsidRPr="005243F4">
              <w:t xml:space="preserve"> </w:t>
            </w:r>
            <w:proofErr w:type="spellStart"/>
            <w:r w:rsidRPr="005243F4">
              <w:t>sistemas</w:t>
            </w:r>
            <w:proofErr w:type="spellEnd"/>
            <w:r w:rsidRPr="005243F4">
              <w:t xml:space="preserve"> </w:t>
            </w:r>
            <w:proofErr w:type="spellStart"/>
            <w:r w:rsidRPr="005243F4">
              <w:t>nacionales</w:t>
            </w:r>
            <w:proofErr w:type="spellEnd"/>
            <w:r w:rsidRPr="005243F4">
              <w:t xml:space="preserve"> (</w:t>
            </w:r>
            <w:proofErr w:type="spellStart"/>
            <w:r w:rsidRPr="005243F4">
              <w:t>por</w:t>
            </w:r>
            <w:proofErr w:type="spellEnd"/>
            <w:r w:rsidRPr="005243F4">
              <w:t xml:space="preserve"> </w:t>
            </w:r>
            <w:proofErr w:type="spellStart"/>
            <w:r w:rsidRPr="005243F4">
              <w:t>ejemplo</w:t>
            </w:r>
            <w:proofErr w:type="spellEnd"/>
            <w:r w:rsidRPr="005243F4">
              <w:t xml:space="preserve">, a </w:t>
            </w:r>
            <w:proofErr w:type="spellStart"/>
            <w:r w:rsidRPr="005243F4">
              <w:t>través</w:t>
            </w:r>
            <w:proofErr w:type="spellEnd"/>
            <w:r w:rsidRPr="005243F4">
              <w:t xml:space="preserve"> de </w:t>
            </w:r>
            <w:proofErr w:type="spellStart"/>
            <w:r w:rsidRPr="005243F4">
              <w:t>escuelas</w:t>
            </w:r>
            <w:proofErr w:type="spellEnd"/>
            <w:r w:rsidRPr="005243F4">
              <w:t xml:space="preserve"> y </w:t>
            </w:r>
            <w:proofErr w:type="spellStart"/>
            <w:r w:rsidRPr="005243F4">
              <w:t>centros</w:t>
            </w:r>
            <w:proofErr w:type="spellEnd"/>
            <w:r w:rsidRPr="005243F4">
              <w:t xml:space="preserve"> de </w:t>
            </w:r>
            <w:proofErr w:type="spellStart"/>
            <w:r w:rsidRPr="005243F4">
              <w:t>salud</w:t>
            </w:r>
            <w:proofErr w:type="spellEnd"/>
            <w:r w:rsidRPr="005243F4">
              <w:t xml:space="preserve">) y </w:t>
            </w:r>
            <w:proofErr w:type="spellStart"/>
            <w:r w:rsidRPr="005243F4">
              <w:t>los</w:t>
            </w:r>
            <w:proofErr w:type="spellEnd"/>
            <w:r w:rsidRPr="005243F4">
              <w:t xml:space="preserve"> </w:t>
            </w:r>
            <w:proofErr w:type="spellStart"/>
            <w:r w:rsidRPr="005243F4">
              <w:t>mecanismos</w:t>
            </w:r>
            <w:proofErr w:type="spellEnd"/>
            <w:r w:rsidRPr="005243F4">
              <w:t xml:space="preserve"> de </w:t>
            </w:r>
            <w:proofErr w:type="spellStart"/>
            <w:r w:rsidRPr="005243F4">
              <w:t>divulgación</w:t>
            </w:r>
            <w:proofErr w:type="spellEnd"/>
            <w:r w:rsidRPr="005243F4">
              <w:t xml:space="preserve"> </w:t>
            </w:r>
            <w:proofErr w:type="spellStart"/>
            <w:r w:rsidRPr="005243F4">
              <w:t>comunitaria</w:t>
            </w:r>
            <w:proofErr w:type="spellEnd"/>
            <w:r w:rsidRPr="005243F4">
              <w:t xml:space="preserve">, y </w:t>
            </w:r>
            <w:proofErr w:type="spellStart"/>
            <w:r w:rsidRPr="005243F4">
              <w:t>determinar</w:t>
            </w:r>
            <w:proofErr w:type="spellEnd"/>
            <w:r w:rsidRPr="005243F4">
              <w:t xml:space="preserve"> </w:t>
            </w:r>
            <w:proofErr w:type="spellStart"/>
            <w:r w:rsidRPr="005243F4">
              <w:t>si</w:t>
            </w:r>
            <w:proofErr w:type="spellEnd"/>
            <w:r w:rsidRPr="005243F4">
              <w:t xml:space="preserve"> </w:t>
            </w:r>
            <w:proofErr w:type="spellStart"/>
            <w:r w:rsidRPr="005243F4">
              <w:t>incluyen</w:t>
            </w:r>
            <w:proofErr w:type="spellEnd"/>
            <w:r w:rsidRPr="005243F4">
              <w:t xml:space="preserve"> a </w:t>
            </w:r>
            <w:proofErr w:type="spellStart"/>
            <w:r w:rsidRPr="005243F4">
              <w:t>los</w:t>
            </w:r>
            <w:proofErr w:type="spellEnd"/>
            <w:r w:rsidRPr="005243F4">
              <w:t xml:space="preserve"> </w:t>
            </w:r>
            <w:proofErr w:type="spellStart"/>
            <w:r w:rsidRPr="005243F4">
              <w:t>niños</w:t>
            </w:r>
            <w:proofErr w:type="spellEnd"/>
            <w:r w:rsidRPr="005243F4">
              <w:t xml:space="preserve"> con </w:t>
            </w:r>
            <w:proofErr w:type="spellStart"/>
            <w:r w:rsidRPr="005243F4">
              <w:t>discapacidad</w:t>
            </w:r>
            <w:proofErr w:type="spellEnd"/>
            <w:r w:rsidRPr="005243F4">
              <w:t xml:space="preserve"> (</w:t>
            </w:r>
            <w:proofErr w:type="spellStart"/>
            <w:r w:rsidRPr="005243F4">
              <w:t>por</w:t>
            </w:r>
            <w:proofErr w:type="spellEnd"/>
            <w:r w:rsidRPr="005243F4">
              <w:t xml:space="preserve"> </w:t>
            </w:r>
            <w:proofErr w:type="spellStart"/>
            <w:r w:rsidRPr="005243F4">
              <w:t>ejemplo</w:t>
            </w:r>
            <w:proofErr w:type="spellEnd"/>
            <w:r w:rsidRPr="005243F4">
              <w:t xml:space="preserve">, que </w:t>
            </w:r>
            <w:proofErr w:type="spellStart"/>
            <w:r w:rsidRPr="005243F4">
              <w:t>desglosen</w:t>
            </w:r>
            <w:proofErr w:type="spellEnd"/>
            <w:r w:rsidRPr="005243F4">
              <w:t xml:space="preserve"> </w:t>
            </w:r>
            <w:proofErr w:type="spellStart"/>
            <w:r w:rsidRPr="005243F4">
              <w:t>los</w:t>
            </w:r>
            <w:proofErr w:type="spellEnd"/>
            <w:r w:rsidRPr="005243F4">
              <w:t xml:space="preserve"> </w:t>
            </w:r>
            <w:proofErr w:type="spellStart"/>
            <w:r w:rsidRPr="005243F4">
              <w:t>datos</w:t>
            </w:r>
            <w:proofErr w:type="spellEnd"/>
            <w:r w:rsidRPr="005243F4">
              <w:t xml:space="preserve"> </w:t>
            </w:r>
            <w:proofErr w:type="spellStart"/>
            <w:r w:rsidRPr="005243F4">
              <w:t>por</w:t>
            </w:r>
            <w:proofErr w:type="spellEnd"/>
            <w:r w:rsidRPr="005243F4">
              <w:t xml:space="preserve"> </w:t>
            </w:r>
            <w:proofErr w:type="spellStart"/>
            <w:r w:rsidRPr="005243F4">
              <w:t>discapacidad</w:t>
            </w:r>
            <w:proofErr w:type="spellEnd"/>
            <w:r w:rsidRPr="005243F4">
              <w:t>).</w:t>
            </w:r>
          </w:p>
        </w:tc>
      </w:tr>
      <w:tr w:rsidR="00DD1F93" w:rsidRPr="004F2633" w14:paraId="02BACBB7"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4FEEC44" w14:textId="1CB380A5" w:rsidR="00DD1F93" w:rsidRPr="00DC0DE9" w:rsidRDefault="00DD1F93" w:rsidP="00DD1F93">
            <w:proofErr w:type="spellStart"/>
            <w:r w:rsidRPr="005243F4">
              <w:t>Garantizar</w:t>
            </w:r>
            <w:proofErr w:type="spellEnd"/>
            <w:r w:rsidRPr="005243F4">
              <w:t xml:space="preserve"> que las personas con </w:t>
            </w:r>
            <w:proofErr w:type="spellStart"/>
            <w:r w:rsidRPr="005243F4">
              <w:t>discapacidad</w:t>
            </w:r>
            <w:proofErr w:type="spellEnd"/>
            <w:r w:rsidRPr="005243F4">
              <w:t xml:space="preserve">, </w:t>
            </w:r>
            <w:proofErr w:type="spellStart"/>
            <w:r w:rsidRPr="005243F4">
              <w:t>incluidos</w:t>
            </w:r>
            <w:proofErr w:type="spellEnd"/>
            <w:r w:rsidRPr="005243F4">
              <w:t xml:space="preserve"> </w:t>
            </w:r>
            <w:proofErr w:type="spellStart"/>
            <w:r w:rsidRPr="005243F4">
              <w:t>los</w:t>
            </w:r>
            <w:proofErr w:type="spellEnd"/>
            <w:r w:rsidRPr="005243F4">
              <w:t xml:space="preserve"> </w:t>
            </w:r>
            <w:proofErr w:type="spellStart"/>
            <w:r w:rsidRPr="005243F4">
              <w:t>niños</w:t>
            </w:r>
            <w:proofErr w:type="spellEnd"/>
            <w:r w:rsidRPr="005243F4">
              <w:t xml:space="preserve">, </w:t>
            </w:r>
            <w:proofErr w:type="spellStart"/>
            <w:r w:rsidRPr="005243F4">
              <w:t>niñas</w:t>
            </w:r>
            <w:proofErr w:type="spellEnd"/>
            <w:r w:rsidRPr="005243F4">
              <w:t xml:space="preserve"> y </w:t>
            </w:r>
            <w:proofErr w:type="spellStart"/>
            <w:r w:rsidRPr="005243F4">
              <w:t>adolescentes</w:t>
            </w:r>
            <w:proofErr w:type="spellEnd"/>
            <w:r w:rsidRPr="005243F4">
              <w:t xml:space="preserve">, </w:t>
            </w:r>
            <w:proofErr w:type="spellStart"/>
            <w:r w:rsidRPr="005243F4">
              <w:t>puedan</w:t>
            </w:r>
            <w:proofErr w:type="spellEnd"/>
            <w:r w:rsidRPr="005243F4">
              <w:t xml:space="preserve"> acceder a </w:t>
            </w:r>
            <w:proofErr w:type="spellStart"/>
            <w:r w:rsidRPr="005243F4">
              <w:t>todos</w:t>
            </w:r>
            <w:proofErr w:type="spellEnd"/>
            <w:r w:rsidRPr="005243F4">
              <w:t xml:space="preserve"> </w:t>
            </w:r>
            <w:proofErr w:type="spellStart"/>
            <w:r w:rsidRPr="005243F4">
              <w:t>los</w:t>
            </w:r>
            <w:proofErr w:type="spellEnd"/>
            <w:r w:rsidRPr="005243F4">
              <w:t xml:space="preserve"> </w:t>
            </w:r>
            <w:proofErr w:type="spellStart"/>
            <w:r w:rsidRPr="005243F4">
              <w:t>programas</w:t>
            </w:r>
            <w:proofErr w:type="spellEnd"/>
            <w:r w:rsidRPr="005243F4">
              <w:t xml:space="preserve"> y </w:t>
            </w:r>
            <w:proofErr w:type="spellStart"/>
            <w:r w:rsidRPr="005243F4">
              <w:t>servicios</w:t>
            </w:r>
            <w:proofErr w:type="spellEnd"/>
            <w:r w:rsidRPr="005243F4">
              <w:t xml:space="preserve"> de </w:t>
            </w:r>
            <w:proofErr w:type="spellStart"/>
            <w:r w:rsidRPr="005243F4">
              <w:t>protección</w:t>
            </w:r>
            <w:proofErr w:type="spellEnd"/>
            <w:r w:rsidRPr="005243F4">
              <w:t xml:space="preserve"> </w:t>
            </w:r>
            <w:proofErr w:type="spellStart"/>
            <w:r w:rsidRPr="005243F4">
              <w:t>abordando</w:t>
            </w:r>
            <w:proofErr w:type="spellEnd"/>
            <w:r w:rsidRPr="005243F4">
              <w:t xml:space="preserve"> las barreras de </w:t>
            </w:r>
            <w:proofErr w:type="spellStart"/>
            <w:r w:rsidRPr="005243F4">
              <w:t>acceso</w:t>
            </w:r>
            <w:proofErr w:type="spellEnd"/>
            <w:r w:rsidRPr="005243F4">
              <w:t>.</w:t>
            </w:r>
          </w:p>
        </w:tc>
      </w:tr>
      <w:tr w:rsidR="00DD1F93" w:rsidRPr="004F2633" w14:paraId="70BE9977" w14:textId="77777777" w:rsidTr="00112765">
        <w:tblPrEx>
          <w:tblBorders>
            <w:top w:val="nil"/>
            <w:left w:val="nil"/>
            <w:bottom w:val="nil"/>
            <w:right w:val="nil"/>
            <w:insideH w:val="nil"/>
            <w:insideV w:val="nil"/>
          </w:tblBorders>
        </w:tblPrEx>
        <w:trPr>
          <w:gridAfter w:val="1"/>
          <w:wAfter w:w="174"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5325EB3E" w14:textId="16D6D694" w:rsidR="00DD1F93" w:rsidRPr="00DC0DE9" w:rsidRDefault="00DD1F93" w:rsidP="00DD1F93">
            <w:proofErr w:type="spellStart"/>
            <w:r w:rsidRPr="005243F4">
              <w:t>Invitar</w:t>
            </w:r>
            <w:proofErr w:type="spellEnd"/>
            <w:r w:rsidRPr="005243F4">
              <w:t xml:space="preserve"> a las OPD a las </w:t>
            </w:r>
            <w:proofErr w:type="spellStart"/>
            <w:r w:rsidRPr="005243F4">
              <w:t>formaciones</w:t>
            </w:r>
            <w:proofErr w:type="spellEnd"/>
            <w:r w:rsidRPr="005243F4">
              <w:t xml:space="preserve"> </w:t>
            </w:r>
            <w:proofErr w:type="spellStart"/>
            <w:r w:rsidRPr="005243F4">
              <w:t>organizadas</w:t>
            </w:r>
            <w:proofErr w:type="spellEnd"/>
            <w:r w:rsidRPr="005243F4">
              <w:t xml:space="preserve"> </w:t>
            </w:r>
            <w:proofErr w:type="spellStart"/>
            <w:r w:rsidRPr="005243F4">
              <w:t>sobre</w:t>
            </w:r>
            <w:proofErr w:type="spellEnd"/>
            <w:r w:rsidRPr="005243F4">
              <w:t xml:space="preserve"> la </w:t>
            </w:r>
            <w:proofErr w:type="spellStart"/>
            <w:r w:rsidRPr="005243F4">
              <w:t>protección</w:t>
            </w:r>
            <w:proofErr w:type="spellEnd"/>
            <w:r w:rsidRPr="005243F4">
              <w:t xml:space="preserve"> de la </w:t>
            </w:r>
            <w:proofErr w:type="spellStart"/>
            <w:r w:rsidRPr="005243F4">
              <w:t>niñez</w:t>
            </w:r>
            <w:proofErr w:type="spellEnd"/>
            <w:r w:rsidRPr="005243F4">
              <w:t xml:space="preserve"> y </w:t>
            </w:r>
            <w:proofErr w:type="spellStart"/>
            <w:r w:rsidRPr="005243F4">
              <w:t>adolescencia</w:t>
            </w:r>
            <w:proofErr w:type="spellEnd"/>
            <w:r w:rsidRPr="005243F4">
              <w:t xml:space="preserve"> </w:t>
            </w:r>
            <w:proofErr w:type="spellStart"/>
            <w:r w:rsidRPr="005243F4">
              <w:t>en</w:t>
            </w:r>
            <w:proofErr w:type="spellEnd"/>
            <w:r w:rsidRPr="005243F4">
              <w:t xml:space="preserve"> </w:t>
            </w:r>
            <w:proofErr w:type="spellStart"/>
            <w:r w:rsidRPr="005243F4">
              <w:t>situaciones</w:t>
            </w:r>
            <w:proofErr w:type="spellEnd"/>
            <w:r w:rsidRPr="005243F4">
              <w:t xml:space="preserve"> de </w:t>
            </w:r>
            <w:proofErr w:type="spellStart"/>
            <w:r w:rsidRPr="005243F4">
              <w:t>emergencia</w:t>
            </w:r>
            <w:proofErr w:type="spellEnd"/>
            <w:r w:rsidRPr="005243F4">
              <w:t xml:space="preserve"> para </w:t>
            </w:r>
            <w:proofErr w:type="spellStart"/>
            <w:r w:rsidRPr="005243F4">
              <w:t>familiarizarlas</w:t>
            </w:r>
            <w:proofErr w:type="spellEnd"/>
            <w:r w:rsidRPr="005243F4">
              <w:t xml:space="preserve"> con </w:t>
            </w:r>
            <w:proofErr w:type="spellStart"/>
            <w:r w:rsidRPr="005243F4">
              <w:t>el</w:t>
            </w:r>
            <w:proofErr w:type="spellEnd"/>
            <w:r w:rsidRPr="005243F4">
              <w:t xml:space="preserve"> </w:t>
            </w:r>
            <w:proofErr w:type="spellStart"/>
            <w:r w:rsidRPr="005243F4">
              <w:t>sistema</w:t>
            </w:r>
            <w:proofErr w:type="spellEnd"/>
            <w:r w:rsidRPr="005243F4">
              <w:t xml:space="preserve"> </w:t>
            </w:r>
            <w:proofErr w:type="spellStart"/>
            <w:r w:rsidRPr="005243F4">
              <w:t>humanitario</w:t>
            </w:r>
            <w:proofErr w:type="spellEnd"/>
            <w:r w:rsidRPr="005243F4">
              <w:t xml:space="preserve">, la </w:t>
            </w:r>
            <w:proofErr w:type="spellStart"/>
            <w:r w:rsidRPr="005243F4">
              <w:t>programación</w:t>
            </w:r>
            <w:proofErr w:type="spellEnd"/>
            <w:r w:rsidRPr="005243F4">
              <w:t xml:space="preserve"> y las </w:t>
            </w:r>
            <w:proofErr w:type="spellStart"/>
            <w:r w:rsidRPr="005243F4">
              <w:t>herramientas</w:t>
            </w:r>
            <w:proofErr w:type="spellEnd"/>
            <w:r w:rsidRPr="005243F4">
              <w:t xml:space="preserve"> de </w:t>
            </w:r>
            <w:proofErr w:type="spellStart"/>
            <w:r w:rsidRPr="005243F4">
              <w:t>protección</w:t>
            </w:r>
            <w:proofErr w:type="spellEnd"/>
            <w:r w:rsidRPr="005243F4">
              <w:t xml:space="preserve"> de la </w:t>
            </w:r>
            <w:proofErr w:type="spellStart"/>
            <w:r w:rsidRPr="005243F4">
              <w:t>niñez</w:t>
            </w:r>
            <w:proofErr w:type="spellEnd"/>
            <w:r w:rsidRPr="005243F4">
              <w:t xml:space="preserve"> y </w:t>
            </w:r>
            <w:proofErr w:type="spellStart"/>
            <w:r w:rsidRPr="005243F4">
              <w:t>adolescencia</w:t>
            </w:r>
            <w:proofErr w:type="spellEnd"/>
            <w:r w:rsidRPr="005243F4">
              <w:t xml:space="preserve">, y </w:t>
            </w:r>
            <w:proofErr w:type="spellStart"/>
            <w:r w:rsidRPr="005243F4">
              <w:t>apoyar</w:t>
            </w:r>
            <w:proofErr w:type="spellEnd"/>
            <w:r w:rsidRPr="005243F4">
              <w:t xml:space="preserve"> </w:t>
            </w:r>
            <w:proofErr w:type="spellStart"/>
            <w:r w:rsidRPr="005243F4">
              <w:t>su</w:t>
            </w:r>
            <w:proofErr w:type="spellEnd"/>
            <w:r w:rsidRPr="005243F4">
              <w:t xml:space="preserve"> </w:t>
            </w:r>
            <w:proofErr w:type="spellStart"/>
            <w:r w:rsidRPr="005243F4">
              <w:t>participación</w:t>
            </w:r>
            <w:proofErr w:type="spellEnd"/>
            <w:r w:rsidRPr="005243F4">
              <w:t xml:space="preserve"> </w:t>
            </w:r>
            <w:proofErr w:type="spellStart"/>
            <w:r w:rsidRPr="005243F4">
              <w:t>en</w:t>
            </w:r>
            <w:proofErr w:type="spellEnd"/>
            <w:r w:rsidRPr="005243F4">
              <w:t xml:space="preserve"> la </w:t>
            </w:r>
            <w:proofErr w:type="spellStart"/>
            <w:r w:rsidRPr="005243F4">
              <w:t>respuesta</w:t>
            </w:r>
            <w:proofErr w:type="spellEnd"/>
            <w:r w:rsidRPr="005243F4">
              <w:t xml:space="preserve"> </w:t>
            </w:r>
            <w:proofErr w:type="spellStart"/>
            <w:r w:rsidRPr="005243F4">
              <w:t>humanitaria</w:t>
            </w:r>
            <w:proofErr w:type="spellEnd"/>
            <w:r w:rsidRPr="005243F4">
              <w:t>.</w:t>
            </w:r>
          </w:p>
        </w:tc>
      </w:tr>
      <w:tr w:rsidR="00DD1F93" w:rsidRPr="004F2633" w14:paraId="6C5ED7EF"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5B12694F" w14:textId="5866A41C" w:rsidR="00DD1F93" w:rsidRPr="00DC0DE9" w:rsidRDefault="00DD1F93" w:rsidP="00DD1F93">
            <w:proofErr w:type="spellStart"/>
            <w:r w:rsidRPr="005243F4">
              <w:t>Recopilar</w:t>
            </w:r>
            <w:proofErr w:type="spellEnd"/>
            <w:r w:rsidRPr="005243F4">
              <w:t xml:space="preserve"> </w:t>
            </w:r>
            <w:proofErr w:type="spellStart"/>
            <w:r w:rsidRPr="005243F4">
              <w:t>información</w:t>
            </w:r>
            <w:proofErr w:type="spellEnd"/>
            <w:r w:rsidRPr="005243F4">
              <w:t xml:space="preserve"> </w:t>
            </w:r>
            <w:proofErr w:type="spellStart"/>
            <w:r w:rsidRPr="005243F4">
              <w:t>sobre</w:t>
            </w:r>
            <w:proofErr w:type="spellEnd"/>
            <w:r w:rsidRPr="005243F4">
              <w:t xml:space="preserve"> </w:t>
            </w:r>
            <w:proofErr w:type="spellStart"/>
            <w:r w:rsidRPr="005243F4">
              <w:t>el</w:t>
            </w:r>
            <w:proofErr w:type="spellEnd"/>
            <w:r w:rsidRPr="005243F4">
              <w:t xml:space="preserve"> </w:t>
            </w:r>
            <w:proofErr w:type="spellStart"/>
            <w:r w:rsidRPr="005243F4">
              <w:t>acceso</w:t>
            </w:r>
            <w:proofErr w:type="spellEnd"/>
            <w:r w:rsidRPr="005243F4">
              <w:t xml:space="preserve"> a </w:t>
            </w:r>
            <w:proofErr w:type="spellStart"/>
            <w:r w:rsidRPr="005243F4">
              <w:t>los</w:t>
            </w:r>
            <w:proofErr w:type="spellEnd"/>
            <w:r w:rsidRPr="005243F4">
              <w:t xml:space="preserve"> </w:t>
            </w:r>
            <w:proofErr w:type="spellStart"/>
            <w:r w:rsidRPr="005243F4">
              <w:t>servicios</w:t>
            </w:r>
            <w:proofErr w:type="spellEnd"/>
            <w:r w:rsidRPr="005243F4">
              <w:t xml:space="preserve"> de </w:t>
            </w:r>
            <w:proofErr w:type="spellStart"/>
            <w:r w:rsidRPr="005243F4">
              <w:t>protección</w:t>
            </w:r>
            <w:proofErr w:type="spellEnd"/>
            <w:r w:rsidRPr="005243F4">
              <w:t xml:space="preserve"> y </w:t>
            </w:r>
            <w:proofErr w:type="spellStart"/>
            <w:r w:rsidRPr="005243F4">
              <w:t>los</w:t>
            </w:r>
            <w:proofErr w:type="spellEnd"/>
            <w:r w:rsidRPr="005243F4">
              <w:t xml:space="preserve"> </w:t>
            </w:r>
            <w:proofErr w:type="spellStart"/>
            <w:r w:rsidRPr="005243F4">
              <w:t>obstáculos</w:t>
            </w:r>
            <w:proofErr w:type="spellEnd"/>
            <w:r w:rsidRPr="005243F4">
              <w:t xml:space="preserve"> a </w:t>
            </w:r>
            <w:proofErr w:type="spellStart"/>
            <w:r w:rsidRPr="005243F4">
              <w:t>los</w:t>
            </w:r>
            <w:proofErr w:type="spellEnd"/>
            <w:r w:rsidRPr="005243F4">
              <w:t xml:space="preserve"> que se </w:t>
            </w:r>
            <w:proofErr w:type="spellStart"/>
            <w:r w:rsidRPr="005243F4">
              <w:t>enfrentan</w:t>
            </w:r>
            <w:proofErr w:type="spellEnd"/>
            <w:r w:rsidRPr="005243F4">
              <w:t xml:space="preserve"> </w:t>
            </w:r>
            <w:proofErr w:type="spellStart"/>
            <w:r w:rsidRPr="005243F4">
              <w:t>los</w:t>
            </w:r>
            <w:proofErr w:type="spellEnd"/>
            <w:r w:rsidRPr="005243F4">
              <w:t xml:space="preserve"> </w:t>
            </w:r>
            <w:proofErr w:type="spellStart"/>
            <w:r w:rsidRPr="005243F4">
              <w:t>niños</w:t>
            </w:r>
            <w:proofErr w:type="spellEnd"/>
            <w:r w:rsidRPr="005243F4">
              <w:t xml:space="preserve"> con </w:t>
            </w:r>
            <w:proofErr w:type="spellStart"/>
            <w:r w:rsidRPr="005243F4">
              <w:t>discapacidad</w:t>
            </w:r>
            <w:proofErr w:type="spellEnd"/>
            <w:r w:rsidRPr="005243F4">
              <w:t xml:space="preserve"> </w:t>
            </w:r>
            <w:proofErr w:type="spellStart"/>
            <w:r w:rsidRPr="005243F4">
              <w:t>en</w:t>
            </w:r>
            <w:proofErr w:type="spellEnd"/>
            <w:r w:rsidRPr="005243F4">
              <w:t xml:space="preserve"> </w:t>
            </w:r>
            <w:proofErr w:type="spellStart"/>
            <w:r w:rsidRPr="005243F4">
              <w:t>Informes</w:t>
            </w:r>
            <w:proofErr w:type="spellEnd"/>
            <w:r w:rsidRPr="005243F4">
              <w:t xml:space="preserve"> de </w:t>
            </w:r>
            <w:proofErr w:type="spellStart"/>
            <w:r w:rsidRPr="005243F4">
              <w:t>Situación</w:t>
            </w:r>
            <w:proofErr w:type="spellEnd"/>
            <w:r w:rsidRPr="005243F4">
              <w:t xml:space="preserve"> (</w:t>
            </w:r>
            <w:proofErr w:type="spellStart"/>
            <w:r w:rsidRPr="005243F4">
              <w:t>SitReps</w:t>
            </w:r>
            <w:proofErr w:type="spellEnd"/>
            <w:r w:rsidRPr="005243F4">
              <w:t xml:space="preserve">) y </w:t>
            </w:r>
            <w:proofErr w:type="spellStart"/>
            <w:r w:rsidRPr="005243F4">
              <w:t>cuadros</w:t>
            </w:r>
            <w:proofErr w:type="spellEnd"/>
            <w:r w:rsidRPr="005243F4">
              <w:t xml:space="preserve"> de </w:t>
            </w:r>
            <w:proofErr w:type="spellStart"/>
            <w:r w:rsidRPr="005243F4">
              <w:t>mando</w:t>
            </w:r>
            <w:proofErr w:type="spellEnd"/>
            <w:r w:rsidRPr="005243F4">
              <w:t>.</w:t>
            </w:r>
          </w:p>
        </w:tc>
      </w:tr>
      <w:tr w:rsidR="00DD1F93" w:rsidRPr="004F2633" w14:paraId="3CB454E1"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0D8EDCAB" w14:textId="0418E01C" w:rsidR="00DD1F93" w:rsidRPr="00DC0DE9" w:rsidRDefault="00DD1F93" w:rsidP="00DD1F93">
            <w:proofErr w:type="spellStart"/>
            <w:r w:rsidRPr="005243F4">
              <w:t>Garantizar</w:t>
            </w:r>
            <w:proofErr w:type="spellEnd"/>
            <w:r w:rsidRPr="005243F4">
              <w:t xml:space="preserve"> que </w:t>
            </w:r>
            <w:proofErr w:type="spellStart"/>
            <w:r w:rsidRPr="005243F4">
              <w:t>todos</w:t>
            </w:r>
            <w:proofErr w:type="spellEnd"/>
            <w:r w:rsidRPr="005243F4">
              <w:t xml:space="preserve"> </w:t>
            </w:r>
            <w:proofErr w:type="spellStart"/>
            <w:r w:rsidRPr="005243F4">
              <w:t>los</w:t>
            </w:r>
            <w:proofErr w:type="spellEnd"/>
            <w:r w:rsidRPr="005243F4">
              <w:t xml:space="preserve"> </w:t>
            </w:r>
            <w:proofErr w:type="spellStart"/>
            <w:r w:rsidRPr="005243F4">
              <w:t>mecanismos</w:t>
            </w:r>
            <w:proofErr w:type="spellEnd"/>
            <w:r w:rsidRPr="005243F4">
              <w:t xml:space="preserve"> de AAP </w:t>
            </w:r>
            <w:proofErr w:type="spellStart"/>
            <w:r w:rsidRPr="005243F4">
              <w:t>sean</w:t>
            </w:r>
            <w:proofErr w:type="spellEnd"/>
            <w:r w:rsidRPr="005243F4">
              <w:t xml:space="preserve"> </w:t>
            </w:r>
            <w:proofErr w:type="spellStart"/>
            <w:r w:rsidRPr="005243F4">
              <w:t>accesibles</w:t>
            </w:r>
            <w:proofErr w:type="spellEnd"/>
            <w:r w:rsidRPr="005243F4">
              <w:t xml:space="preserve"> para </w:t>
            </w:r>
            <w:proofErr w:type="spellStart"/>
            <w:r w:rsidRPr="005243F4">
              <w:t>los</w:t>
            </w:r>
            <w:proofErr w:type="spellEnd"/>
            <w:r w:rsidRPr="005243F4">
              <w:t xml:space="preserve"> </w:t>
            </w:r>
            <w:proofErr w:type="spellStart"/>
            <w:r w:rsidRPr="005243F4">
              <w:t>niños</w:t>
            </w:r>
            <w:proofErr w:type="spellEnd"/>
            <w:r w:rsidRPr="005243F4">
              <w:t xml:space="preserve"> con </w:t>
            </w:r>
            <w:proofErr w:type="spellStart"/>
            <w:r w:rsidRPr="005243F4">
              <w:t>discapacidades</w:t>
            </w:r>
            <w:proofErr w:type="spellEnd"/>
            <w:r w:rsidRPr="005243F4">
              <w:t xml:space="preserve"> </w:t>
            </w:r>
            <w:proofErr w:type="spellStart"/>
            <w:r w:rsidRPr="005243F4">
              <w:t>físicas</w:t>
            </w:r>
            <w:proofErr w:type="spellEnd"/>
            <w:r w:rsidRPr="005243F4">
              <w:t xml:space="preserve">, </w:t>
            </w:r>
            <w:proofErr w:type="spellStart"/>
            <w:r w:rsidRPr="005243F4">
              <w:t>sensoriales</w:t>
            </w:r>
            <w:proofErr w:type="spellEnd"/>
            <w:r w:rsidRPr="005243F4">
              <w:t xml:space="preserve">, </w:t>
            </w:r>
            <w:proofErr w:type="spellStart"/>
            <w:r w:rsidRPr="005243F4">
              <w:t>intelectuales</w:t>
            </w:r>
            <w:proofErr w:type="spellEnd"/>
            <w:r w:rsidRPr="005243F4">
              <w:t xml:space="preserve"> y </w:t>
            </w:r>
            <w:proofErr w:type="spellStart"/>
            <w:r w:rsidRPr="005243F4">
              <w:t>psicosociales</w:t>
            </w:r>
            <w:proofErr w:type="spellEnd"/>
            <w:r w:rsidRPr="005243F4">
              <w:t xml:space="preserve">, </w:t>
            </w:r>
            <w:proofErr w:type="spellStart"/>
            <w:r w:rsidRPr="005243F4">
              <w:t>así</w:t>
            </w:r>
            <w:proofErr w:type="spellEnd"/>
            <w:r w:rsidRPr="005243F4">
              <w:t xml:space="preserve"> </w:t>
            </w:r>
            <w:proofErr w:type="spellStart"/>
            <w:r w:rsidRPr="005243F4">
              <w:t>como</w:t>
            </w:r>
            <w:proofErr w:type="spellEnd"/>
            <w:r w:rsidRPr="005243F4">
              <w:t xml:space="preserve"> para sus </w:t>
            </w:r>
            <w:proofErr w:type="spellStart"/>
            <w:r w:rsidRPr="005243F4">
              <w:t>cuidadores</w:t>
            </w:r>
            <w:proofErr w:type="spellEnd"/>
            <w:r w:rsidRPr="005243F4">
              <w:t>.</w:t>
            </w:r>
          </w:p>
        </w:tc>
      </w:tr>
      <w:tr w:rsidR="00DD1F93" w:rsidRPr="004F2633" w14:paraId="5892E9F3"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6D28FD86" w14:textId="27E6BAB4" w:rsidR="00DD1F93" w:rsidRPr="00DC0DE9" w:rsidRDefault="00DD1F93" w:rsidP="00DD1F93">
            <w:proofErr w:type="spellStart"/>
            <w:r w:rsidRPr="005243F4">
              <w:t>Garantizar</w:t>
            </w:r>
            <w:proofErr w:type="spellEnd"/>
            <w:r w:rsidRPr="005243F4">
              <w:t xml:space="preserve"> que </w:t>
            </w:r>
            <w:proofErr w:type="spellStart"/>
            <w:r w:rsidRPr="005243F4">
              <w:t>los</w:t>
            </w:r>
            <w:proofErr w:type="spellEnd"/>
            <w:r w:rsidRPr="005243F4">
              <w:t xml:space="preserve"> </w:t>
            </w:r>
            <w:proofErr w:type="spellStart"/>
            <w:r w:rsidRPr="005243F4">
              <w:t>niños</w:t>
            </w:r>
            <w:proofErr w:type="spellEnd"/>
            <w:r w:rsidRPr="005243F4">
              <w:t xml:space="preserve"> con </w:t>
            </w:r>
            <w:proofErr w:type="spellStart"/>
            <w:r w:rsidRPr="005243F4">
              <w:t>discapacidad</w:t>
            </w:r>
            <w:proofErr w:type="spellEnd"/>
            <w:r w:rsidRPr="005243F4">
              <w:t xml:space="preserve"> </w:t>
            </w:r>
            <w:proofErr w:type="spellStart"/>
            <w:r w:rsidRPr="005243F4">
              <w:t>figuren</w:t>
            </w:r>
            <w:proofErr w:type="spellEnd"/>
            <w:r w:rsidRPr="005243F4">
              <w:t xml:space="preserve"> </w:t>
            </w:r>
            <w:proofErr w:type="spellStart"/>
            <w:r w:rsidRPr="005243F4">
              <w:t>en</w:t>
            </w:r>
            <w:proofErr w:type="spellEnd"/>
            <w:r w:rsidRPr="005243F4">
              <w:t xml:space="preserve"> las </w:t>
            </w:r>
            <w:proofErr w:type="spellStart"/>
            <w:r w:rsidRPr="005243F4">
              <w:t>estrategias</w:t>
            </w:r>
            <w:proofErr w:type="spellEnd"/>
            <w:r w:rsidRPr="005243F4">
              <w:t xml:space="preserve"> y planes de </w:t>
            </w:r>
            <w:proofErr w:type="spellStart"/>
            <w:r w:rsidRPr="005243F4">
              <w:t>promoción</w:t>
            </w:r>
            <w:proofErr w:type="spellEnd"/>
            <w:r w:rsidRPr="005243F4">
              <w:t xml:space="preserve"> y </w:t>
            </w:r>
            <w:proofErr w:type="spellStart"/>
            <w:r w:rsidRPr="005243F4">
              <w:t>comunicación</w:t>
            </w:r>
            <w:proofErr w:type="spellEnd"/>
            <w:r w:rsidRPr="005243F4">
              <w:t>.</w:t>
            </w:r>
          </w:p>
        </w:tc>
      </w:tr>
      <w:tr w:rsidR="00DD1F93" w:rsidRPr="004F2633" w14:paraId="27249646" w14:textId="77777777" w:rsidTr="00112765">
        <w:tblPrEx>
          <w:tblBorders>
            <w:top w:val="nil"/>
            <w:left w:val="nil"/>
            <w:bottom w:val="nil"/>
            <w:right w:val="nil"/>
            <w:insideH w:val="nil"/>
            <w:insideV w:val="nil"/>
          </w:tblBorders>
        </w:tblPrEx>
        <w:trPr>
          <w:gridAfter w:val="1"/>
          <w:wAfter w:w="174"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725FB40" w14:textId="4E4054D2" w:rsidR="00DD1F93" w:rsidRPr="00DC0DE9" w:rsidRDefault="00DD1F93" w:rsidP="00DD1F93">
            <w:proofErr w:type="spellStart"/>
            <w:r w:rsidRPr="005243F4">
              <w:t>Implementar</w:t>
            </w:r>
            <w:proofErr w:type="spellEnd"/>
            <w:r w:rsidRPr="005243F4">
              <w:t xml:space="preserve"> </w:t>
            </w:r>
            <w:proofErr w:type="spellStart"/>
            <w:r w:rsidRPr="005243F4">
              <w:t>estrategias</w:t>
            </w:r>
            <w:proofErr w:type="spellEnd"/>
            <w:r w:rsidRPr="005243F4">
              <w:t xml:space="preserve"> que </w:t>
            </w:r>
            <w:proofErr w:type="spellStart"/>
            <w:r w:rsidRPr="005243F4">
              <w:t>reduzcan</w:t>
            </w:r>
            <w:proofErr w:type="spellEnd"/>
            <w:r w:rsidRPr="005243F4">
              <w:t xml:space="preserve"> </w:t>
            </w:r>
            <w:proofErr w:type="spellStart"/>
            <w:r w:rsidRPr="005243F4">
              <w:t>el</w:t>
            </w:r>
            <w:proofErr w:type="spellEnd"/>
            <w:r w:rsidRPr="005243F4">
              <w:t xml:space="preserve"> </w:t>
            </w:r>
            <w:proofErr w:type="spellStart"/>
            <w:r w:rsidRPr="005243F4">
              <w:t>estigma</w:t>
            </w:r>
            <w:proofErr w:type="spellEnd"/>
            <w:r w:rsidRPr="005243F4">
              <w:t xml:space="preserve"> </w:t>
            </w:r>
            <w:proofErr w:type="spellStart"/>
            <w:r w:rsidRPr="005243F4">
              <w:t>relacionado</w:t>
            </w:r>
            <w:proofErr w:type="spellEnd"/>
            <w:r w:rsidRPr="005243F4">
              <w:t xml:space="preserve"> con la </w:t>
            </w:r>
            <w:proofErr w:type="spellStart"/>
            <w:r w:rsidRPr="005243F4">
              <w:t>discapacidad</w:t>
            </w:r>
            <w:proofErr w:type="spellEnd"/>
            <w:r w:rsidRPr="005243F4">
              <w:t>.</w:t>
            </w:r>
          </w:p>
        </w:tc>
      </w:tr>
      <w:tr w:rsidR="00DD1F93" w:rsidRPr="004F2633" w14:paraId="11E80A42" w14:textId="77777777" w:rsidTr="00112765">
        <w:tblPrEx>
          <w:tblBorders>
            <w:top w:val="nil"/>
            <w:left w:val="nil"/>
            <w:bottom w:val="nil"/>
            <w:right w:val="nil"/>
            <w:insideH w:val="nil"/>
            <w:insideV w:val="nil"/>
          </w:tblBorders>
        </w:tblPrEx>
        <w:trPr>
          <w:gridAfter w:val="1"/>
          <w:wAfter w:w="174"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1A5D4F8" w14:textId="277911B3" w:rsidR="00DD1F93" w:rsidRPr="00DC0DE9" w:rsidRDefault="00DD1F93" w:rsidP="00DD1F93">
            <w:proofErr w:type="spellStart"/>
            <w:r w:rsidRPr="005243F4">
              <w:t>Garantizar</w:t>
            </w:r>
            <w:proofErr w:type="spellEnd"/>
            <w:r w:rsidRPr="005243F4">
              <w:t xml:space="preserve"> </w:t>
            </w:r>
            <w:proofErr w:type="spellStart"/>
            <w:r w:rsidRPr="005243F4">
              <w:t>unos</w:t>
            </w:r>
            <w:proofErr w:type="spellEnd"/>
            <w:r w:rsidRPr="005243F4">
              <w:t xml:space="preserve"> </w:t>
            </w:r>
            <w:proofErr w:type="spellStart"/>
            <w:r w:rsidRPr="005243F4">
              <w:t>conocimientos</w:t>
            </w:r>
            <w:proofErr w:type="spellEnd"/>
            <w:r w:rsidRPr="005243F4">
              <w:t xml:space="preserve"> </w:t>
            </w:r>
            <w:proofErr w:type="spellStart"/>
            <w:r w:rsidRPr="005243F4">
              <w:t>adecuados</w:t>
            </w:r>
            <w:proofErr w:type="spellEnd"/>
            <w:r w:rsidRPr="005243F4">
              <w:t xml:space="preserve"> </w:t>
            </w:r>
            <w:proofErr w:type="spellStart"/>
            <w:r w:rsidRPr="005243F4">
              <w:t>sobre</w:t>
            </w:r>
            <w:proofErr w:type="spellEnd"/>
            <w:r w:rsidRPr="005243F4">
              <w:t xml:space="preserve"> la </w:t>
            </w:r>
            <w:proofErr w:type="spellStart"/>
            <w:r w:rsidRPr="005243F4">
              <w:t>inclusión</w:t>
            </w:r>
            <w:proofErr w:type="spellEnd"/>
            <w:r w:rsidRPr="005243F4">
              <w:t xml:space="preserve"> de </w:t>
            </w:r>
            <w:proofErr w:type="spellStart"/>
            <w:r w:rsidRPr="005243F4">
              <w:t>niños</w:t>
            </w:r>
            <w:proofErr w:type="spellEnd"/>
            <w:r w:rsidRPr="005243F4">
              <w:t xml:space="preserve">, </w:t>
            </w:r>
            <w:proofErr w:type="spellStart"/>
            <w:r w:rsidRPr="005243F4">
              <w:t>niñas</w:t>
            </w:r>
            <w:proofErr w:type="spellEnd"/>
            <w:r w:rsidRPr="005243F4">
              <w:t xml:space="preserve"> y </w:t>
            </w:r>
            <w:proofErr w:type="spellStart"/>
            <w:r w:rsidRPr="005243F4">
              <w:t>adolescentes</w:t>
            </w:r>
            <w:proofErr w:type="spellEnd"/>
            <w:r w:rsidRPr="005243F4">
              <w:t xml:space="preserve"> y </w:t>
            </w:r>
            <w:proofErr w:type="spellStart"/>
            <w:r w:rsidRPr="005243F4">
              <w:t>adultos</w:t>
            </w:r>
            <w:proofErr w:type="spellEnd"/>
            <w:r w:rsidRPr="005243F4">
              <w:t xml:space="preserve"> con </w:t>
            </w:r>
            <w:proofErr w:type="spellStart"/>
            <w:r w:rsidRPr="005243F4">
              <w:t>discapacidad</w:t>
            </w:r>
            <w:proofErr w:type="spellEnd"/>
            <w:r w:rsidRPr="005243F4">
              <w:t>.</w:t>
            </w:r>
          </w:p>
        </w:tc>
      </w:tr>
      <w:tr w:rsidR="00DD1F93" w:rsidRPr="004F2633" w14:paraId="23B60D24"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0DDE497E" w14:textId="66C15919" w:rsidR="00DD1F93" w:rsidRPr="00DC0DE9" w:rsidRDefault="00DD1F93" w:rsidP="00DD1F93">
            <w:r w:rsidRPr="005243F4">
              <w:t xml:space="preserve">Crear </w:t>
            </w:r>
            <w:proofErr w:type="spellStart"/>
            <w:r w:rsidRPr="005243F4">
              <w:t>vías</w:t>
            </w:r>
            <w:proofErr w:type="spellEnd"/>
            <w:r w:rsidRPr="005243F4">
              <w:t xml:space="preserve"> de </w:t>
            </w:r>
            <w:proofErr w:type="spellStart"/>
            <w:r w:rsidRPr="005243F4">
              <w:t>derivación</w:t>
            </w:r>
            <w:proofErr w:type="spellEnd"/>
            <w:r w:rsidRPr="005243F4">
              <w:t xml:space="preserve"> a </w:t>
            </w:r>
            <w:proofErr w:type="spellStart"/>
            <w:r w:rsidRPr="005243F4">
              <w:t>través</w:t>
            </w:r>
            <w:proofErr w:type="spellEnd"/>
            <w:r w:rsidRPr="005243F4">
              <w:t xml:space="preserve"> de </w:t>
            </w:r>
            <w:proofErr w:type="spellStart"/>
            <w:r w:rsidRPr="005243F4">
              <w:t>conexiones</w:t>
            </w:r>
            <w:proofErr w:type="spellEnd"/>
            <w:r w:rsidRPr="005243F4">
              <w:t xml:space="preserve"> </w:t>
            </w:r>
            <w:proofErr w:type="spellStart"/>
            <w:r w:rsidRPr="005243F4">
              <w:t>intersectoriales</w:t>
            </w:r>
            <w:proofErr w:type="spellEnd"/>
            <w:r w:rsidRPr="005243F4">
              <w:t xml:space="preserve"> para </w:t>
            </w:r>
            <w:proofErr w:type="spellStart"/>
            <w:r w:rsidRPr="005243F4">
              <w:t>identificar</w:t>
            </w:r>
            <w:proofErr w:type="spellEnd"/>
            <w:r w:rsidRPr="005243F4">
              <w:t xml:space="preserve"> y responder </w:t>
            </w:r>
            <w:proofErr w:type="spellStart"/>
            <w:r w:rsidRPr="005243F4">
              <w:t>eficazmente</w:t>
            </w:r>
            <w:proofErr w:type="spellEnd"/>
            <w:r w:rsidRPr="005243F4">
              <w:t xml:space="preserve"> a las </w:t>
            </w:r>
            <w:proofErr w:type="spellStart"/>
            <w:r w:rsidRPr="005243F4">
              <w:t>necesidades</w:t>
            </w:r>
            <w:proofErr w:type="spellEnd"/>
            <w:r w:rsidRPr="005243F4">
              <w:t xml:space="preserve"> de </w:t>
            </w:r>
            <w:proofErr w:type="spellStart"/>
            <w:r w:rsidRPr="005243F4">
              <w:t>los</w:t>
            </w:r>
            <w:proofErr w:type="spellEnd"/>
            <w:r w:rsidRPr="005243F4">
              <w:t xml:space="preserve"> </w:t>
            </w:r>
            <w:proofErr w:type="spellStart"/>
            <w:r w:rsidRPr="005243F4">
              <w:t>hogares</w:t>
            </w:r>
            <w:proofErr w:type="spellEnd"/>
            <w:r w:rsidRPr="005243F4">
              <w:t xml:space="preserve"> con </w:t>
            </w:r>
            <w:proofErr w:type="spellStart"/>
            <w:r w:rsidRPr="005243F4">
              <w:t>niños</w:t>
            </w:r>
            <w:proofErr w:type="spellEnd"/>
            <w:r w:rsidRPr="005243F4">
              <w:t xml:space="preserve"> </w:t>
            </w:r>
            <w:proofErr w:type="spellStart"/>
            <w:r w:rsidRPr="005243F4">
              <w:t>discapacitados</w:t>
            </w:r>
            <w:proofErr w:type="spellEnd"/>
            <w:r w:rsidRPr="005243F4">
              <w:t>.</w:t>
            </w:r>
          </w:p>
        </w:tc>
      </w:tr>
      <w:tr w:rsidR="00E641A4" w14:paraId="44CE0642" w14:textId="77777777" w:rsidTr="00112765">
        <w:tblPrEx>
          <w:tblBorders>
            <w:top w:val="nil"/>
            <w:left w:val="nil"/>
            <w:bottom w:val="nil"/>
            <w:right w:val="nil"/>
            <w:insideH w:val="nil"/>
            <w:insideV w:val="nil"/>
          </w:tblBorders>
        </w:tblPrEx>
        <w:trPr>
          <w:gridAfter w:val="1"/>
          <w:wAfter w:w="174" w:type="dxa"/>
          <w:trHeight w:val="28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1A22D18E" w14:textId="55208C18" w:rsidR="00E641A4" w:rsidRDefault="003B29CB" w:rsidP="00112765">
            <w:proofErr w:type="spellStart"/>
            <w:r w:rsidRPr="003B29CB">
              <w:rPr>
                <w:b/>
                <w:bCs/>
              </w:rPr>
              <w:t>Monitoreo</w:t>
            </w:r>
            <w:proofErr w:type="spellEnd"/>
          </w:p>
        </w:tc>
      </w:tr>
      <w:tr w:rsidR="00ED38F7" w:rsidRPr="004F2633" w14:paraId="6C9C435F" w14:textId="77777777" w:rsidTr="00112765">
        <w:tblPrEx>
          <w:tblBorders>
            <w:top w:val="nil"/>
            <w:left w:val="nil"/>
            <w:bottom w:val="nil"/>
            <w:right w:val="nil"/>
            <w:insideH w:val="nil"/>
            <w:insideV w:val="nil"/>
          </w:tblBorders>
        </w:tblPrEx>
        <w:trPr>
          <w:gridAfter w:val="1"/>
          <w:wAfter w:w="174" w:type="dxa"/>
          <w:trHeight w:val="111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2ED2EB5E" w14:textId="3C7AFC61" w:rsidR="00ED38F7" w:rsidRPr="00DC0DE9" w:rsidRDefault="00ED38F7" w:rsidP="00ED38F7">
            <w:proofErr w:type="spellStart"/>
            <w:r w:rsidRPr="00585CB7">
              <w:lastRenderedPageBreak/>
              <w:t>Garantizar</w:t>
            </w:r>
            <w:proofErr w:type="spellEnd"/>
            <w:r w:rsidRPr="00585CB7">
              <w:t xml:space="preserve"> que </w:t>
            </w:r>
            <w:proofErr w:type="spellStart"/>
            <w:r w:rsidRPr="00585CB7">
              <w:t>los</w:t>
            </w:r>
            <w:proofErr w:type="spellEnd"/>
            <w:r w:rsidRPr="00585CB7">
              <w:t xml:space="preserve"> </w:t>
            </w:r>
            <w:proofErr w:type="spellStart"/>
            <w:r w:rsidRPr="00585CB7">
              <w:t>sistemas</w:t>
            </w:r>
            <w:proofErr w:type="spellEnd"/>
            <w:r w:rsidRPr="00585CB7">
              <w:t xml:space="preserve"> de </w:t>
            </w:r>
            <w:proofErr w:type="spellStart"/>
            <w:r w:rsidRPr="00585CB7">
              <w:t>monitoreo</w:t>
            </w:r>
            <w:proofErr w:type="spellEnd"/>
            <w:r w:rsidRPr="00585CB7">
              <w:t xml:space="preserve">, </w:t>
            </w:r>
            <w:proofErr w:type="spellStart"/>
            <w:r w:rsidRPr="00585CB7">
              <w:t>como</w:t>
            </w:r>
            <w:proofErr w:type="spellEnd"/>
            <w:r w:rsidRPr="00585CB7">
              <w:t xml:space="preserve"> la Supervisión del </w:t>
            </w:r>
            <w:proofErr w:type="spellStart"/>
            <w:r w:rsidRPr="00585CB7">
              <w:t>Desempeño</w:t>
            </w:r>
            <w:proofErr w:type="spellEnd"/>
            <w:r w:rsidRPr="00585CB7">
              <w:t xml:space="preserve"> </w:t>
            </w:r>
            <w:proofErr w:type="spellStart"/>
            <w:r w:rsidRPr="00585CB7">
              <w:t>Humanitario</w:t>
            </w:r>
            <w:proofErr w:type="spellEnd"/>
            <w:r w:rsidRPr="00585CB7">
              <w:t xml:space="preserve"> (HPM), </w:t>
            </w:r>
            <w:proofErr w:type="spellStart"/>
            <w:r w:rsidRPr="00585CB7">
              <w:t>el</w:t>
            </w:r>
            <w:proofErr w:type="spellEnd"/>
            <w:r w:rsidRPr="00585CB7">
              <w:t xml:space="preserve"> plan de </w:t>
            </w:r>
            <w:proofErr w:type="spellStart"/>
            <w:r w:rsidRPr="00585CB7">
              <w:t>supervisión</w:t>
            </w:r>
            <w:proofErr w:type="spellEnd"/>
            <w:r w:rsidRPr="00585CB7">
              <w:t xml:space="preserve"> </w:t>
            </w:r>
            <w:proofErr w:type="spellStart"/>
            <w:r w:rsidRPr="00585CB7">
              <w:t>sobre</w:t>
            </w:r>
            <w:proofErr w:type="spellEnd"/>
            <w:r w:rsidRPr="00585CB7">
              <w:t xml:space="preserve"> </w:t>
            </w:r>
            <w:proofErr w:type="spellStart"/>
            <w:r w:rsidRPr="00585CB7">
              <w:t>el</w:t>
            </w:r>
            <w:proofErr w:type="spellEnd"/>
            <w:r w:rsidRPr="00585CB7">
              <w:t xml:space="preserve"> </w:t>
            </w:r>
            <w:proofErr w:type="spellStart"/>
            <w:r w:rsidRPr="00585CB7">
              <w:t>terreno</w:t>
            </w:r>
            <w:proofErr w:type="spellEnd"/>
            <w:r w:rsidRPr="00585CB7">
              <w:t xml:space="preserve"> o la Supervisión del </w:t>
            </w:r>
            <w:proofErr w:type="spellStart"/>
            <w:r w:rsidRPr="00585CB7">
              <w:t>Desempeño</w:t>
            </w:r>
            <w:proofErr w:type="spellEnd"/>
            <w:r w:rsidRPr="00585CB7">
              <w:t xml:space="preserve"> de la </w:t>
            </w:r>
            <w:proofErr w:type="spellStart"/>
            <w:r w:rsidRPr="00585CB7">
              <w:t>Coordinación</w:t>
            </w:r>
            <w:proofErr w:type="spellEnd"/>
            <w:r w:rsidRPr="00585CB7">
              <w:t xml:space="preserve"> de </w:t>
            </w:r>
            <w:proofErr w:type="spellStart"/>
            <w:r w:rsidRPr="00585CB7">
              <w:t>Grupos</w:t>
            </w:r>
            <w:proofErr w:type="spellEnd"/>
            <w:r w:rsidRPr="00585CB7">
              <w:t xml:space="preserve"> </w:t>
            </w:r>
            <w:proofErr w:type="spellStart"/>
            <w:r w:rsidRPr="00585CB7">
              <w:t>Sectoriales</w:t>
            </w:r>
            <w:proofErr w:type="spellEnd"/>
            <w:r w:rsidRPr="00585CB7">
              <w:t xml:space="preserve"> (CCPM), </w:t>
            </w:r>
            <w:proofErr w:type="spellStart"/>
            <w:r w:rsidRPr="00585CB7">
              <w:t>incluyan</w:t>
            </w:r>
            <w:proofErr w:type="spellEnd"/>
            <w:r w:rsidRPr="00585CB7">
              <w:t xml:space="preserve"> tanto </w:t>
            </w:r>
            <w:proofErr w:type="spellStart"/>
            <w:r w:rsidRPr="00585CB7">
              <w:t>indicadores</w:t>
            </w:r>
            <w:proofErr w:type="spellEnd"/>
            <w:r w:rsidRPr="00585CB7">
              <w:t xml:space="preserve"> </w:t>
            </w:r>
            <w:proofErr w:type="spellStart"/>
            <w:r w:rsidRPr="00585CB7">
              <w:t>específicos</w:t>
            </w:r>
            <w:proofErr w:type="spellEnd"/>
            <w:r w:rsidRPr="00585CB7">
              <w:t xml:space="preserve"> de </w:t>
            </w:r>
            <w:proofErr w:type="spellStart"/>
            <w:r w:rsidRPr="00585CB7">
              <w:t>discapacidad</w:t>
            </w:r>
            <w:proofErr w:type="spellEnd"/>
            <w:r w:rsidRPr="00585CB7">
              <w:t xml:space="preserve"> </w:t>
            </w:r>
            <w:proofErr w:type="spellStart"/>
            <w:r w:rsidRPr="00585CB7">
              <w:t>como</w:t>
            </w:r>
            <w:proofErr w:type="spellEnd"/>
            <w:r w:rsidRPr="00585CB7">
              <w:t xml:space="preserve"> </w:t>
            </w:r>
            <w:proofErr w:type="spellStart"/>
            <w:r w:rsidRPr="00585CB7">
              <w:t>indicadores</w:t>
            </w:r>
            <w:proofErr w:type="spellEnd"/>
            <w:r w:rsidRPr="00585CB7">
              <w:t xml:space="preserve"> </w:t>
            </w:r>
            <w:proofErr w:type="spellStart"/>
            <w:r w:rsidRPr="00585CB7">
              <w:t>desglosados</w:t>
            </w:r>
            <w:proofErr w:type="spellEnd"/>
            <w:r w:rsidRPr="00585CB7">
              <w:t xml:space="preserve"> </w:t>
            </w:r>
            <w:proofErr w:type="spellStart"/>
            <w:r w:rsidRPr="00585CB7">
              <w:t>por</w:t>
            </w:r>
            <w:proofErr w:type="spellEnd"/>
            <w:r w:rsidRPr="00585CB7">
              <w:t xml:space="preserve"> </w:t>
            </w:r>
            <w:proofErr w:type="spellStart"/>
            <w:r w:rsidRPr="00585CB7">
              <w:t>discapacidad</w:t>
            </w:r>
            <w:proofErr w:type="spellEnd"/>
            <w:r w:rsidRPr="00585CB7">
              <w:t xml:space="preserve">, para </w:t>
            </w:r>
            <w:proofErr w:type="spellStart"/>
            <w:r w:rsidRPr="00585CB7">
              <w:t>supervisar</w:t>
            </w:r>
            <w:proofErr w:type="spellEnd"/>
            <w:r w:rsidRPr="00585CB7">
              <w:t xml:space="preserve"> </w:t>
            </w:r>
            <w:proofErr w:type="spellStart"/>
            <w:r w:rsidRPr="00585CB7">
              <w:t>los</w:t>
            </w:r>
            <w:proofErr w:type="spellEnd"/>
            <w:r w:rsidRPr="00585CB7">
              <w:t xml:space="preserve"> </w:t>
            </w:r>
            <w:proofErr w:type="spellStart"/>
            <w:r w:rsidRPr="00585CB7">
              <w:t>avances</w:t>
            </w:r>
            <w:proofErr w:type="spellEnd"/>
            <w:r w:rsidRPr="00585CB7">
              <w:t xml:space="preserve"> </w:t>
            </w:r>
            <w:proofErr w:type="spellStart"/>
            <w:r w:rsidRPr="00585CB7">
              <w:t>en</w:t>
            </w:r>
            <w:proofErr w:type="spellEnd"/>
            <w:r w:rsidRPr="00585CB7">
              <w:t xml:space="preserve"> la </w:t>
            </w:r>
            <w:proofErr w:type="spellStart"/>
            <w:r w:rsidRPr="00585CB7">
              <w:t>atención</w:t>
            </w:r>
            <w:proofErr w:type="spellEnd"/>
            <w:r w:rsidRPr="00585CB7">
              <w:t xml:space="preserve"> de las </w:t>
            </w:r>
            <w:proofErr w:type="spellStart"/>
            <w:r w:rsidRPr="00585CB7">
              <w:t>necesidades</w:t>
            </w:r>
            <w:proofErr w:type="spellEnd"/>
            <w:r w:rsidRPr="00585CB7">
              <w:t xml:space="preserve"> de </w:t>
            </w:r>
            <w:proofErr w:type="spellStart"/>
            <w:r w:rsidRPr="00585CB7">
              <w:t>los</w:t>
            </w:r>
            <w:proofErr w:type="spellEnd"/>
            <w:r w:rsidRPr="00585CB7">
              <w:t xml:space="preserve"> </w:t>
            </w:r>
            <w:proofErr w:type="spellStart"/>
            <w:r w:rsidRPr="00585CB7">
              <w:t>niños</w:t>
            </w:r>
            <w:proofErr w:type="spellEnd"/>
            <w:r w:rsidRPr="00585CB7">
              <w:t xml:space="preserve">, </w:t>
            </w:r>
            <w:proofErr w:type="spellStart"/>
            <w:r w:rsidRPr="00585CB7">
              <w:t>niñas</w:t>
            </w:r>
            <w:proofErr w:type="spellEnd"/>
            <w:r w:rsidRPr="00585CB7">
              <w:t xml:space="preserve"> y </w:t>
            </w:r>
            <w:proofErr w:type="spellStart"/>
            <w:r w:rsidRPr="00585CB7">
              <w:t>adolescentes</w:t>
            </w:r>
            <w:proofErr w:type="spellEnd"/>
            <w:r w:rsidRPr="00585CB7">
              <w:t xml:space="preserve"> con </w:t>
            </w:r>
            <w:proofErr w:type="spellStart"/>
            <w:r w:rsidRPr="00585CB7">
              <w:t>discapacidad</w:t>
            </w:r>
            <w:proofErr w:type="spellEnd"/>
            <w:r w:rsidRPr="00585CB7">
              <w:t>.</w:t>
            </w:r>
          </w:p>
        </w:tc>
      </w:tr>
      <w:tr w:rsidR="00ED38F7" w:rsidRPr="004F2633" w14:paraId="1E003D8B"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1D185A1" w14:textId="53059047" w:rsidR="00ED38F7" w:rsidRPr="00DC0DE9" w:rsidRDefault="00ED38F7" w:rsidP="00ED38F7">
            <w:proofErr w:type="spellStart"/>
            <w:r w:rsidRPr="00585CB7">
              <w:t>Revisar</w:t>
            </w:r>
            <w:proofErr w:type="spellEnd"/>
            <w:r w:rsidRPr="00585CB7">
              <w:t xml:space="preserve"> y </w:t>
            </w:r>
            <w:proofErr w:type="spellStart"/>
            <w:r w:rsidRPr="00585CB7">
              <w:t>adaptar</w:t>
            </w:r>
            <w:proofErr w:type="spellEnd"/>
            <w:r w:rsidRPr="00585CB7">
              <w:t xml:space="preserve"> </w:t>
            </w:r>
            <w:proofErr w:type="spellStart"/>
            <w:r w:rsidRPr="00585CB7">
              <w:t>los</w:t>
            </w:r>
            <w:proofErr w:type="spellEnd"/>
            <w:r w:rsidRPr="00585CB7">
              <w:t xml:space="preserve"> </w:t>
            </w:r>
            <w:proofErr w:type="spellStart"/>
            <w:r w:rsidRPr="00585CB7">
              <w:t>mecanismos</w:t>
            </w:r>
            <w:proofErr w:type="spellEnd"/>
            <w:r w:rsidRPr="00585CB7">
              <w:t xml:space="preserve"> </w:t>
            </w:r>
            <w:proofErr w:type="spellStart"/>
            <w:r w:rsidRPr="00585CB7">
              <w:t>existentes</w:t>
            </w:r>
            <w:proofErr w:type="spellEnd"/>
            <w:r w:rsidRPr="00585CB7">
              <w:t xml:space="preserve">, </w:t>
            </w:r>
            <w:proofErr w:type="spellStart"/>
            <w:r w:rsidRPr="00585CB7">
              <w:t>como</w:t>
            </w:r>
            <w:proofErr w:type="spellEnd"/>
            <w:r w:rsidRPr="00585CB7">
              <w:t xml:space="preserve"> </w:t>
            </w:r>
            <w:proofErr w:type="spellStart"/>
            <w:r w:rsidRPr="00585CB7">
              <w:t>los</w:t>
            </w:r>
            <w:proofErr w:type="spellEnd"/>
            <w:r w:rsidRPr="00585CB7">
              <w:t xml:space="preserve"> </w:t>
            </w:r>
            <w:proofErr w:type="spellStart"/>
            <w:r w:rsidRPr="00585CB7">
              <w:t>sistemas</w:t>
            </w:r>
            <w:proofErr w:type="spellEnd"/>
            <w:r w:rsidRPr="00585CB7">
              <w:t xml:space="preserve"> de </w:t>
            </w:r>
            <w:proofErr w:type="spellStart"/>
            <w:r w:rsidRPr="00585CB7">
              <w:t>cartografía</w:t>
            </w:r>
            <w:proofErr w:type="spellEnd"/>
            <w:r w:rsidRPr="00585CB7">
              <w:t xml:space="preserve"> 5W, para </w:t>
            </w:r>
            <w:proofErr w:type="spellStart"/>
            <w:r w:rsidRPr="00585CB7">
              <w:t>recopilar</w:t>
            </w:r>
            <w:proofErr w:type="spellEnd"/>
            <w:r w:rsidRPr="00585CB7">
              <w:t xml:space="preserve"> </w:t>
            </w:r>
            <w:proofErr w:type="spellStart"/>
            <w:r w:rsidRPr="00585CB7">
              <w:t>información</w:t>
            </w:r>
            <w:proofErr w:type="spellEnd"/>
            <w:r w:rsidRPr="00585CB7">
              <w:t xml:space="preserve"> </w:t>
            </w:r>
            <w:proofErr w:type="spellStart"/>
            <w:r w:rsidRPr="00585CB7">
              <w:t>pertinente</w:t>
            </w:r>
            <w:proofErr w:type="spellEnd"/>
            <w:r w:rsidRPr="00585CB7">
              <w:t xml:space="preserve"> </w:t>
            </w:r>
            <w:proofErr w:type="spellStart"/>
            <w:r w:rsidRPr="00585CB7">
              <w:t>sobre</w:t>
            </w:r>
            <w:proofErr w:type="spellEnd"/>
            <w:r w:rsidRPr="00585CB7">
              <w:t xml:space="preserve"> </w:t>
            </w:r>
            <w:proofErr w:type="spellStart"/>
            <w:r w:rsidRPr="00585CB7">
              <w:t>los</w:t>
            </w:r>
            <w:proofErr w:type="spellEnd"/>
            <w:r w:rsidRPr="00585CB7">
              <w:t xml:space="preserve"> </w:t>
            </w:r>
            <w:proofErr w:type="spellStart"/>
            <w:r w:rsidRPr="00585CB7">
              <w:t>servicios</w:t>
            </w:r>
            <w:proofErr w:type="spellEnd"/>
            <w:r w:rsidRPr="00585CB7">
              <w:t xml:space="preserve"> de </w:t>
            </w:r>
            <w:proofErr w:type="spellStart"/>
            <w:r w:rsidRPr="00585CB7">
              <w:t>protección</w:t>
            </w:r>
            <w:proofErr w:type="spellEnd"/>
            <w:r w:rsidRPr="00585CB7">
              <w:t xml:space="preserve"> </w:t>
            </w:r>
            <w:proofErr w:type="spellStart"/>
            <w:r w:rsidRPr="00585CB7">
              <w:t>relacionados</w:t>
            </w:r>
            <w:proofErr w:type="spellEnd"/>
            <w:r w:rsidRPr="00585CB7">
              <w:t xml:space="preserve"> con la </w:t>
            </w:r>
            <w:proofErr w:type="spellStart"/>
            <w:r w:rsidRPr="00585CB7">
              <w:t>discapacidad</w:t>
            </w:r>
            <w:proofErr w:type="spellEnd"/>
            <w:r w:rsidRPr="00585CB7">
              <w:t>.</w:t>
            </w:r>
          </w:p>
        </w:tc>
      </w:tr>
      <w:tr w:rsidR="00ED38F7" w:rsidRPr="004F2633" w14:paraId="30BC99F2"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0A45BEFD" w14:textId="2DB525D0" w:rsidR="00ED38F7" w:rsidRPr="00DC0DE9" w:rsidRDefault="00ED38F7" w:rsidP="00ED38F7">
            <w:proofErr w:type="spellStart"/>
            <w:r w:rsidRPr="00585CB7">
              <w:t>Apoyar</w:t>
            </w:r>
            <w:proofErr w:type="spellEnd"/>
            <w:r w:rsidRPr="00585CB7">
              <w:t xml:space="preserve"> la </w:t>
            </w:r>
            <w:proofErr w:type="spellStart"/>
            <w:r w:rsidRPr="00585CB7">
              <w:t>capacidad</w:t>
            </w:r>
            <w:proofErr w:type="spellEnd"/>
            <w:r w:rsidRPr="00585CB7">
              <w:t xml:space="preserve"> del </w:t>
            </w:r>
            <w:proofErr w:type="spellStart"/>
            <w:r w:rsidRPr="00585CB7">
              <w:t>propio</w:t>
            </w:r>
            <w:proofErr w:type="spellEnd"/>
            <w:r w:rsidRPr="00585CB7">
              <w:t xml:space="preserve"> </w:t>
            </w:r>
            <w:proofErr w:type="spellStart"/>
            <w:r w:rsidRPr="00585CB7">
              <w:t>equipo</w:t>
            </w:r>
            <w:proofErr w:type="spellEnd"/>
            <w:r w:rsidRPr="00585CB7">
              <w:t xml:space="preserve"> y de </w:t>
            </w:r>
            <w:proofErr w:type="spellStart"/>
            <w:r w:rsidRPr="00585CB7">
              <w:t>los</w:t>
            </w:r>
            <w:proofErr w:type="spellEnd"/>
            <w:r w:rsidRPr="00585CB7">
              <w:t xml:space="preserve"> </w:t>
            </w:r>
            <w:proofErr w:type="spellStart"/>
            <w:r w:rsidRPr="00585CB7">
              <w:t>socios</w:t>
            </w:r>
            <w:proofErr w:type="spellEnd"/>
            <w:r w:rsidRPr="00585CB7">
              <w:t xml:space="preserve"> para </w:t>
            </w:r>
            <w:proofErr w:type="spellStart"/>
            <w:r w:rsidRPr="00585CB7">
              <w:t>proteger</w:t>
            </w:r>
            <w:proofErr w:type="spellEnd"/>
            <w:r w:rsidRPr="00585CB7">
              <w:t xml:space="preserve"> </w:t>
            </w:r>
            <w:proofErr w:type="spellStart"/>
            <w:r w:rsidRPr="00585CB7">
              <w:t>los</w:t>
            </w:r>
            <w:proofErr w:type="spellEnd"/>
            <w:r w:rsidRPr="00585CB7">
              <w:t xml:space="preserve"> derechos de las personas con </w:t>
            </w:r>
            <w:proofErr w:type="spellStart"/>
            <w:r w:rsidRPr="00585CB7">
              <w:t>discapacidad</w:t>
            </w:r>
            <w:proofErr w:type="spellEnd"/>
            <w:r w:rsidRPr="00585CB7">
              <w:t xml:space="preserve"> </w:t>
            </w:r>
            <w:proofErr w:type="spellStart"/>
            <w:r w:rsidRPr="00585CB7">
              <w:t>en</w:t>
            </w:r>
            <w:proofErr w:type="spellEnd"/>
            <w:r w:rsidRPr="00585CB7">
              <w:t xml:space="preserve"> </w:t>
            </w:r>
            <w:proofErr w:type="spellStart"/>
            <w:r w:rsidRPr="00585CB7">
              <w:t>relación</w:t>
            </w:r>
            <w:proofErr w:type="spellEnd"/>
            <w:r w:rsidRPr="00585CB7">
              <w:t xml:space="preserve"> con la </w:t>
            </w:r>
            <w:proofErr w:type="spellStart"/>
            <w:r w:rsidRPr="00585CB7">
              <w:t>ética</w:t>
            </w:r>
            <w:proofErr w:type="spellEnd"/>
            <w:r w:rsidRPr="00585CB7">
              <w:t xml:space="preserve"> y la </w:t>
            </w:r>
            <w:proofErr w:type="spellStart"/>
            <w:r w:rsidRPr="00585CB7">
              <w:t>protección</w:t>
            </w:r>
            <w:proofErr w:type="spellEnd"/>
            <w:r w:rsidRPr="00585CB7">
              <w:t xml:space="preserve"> de </w:t>
            </w:r>
            <w:proofErr w:type="spellStart"/>
            <w:r w:rsidRPr="00585CB7">
              <w:t>datos</w:t>
            </w:r>
            <w:proofErr w:type="spellEnd"/>
            <w:r w:rsidRPr="00585CB7">
              <w:t>.</w:t>
            </w:r>
          </w:p>
        </w:tc>
      </w:tr>
      <w:tr w:rsidR="00E641A4" w:rsidRPr="004F2633" w14:paraId="588B4AFC" w14:textId="77777777" w:rsidTr="00112765">
        <w:tblPrEx>
          <w:tblBorders>
            <w:top w:val="nil"/>
            <w:left w:val="nil"/>
            <w:bottom w:val="nil"/>
            <w:right w:val="nil"/>
            <w:insideH w:val="nil"/>
            <w:insideV w:val="nil"/>
          </w:tblBorders>
        </w:tblPrEx>
        <w:trPr>
          <w:gridAfter w:val="1"/>
          <w:wAfter w:w="174" w:type="dxa"/>
          <w:trHeight w:val="1350"/>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5DCE4"/>
            <w:tcMar>
              <w:top w:w="0" w:type="dxa"/>
              <w:left w:w="100" w:type="dxa"/>
              <w:bottom w:w="0" w:type="dxa"/>
              <w:right w:w="100" w:type="dxa"/>
            </w:tcMar>
          </w:tcPr>
          <w:p w14:paraId="4E6AAEEE" w14:textId="63049D3D" w:rsidR="00E641A4" w:rsidRPr="00112765" w:rsidRDefault="0027042B" w:rsidP="00112765">
            <w:pPr>
              <w:rPr>
                <w:b/>
                <w:bCs/>
              </w:rPr>
            </w:pPr>
            <w:r w:rsidRPr="0027042B">
              <w:rPr>
                <w:b/>
                <w:bCs/>
              </w:rPr>
              <w:t>EVALUACIÓN Y APRENDIZAJE</w:t>
            </w:r>
          </w:p>
          <w:p w14:paraId="6DC5CE61" w14:textId="01A34943" w:rsidR="00E641A4" w:rsidRPr="00DC0DE9" w:rsidRDefault="0027628E" w:rsidP="00112765">
            <w:r w:rsidRPr="0027628E">
              <w:t xml:space="preserve">Los </w:t>
            </w:r>
            <w:proofErr w:type="spellStart"/>
            <w:r w:rsidRPr="0027628E">
              <w:t>informes</w:t>
            </w:r>
            <w:proofErr w:type="spellEnd"/>
            <w:r w:rsidRPr="0027628E">
              <w:t xml:space="preserve"> y las </w:t>
            </w:r>
            <w:proofErr w:type="spellStart"/>
            <w:r w:rsidRPr="0027628E">
              <w:t>evaluaciones</w:t>
            </w:r>
            <w:proofErr w:type="spellEnd"/>
            <w:r w:rsidRPr="0027628E">
              <w:t xml:space="preserve"> </w:t>
            </w:r>
            <w:proofErr w:type="spellStart"/>
            <w:r w:rsidRPr="0027628E">
              <w:t>interinstitucionales</w:t>
            </w:r>
            <w:proofErr w:type="spellEnd"/>
            <w:r w:rsidRPr="0027628E">
              <w:t xml:space="preserve"> son </w:t>
            </w:r>
            <w:proofErr w:type="spellStart"/>
            <w:r w:rsidRPr="0027628E">
              <w:t>una</w:t>
            </w:r>
            <w:proofErr w:type="spellEnd"/>
            <w:r w:rsidRPr="0027628E">
              <w:t xml:space="preserve"> </w:t>
            </w:r>
            <w:proofErr w:type="spellStart"/>
            <w:r w:rsidRPr="0027628E">
              <w:t>oportunidad</w:t>
            </w:r>
            <w:proofErr w:type="spellEnd"/>
            <w:r w:rsidRPr="0027628E">
              <w:t xml:space="preserve"> clave para </w:t>
            </w:r>
            <w:proofErr w:type="spellStart"/>
            <w:r w:rsidRPr="0027628E">
              <w:t>evaluar</w:t>
            </w:r>
            <w:proofErr w:type="spellEnd"/>
            <w:r w:rsidRPr="0027628E">
              <w:t xml:space="preserve"> </w:t>
            </w:r>
            <w:proofErr w:type="spellStart"/>
            <w:r w:rsidRPr="0027628E">
              <w:t>en</w:t>
            </w:r>
            <w:proofErr w:type="spellEnd"/>
            <w:r w:rsidRPr="0027628E">
              <w:t xml:space="preserve"> </w:t>
            </w:r>
            <w:proofErr w:type="spellStart"/>
            <w:r w:rsidRPr="0027628E">
              <w:t>qué</w:t>
            </w:r>
            <w:proofErr w:type="spellEnd"/>
            <w:r w:rsidRPr="0027628E">
              <w:t xml:space="preserve"> </w:t>
            </w:r>
            <w:proofErr w:type="spellStart"/>
            <w:r w:rsidRPr="0027628E">
              <w:t>medida</w:t>
            </w:r>
            <w:proofErr w:type="spellEnd"/>
            <w:r w:rsidRPr="0027628E">
              <w:t xml:space="preserve"> las personas con </w:t>
            </w:r>
            <w:proofErr w:type="spellStart"/>
            <w:r w:rsidRPr="0027628E">
              <w:t>discapacidad</w:t>
            </w:r>
            <w:proofErr w:type="spellEnd"/>
            <w:r w:rsidRPr="0027628E">
              <w:t xml:space="preserve"> </w:t>
            </w:r>
            <w:proofErr w:type="spellStart"/>
            <w:r w:rsidRPr="0027628E">
              <w:t>contribuyen</w:t>
            </w:r>
            <w:proofErr w:type="spellEnd"/>
            <w:r w:rsidRPr="0027628E">
              <w:t xml:space="preserve"> a la </w:t>
            </w:r>
            <w:proofErr w:type="spellStart"/>
            <w:r w:rsidRPr="0027628E">
              <w:t>respuesta</w:t>
            </w:r>
            <w:proofErr w:type="spellEnd"/>
            <w:r w:rsidRPr="0027628E">
              <w:t xml:space="preserve"> y se </w:t>
            </w:r>
            <w:proofErr w:type="spellStart"/>
            <w:r w:rsidRPr="0027628E">
              <w:t>benefician</w:t>
            </w:r>
            <w:proofErr w:type="spellEnd"/>
            <w:r w:rsidRPr="0027628E">
              <w:t xml:space="preserve"> de </w:t>
            </w:r>
            <w:proofErr w:type="spellStart"/>
            <w:r w:rsidRPr="0027628E">
              <w:t>ella</w:t>
            </w:r>
            <w:proofErr w:type="spellEnd"/>
            <w:r w:rsidRPr="0027628E">
              <w:t xml:space="preserve">, </w:t>
            </w:r>
            <w:proofErr w:type="spellStart"/>
            <w:r w:rsidRPr="0027628E">
              <w:t>así</w:t>
            </w:r>
            <w:proofErr w:type="spellEnd"/>
            <w:r w:rsidRPr="0027628E">
              <w:t xml:space="preserve"> </w:t>
            </w:r>
            <w:proofErr w:type="spellStart"/>
            <w:r w:rsidRPr="0027628E">
              <w:t>como</w:t>
            </w:r>
            <w:proofErr w:type="spellEnd"/>
            <w:r w:rsidRPr="0027628E">
              <w:t xml:space="preserve"> para </w:t>
            </w:r>
            <w:proofErr w:type="spellStart"/>
            <w:r w:rsidRPr="0027628E">
              <w:t>identificar</w:t>
            </w:r>
            <w:proofErr w:type="spellEnd"/>
            <w:r w:rsidRPr="0027628E">
              <w:t xml:space="preserve"> </w:t>
            </w:r>
            <w:proofErr w:type="spellStart"/>
            <w:r w:rsidRPr="0027628E">
              <w:t>aprendizajes</w:t>
            </w:r>
            <w:proofErr w:type="spellEnd"/>
            <w:r w:rsidRPr="0027628E">
              <w:t xml:space="preserve"> que </w:t>
            </w:r>
            <w:proofErr w:type="spellStart"/>
            <w:r w:rsidRPr="0027628E">
              <w:t>permitan</w:t>
            </w:r>
            <w:proofErr w:type="spellEnd"/>
            <w:r w:rsidRPr="0027628E">
              <w:t xml:space="preserve"> </w:t>
            </w:r>
            <w:proofErr w:type="spellStart"/>
            <w:r w:rsidRPr="0027628E">
              <w:t>mejorar</w:t>
            </w:r>
            <w:proofErr w:type="spellEnd"/>
            <w:r w:rsidRPr="0027628E">
              <w:t xml:space="preserve"> </w:t>
            </w:r>
            <w:proofErr w:type="spellStart"/>
            <w:r w:rsidRPr="0027628E">
              <w:t>futuras</w:t>
            </w:r>
            <w:proofErr w:type="spellEnd"/>
            <w:r w:rsidRPr="0027628E">
              <w:t xml:space="preserve"> </w:t>
            </w:r>
            <w:proofErr w:type="spellStart"/>
            <w:r w:rsidRPr="0027628E">
              <w:t>respuestas</w:t>
            </w:r>
            <w:proofErr w:type="spellEnd"/>
            <w:r w:rsidRPr="0027628E">
              <w:t>.</w:t>
            </w:r>
          </w:p>
        </w:tc>
      </w:tr>
      <w:tr w:rsidR="00A770F3" w:rsidRPr="004F2633" w14:paraId="11F6BD31" w14:textId="77777777" w:rsidTr="00112765">
        <w:tblPrEx>
          <w:tblBorders>
            <w:top w:val="nil"/>
            <w:left w:val="nil"/>
            <w:bottom w:val="nil"/>
            <w:right w:val="nil"/>
            <w:insideH w:val="nil"/>
            <w:insideV w:val="nil"/>
          </w:tblBorders>
        </w:tblPrEx>
        <w:trPr>
          <w:gridAfter w:val="1"/>
          <w:wAfter w:w="174"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2C8872D" w14:textId="3ED83CC4" w:rsidR="00A770F3" w:rsidRPr="00DC0DE9" w:rsidRDefault="00A770F3" w:rsidP="00A770F3">
            <w:proofErr w:type="spellStart"/>
            <w:r w:rsidRPr="0052651F">
              <w:t>Recoger</w:t>
            </w:r>
            <w:proofErr w:type="spellEnd"/>
            <w:r w:rsidRPr="0052651F">
              <w:t xml:space="preserve"> las </w:t>
            </w:r>
            <w:proofErr w:type="spellStart"/>
            <w:r w:rsidRPr="0052651F">
              <w:t>buenas</w:t>
            </w:r>
            <w:proofErr w:type="spellEnd"/>
            <w:r w:rsidRPr="0052651F">
              <w:t xml:space="preserve"> </w:t>
            </w:r>
            <w:proofErr w:type="spellStart"/>
            <w:r w:rsidRPr="0052651F">
              <w:t>prácticas</w:t>
            </w:r>
            <w:proofErr w:type="spellEnd"/>
            <w:r w:rsidRPr="0052651F">
              <w:t xml:space="preserve"> </w:t>
            </w:r>
            <w:proofErr w:type="spellStart"/>
            <w:r w:rsidRPr="0052651F">
              <w:t>humanitarias</w:t>
            </w:r>
            <w:proofErr w:type="spellEnd"/>
            <w:r w:rsidRPr="0052651F">
              <w:t xml:space="preserve"> </w:t>
            </w:r>
            <w:proofErr w:type="spellStart"/>
            <w:r w:rsidRPr="0052651F">
              <w:t>inclusivas</w:t>
            </w:r>
            <w:proofErr w:type="spellEnd"/>
            <w:r w:rsidRPr="0052651F">
              <w:t xml:space="preserve"> (</w:t>
            </w:r>
            <w:proofErr w:type="spellStart"/>
            <w:r w:rsidRPr="0052651F">
              <w:t>qué</w:t>
            </w:r>
            <w:proofErr w:type="spellEnd"/>
            <w:r w:rsidRPr="0052651F">
              <w:t xml:space="preserve"> ha </w:t>
            </w:r>
            <w:proofErr w:type="spellStart"/>
            <w:r w:rsidRPr="0052651F">
              <w:t>funcionado</w:t>
            </w:r>
            <w:proofErr w:type="spellEnd"/>
            <w:r w:rsidRPr="0052651F">
              <w:t xml:space="preserve"> y </w:t>
            </w:r>
            <w:proofErr w:type="spellStart"/>
            <w:r w:rsidRPr="0052651F">
              <w:t>por</w:t>
            </w:r>
            <w:proofErr w:type="spellEnd"/>
            <w:r w:rsidRPr="0052651F">
              <w:t xml:space="preserve"> </w:t>
            </w:r>
            <w:proofErr w:type="spellStart"/>
            <w:r w:rsidRPr="0052651F">
              <w:t>qué</w:t>
            </w:r>
            <w:proofErr w:type="spellEnd"/>
            <w:r w:rsidRPr="0052651F">
              <w:t xml:space="preserve">) y las </w:t>
            </w:r>
            <w:proofErr w:type="spellStart"/>
            <w:r w:rsidRPr="0052651F">
              <w:t>lecciones</w:t>
            </w:r>
            <w:proofErr w:type="spellEnd"/>
            <w:r w:rsidRPr="0052651F">
              <w:t xml:space="preserve"> </w:t>
            </w:r>
            <w:proofErr w:type="spellStart"/>
            <w:r w:rsidRPr="0052651F">
              <w:t>aprendidas</w:t>
            </w:r>
            <w:proofErr w:type="spellEnd"/>
            <w:r w:rsidRPr="0052651F">
              <w:t xml:space="preserve">, y </w:t>
            </w:r>
            <w:proofErr w:type="spellStart"/>
            <w:r w:rsidRPr="0052651F">
              <w:t>utilizar</w:t>
            </w:r>
            <w:proofErr w:type="spellEnd"/>
            <w:r w:rsidRPr="0052651F">
              <w:t xml:space="preserve"> las </w:t>
            </w:r>
            <w:proofErr w:type="spellStart"/>
            <w:r w:rsidRPr="0052651F">
              <w:t>conclusiones</w:t>
            </w:r>
            <w:proofErr w:type="spellEnd"/>
            <w:r w:rsidRPr="0052651F">
              <w:t xml:space="preserve"> para </w:t>
            </w:r>
            <w:proofErr w:type="spellStart"/>
            <w:r w:rsidRPr="0052651F">
              <w:t>ofrecer</w:t>
            </w:r>
            <w:proofErr w:type="spellEnd"/>
            <w:r w:rsidRPr="0052651F">
              <w:t xml:space="preserve"> </w:t>
            </w:r>
            <w:proofErr w:type="spellStart"/>
            <w:r w:rsidRPr="0052651F">
              <w:t>recomendaciones</w:t>
            </w:r>
            <w:proofErr w:type="spellEnd"/>
            <w:r w:rsidRPr="0052651F">
              <w:t xml:space="preserve"> para </w:t>
            </w:r>
            <w:proofErr w:type="spellStart"/>
            <w:r w:rsidRPr="0052651F">
              <w:t>los</w:t>
            </w:r>
            <w:proofErr w:type="spellEnd"/>
            <w:r w:rsidRPr="0052651F">
              <w:t xml:space="preserve"> </w:t>
            </w:r>
            <w:proofErr w:type="spellStart"/>
            <w:r w:rsidRPr="0052651F">
              <w:t>programas</w:t>
            </w:r>
            <w:proofErr w:type="spellEnd"/>
            <w:r w:rsidRPr="0052651F">
              <w:t xml:space="preserve"> </w:t>
            </w:r>
            <w:proofErr w:type="spellStart"/>
            <w:r w:rsidRPr="0052651F">
              <w:t>en</w:t>
            </w:r>
            <w:proofErr w:type="spellEnd"/>
            <w:r w:rsidRPr="0052651F">
              <w:t xml:space="preserve"> </w:t>
            </w:r>
            <w:proofErr w:type="spellStart"/>
            <w:r w:rsidRPr="0052651F">
              <w:t>curso</w:t>
            </w:r>
            <w:proofErr w:type="spellEnd"/>
            <w:r w:rsidRPr="0052651F">
              <w:t xml:space="preserve"> y </w:t>
            </w:r>
            <w:proofErr w:type="spellStart"/>
            <w:r w:rsidRPr="0052651F">
              <w:t>futuros</w:t>
            </w:r>
            <w:proofErr w:type="spellEnd"/>
            <w:r w:rsidRPr="0052651F">
              <w:t>.</w:t>
            </w:r>
          </w:p>
        </w:tc>
      </w:tr>
      <w:tr w:rsidR="00A770F3" w:rsidRPr="004F2633" w14:paraId="313C655D" w14:textId="77777777" w:rsidTr="00112765">
        <w:tblPrEx>
          <w:tblBorders>
            <w:top w:val="nil"/>
            <w:left w:val="nil"/>
            <w:bottom w:val="nil"/>
            <w:right w:val="nil"/>
            <w:insideH w:val="nil"/>
            <w:insideV w:val="nil"/>
          </w:tblBorders>
        </w:tblPrEx>
        <w:trPr>
          <w:gridAfter w:val="1"/>
          <w:wAfter w:w="174" w:type="dxa"/>
          <w:trHeight w:val="82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41C4AD62" w14:textId="7D47902A" w:rsidR="00A770F3" w:rsidRPr="00DC0DE9" w:rsidRDefault="00A770F3" w:rsidP="00A770F3">
            <w:proofErr w:type="spellStart"/>
            <w:r w:rsidRPr="0052651F">
              <w:t>Involucrar</w:t>
            </w:r>
            <w:proofErr w:type="spellEnd"/>
            <w:r w:rsidRPr="0052651F">
              <w:t xml:space="preserve"> a las OPD </w:t>
            </w:r>
            <w:proofErr w:type="spellStart"/>
            <w:r w:rsidRPr="0052651F">
              <w:t>en</w:t>
            </w:r>
            <w:proofErr w:type="spellEnd"/>
            <w:r w:rsidRPr="0052651F">
              <w:t xml:space="preserve"> las </w:t>
            </w:r>
            <w:proofErr w:type="spellStart"/>
            <w:r w:rsidRPr="0052651F">
              <w:t>evaluaciones</w:t>
            </w:r>
            <w:proofErr w:type="spellEnd"/>
            <w:r w:rsidRPr="0052651F">
              <w:t xml:space="preserve">, </w:t>
            </w:r>
            <w:proofErr w:type="spellStart"/>
            <w:r w:rsidRPr="0052651F">
              <w:t>incluida</w:t>
            </w:r>
            <w:proofErr w:type="spellEnd"/>
            <w:r w:rsidRPr="0052651F">
              <w:t xml:space="preserve"> la </w:t>
            </w:r>
            <w:proofErr w:type="spellStart"/>
            <w:r w:rsidRPr="0052651F">
              <w:t>determinación</w:t>
            </w:r>
            <w:proofErr w:type="spellEnd"/>
            <w:r w:rsidRPr="0052651F">
              <w:t xml:space="preserve"> de </w:t>
            </w:r>
            <w:proofErr w:type="spellStart"/>
            <w:r w:rsidRPr="0052651F">
              <w:t>los</w:t>
            </w:r>
            <w:proofErr w:type="spellEnd"/>
            <w:r w:rsidRPr="0052651F">
              <w:t xml:space="preserve"> </w:t>
            </w:r>
            <w:proofErr w:type="spellStart"/>
            <w:r w:rsidRPr="0052651F">
              <w:t>criterios</w:t>
            </w:r>
            <w:proofErr w:type="spellEnd"/>
            <w:r w:rsidRPr="0052651F">
              <w:t xml:space="preserve"> de </w:t>
            </w:r>
            <w:proofErr w:type="spellStart"/>
            <w:r w:rsidRPr="0052651F">
              <w:t>evaluación</w:t>
            </w:r>
            <w:proofErr w:type="spellEnd"/>
            <w:r w:rsidRPr="0052651F">
              <w:t xml:space="preserve">, la </w:t>
            </w:r>
            <w:proofErr w:type="spellStart"/>
            <w:r w:rsidRPr="0052651F">
              <w:t>recopilación</w:t>
            </w:r>
            <w:proofErr w:type="spellEnd"/>
            <w:r w:rsidRPr="0052651F">
              <w:t xml:space="preserve"> de </w:t>
            </w:r>
            <w:proofErr w:type="spellStart"/>
            <w:r w:rsidRPr="0052651F">
              <w:t>datos</w:t>
            </w:r>
            <w:proofErr w:type="spellEnd"/>
            <w:r w:rsidRPr="0052651F">
              <w:t xml:space="preserve">, </w:t>
            </w:r>
            <w:proofErr w:type="spellStart"/>
            <w:r w:rsidRPr="0052651F">
              <w:t>el</w:t>
            </w:r>
            <w:proofErr w:type="spellEnd"/>
            <w:r w:rsidRPr="0052651F">
              <w:t xml:space="preserve"> </w:t>
            </w:r>
            <w:proofErr w:type="spellStart"/>
            <w:r w:rsidRPr="0052651F">
              <w:t>análisis</w:t>
            </w:r>
            <w:proofErr w:type="spellEnd"/>
            <w:r w:rsidRPr="0052651F">
              <w:t xml:space="preserve"> y la </w:t>
            </w:r>
            <w:proofErr w:type="spellStart"/>
            <w:r w:rsidRPr="0052651F">
              <w:t>validación</w:t>
            </w:r>
            <w:proofErr w:type="spellEnd"/>
            <w:r w:rsidRPr="0052651F">
              <w:t xml:space="preserve"> de las </w:t>
            </w:r>
            <w:proofErr w:type="spellStart"/>
            <w:r w:rsidRPr="0052651F">
              <w:t>conclusiones</w:t>
            </w:r>
            <w:proofErr w:type="spellEnd"/>
            <w:r w:rsidRPr="0052651F">
              <w:t xml:space="preserve">, y la </w:t>
            </w:r>
            <w:proofErr w:type="spellStart"/>
            <w:r w:rsidRPr="0052651F">
              <w:t>formulación</w:t>
            </w:r>
            <w:proofErr w:type="spellEnd"/>
            <w:r w:rsidRPr="0052651F">
              <w:t xml:space="preserve"> de </w:t>
            </w:r>
            <w:proofErr w:type="spellStart"/>
            <w:r w:rsidRPr="0052651F">
              <w:t>recomendaciones</w:t>
            </w:r>
            <w:proofErr w:type="spellEnd"/>
            <w:r w:rsidRPr="0052651F">
              <w:t xml:space="preserve"> y </w:t>
            </w:r>
            <w:proofErr w:type="spellStart"/>
            <w:r w:rsidRPr="0052651F">
              <w:t>buenas</w:t>
            </w:r>
            <w:proofErr w:type="spellEnd"/>
            <w:r w:rsidRPr="0052651F">
              <w:t xml:space="preserve"> </w:t>
            </w:r>
            <w:proofErr w:type="spellStart"/>
            <w:r w:rsidRPr="0052651F">
              <w:t>prácticas</w:t>
            </w:r>
            <w:proofErr w:type="spellEnd"/>
            <w:r w:rsidRPr="0052651F">
              <w:t>.</w:t>
            </w:r>
          </w:p>
        </w:tc>
      </w:tr>
      <w:tr w:rsidR="00A770F3" w:rsidRPr="004F2633" w14:paraId="06F46656" w14:textId="77777777" w:rsidTr="00112765">
        <w:tblPrEx>
          <w:tblBorders>
            <w:top w:val="nil"/>
            <w:left w:val="nil"/>
            <w:bottom w:val="nil"/>
            <w:right w:val="nil"/>
            <w:insideH w:val="nil"/>
            <w:insideV w:val="nil"/>
          </w:tblBorders>
        </w:tblPrEx>
        <w:trPr>
          <w:gridAfter w:val="1"/>
          <w:wAfter w:w="174" w:type="dxa"/>
          <w:trHeight w:val="555"/>
        </w:trPr>
        <w:tc>
          <w:tcPr>
            <w:tcW w:w="14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0" w:type="dxa"/>
              <w:left w:w="100" w:type="dxa"/>
              <w:bottom w:w="0" w:type="dxa"/>
              <w:right w:w="100" w:type="dxa"/>
            </w:tcMar>
          </w:tcPr>
          <w:p w14:paraId="750975AD" w14:textId="7204C120" w:rsidR="00A770F3" w:rsidRPr="00DC0DE9" w:rsidRDefault="00A770F3" w:rsidP="00A770F3">
            <w:proofErr w:type="spellStart"/>
            <w:r w:rsidRPr="0052651F">
              <w:t>Garantizar</w:t>
            </w:r>
            <w:proofErr w:type="spellEnd"/>
            <w:r w:rsidRPr="0052651F">
              <w:t xml:space="preserve"> que </w:t>
            </w:r>
            <w:proofErr w:type="spellStart"/>
            <w:r w:rsidRPr="0052651F">
              <w:t>los</w:t>
            </w:r>
            <w:proofErr w:type="spellEnd"/>
            <w:r w:rsidRPr="0052651F">
              <w:t xml:space="preserve"> </w:t>
            </w:r>
            <w:proofErr w:type="spellStart"/>
            <w:r w:rsidRPr="0052651F">
              <w:t>SitReps</w:t>
            </w:r>
            <w:proofErr w:type="spellEnd"/>
            <w:r w:rsidRPr="0052651F">
              <w:t xml:space="preserve"> </w:t>
            </w:r>
            <w:proofErr w:type="spellStart"/>
            <w:r w:rsidRPr="0052651F">
              <w:t>periódicos</w:t>
            </w:r>
            <w:proofErr w:type="spellEnd"/>
            <w:r w:rsidRPr="0052651F">
              <w:t xml:space="preserve"> y las </w:t>
            </w:r>
            <w:proofErr w:type="spellStart"/>
            <w:r w:rsidRPr="0052651F">
              <w:t>evaluaciones</w:t>
            </w:r>
            <w:proofErr w:type="spellEnd"/>
            <w:r w:rsidRPr="0052651F">
              <w:t xml:space="preserve"> finales de la </w:t>
            </w:r>
            <w:proofErr w:type="spellStart"/>
            <w:r w:rsidRPr="0052651F">
              <w:t>respuesta</w:t>
            </w:r>
            <w:proofErr w:type="spellEnd"/>
            <w:r w:rsidRPr="0052651F">
              <w:t xml:space="preserve"> </w:t>
            </w:r>
            <w:proofErr w:type="spellStart"/>
            <w:r w:rsidRPr="0052651F">
              <w:t>humanitaria</w:t>
            </w:r>
            <w:proofErr w:type="spellEnd"/>
            <w:r w:rsidRPr="0052651F">
              <w:t xml:space="preserve"> </w:t>
            </w:r>
            <w:proofErr w:type="spellStart"/>
            <w:r w:rsidRPr="0052651F">
              <w:t>reflejen</w:t>
            </w:r>
            <w:proofErr w:type="spellEnd"/>
            <w:r w:rsidRPr="0052651F">
              <w:t xml:space="preserve"> </w:t>
            </w:r>
            <w:proofErr w:type="spellStart"/>
            <w:r w:rsidRPr="0052651F">
              <w:t>cómo</w:t>
            </w:r>
            <w:proofErr w:type="spellEnd"/>
            <w:r w:rsidRPr="0052651F">
              <w:t xml:space="preserve"> se ha </w:t>
            </w:r>
            <w:proofErr w:type="spellStart"/>
            <w:r w:rsidRPr="0052651F">
              <w:t>llegado</w:t>
            </w:r>
            <w:proofErr w:type="spellEnd"/>
            <w:r w:rsidRPr="0052651F">
              <w:t xml:space="preserve"> a </w:t>
            </w:r>
            <w:proofErr w:type="spellStart"/>
            <w:r w:rsidRPr="0052651F">
              <w:t>los</w:t>
            </w:r>
            <w:proofErr w:type="spellEnd"/>
            <w:r w:rsidRPr="0052651F">
              <w:t xml:space="preserve"> </w:t>
            </w:r>
            <w:proofErr w:type="spellStart"/>
            <w:r w:rsidRPr="0052651F">
              <w:t>niños</w:t>
            </w:r>
            <w:proofErr w:type="spellEnd"/>
            <w:r w:rsidRPr="0052651F">
              <w:t xml:space="preserve"> con </w:t>
            </w:r>
            <w:proofErr w:type="spellStart"/>
            <w:r w:rsidRPr="0052651F">
              <w:t>discapacidad</w:t>
            </w:r>
            <w:proofErr w:type="spellEnd"/>
            <w:r w:rsidRPr="0052651F">
              <w:t xml:space="preserve"> y </w:t>
            </w:r>
            <w:proofErr w:type="spellStart"/>
            <w:r w:rsidRPr="0052651F">
              <w:t>el</w:t>
            </w:r>
            <w:proofErr w:type="spellEnd"/>
            <w:r w:rsidRPr="0052651F">
              <w:t xml:space="preserve"> </w:t>
            </w:r>
            <w:proofErr w:type="spellStart"/>
            <w:r w:rsidRPr="0052651F">
              <w:t>impacto</w:t>
            </w:r>
            <w:proofErr w:type="spellEnd"/>
            <w:r w:rsidRPr="0052651F">
              <w:t xml:space="preserve"> que </w:t>
            </w:r>
            <w:proofErr w:type="spellStart"/>
            <w:r w:rsidRPr="0052651F">
              <w:t>han</w:t>
            </w:r>
            <w:proofErr w:type="spellEnd"/>
            <w:r w:rsidRPr="0052651F">
              <w:t xml:space="preserve"> </w:t>
            </w:r>
            <w:proofErr w:type="spellStart"/>
            <w:r w:rsidRPr="0052651F">
              <w:t>tenido</w:t>
            </w:r>
            <w:proofErr w:type="spellEnd"/>
            <w:r w:rsidRPr="0052651F">
              <w:t>.</w:t>
            </w:r>
          </w:p>
        </w:tc>
      </w:tr>
    </w:tbl>
    <w:p w14:paraId="166BEC83" w14:textId="77777777" w:rsidR="00F07B2C" w:rsidRDefault="00F07B2C" w:rsidP="00215C42"/>
    <w:p w14:paraId="74BE0817" w14:textId="6B01F2C5" w:rsidR="00EF048B" w:rsidRDefault="00795184" w:rsidP="00227FA0">
      <w:r w:rsidRPr="00795184">
        <w:lastRenderedPageBreak/>
        <w:t xml:space="preserve">**La </w:t>
      </w:r>
      <w:proofErr w:type="spellStart"/>
      <w:r w:rsidRPr="00795184">
        <w:t>lista</w:t>
      </w:r>
      <w:proofErr w:type="spellEnd"/>
      <w:r w:rsidRPr="00795184">
        <w:t xml:space="preserve"> de control "</w:t>
      </w:r>
      <w:proofErr w:type="spellStart"/>
      <w:r w:rsidRPr="00795184">
        <w:t>Acciones</w:t>
      </w:r>
      <w:proofErr w:type="spellEnd"/>
      <w:r w:rsidRPr="00795184">
        <w:t xml:space="preserve"> </w:t>
      </w:r>
      <w:proofErr w:type="spellStart"/>
      <w:r w:rsidRPr="00795184">
        <w:t>esenciales</w:t>
      </w:r>
      <w:proofErr w:type="spellEnd"/>
      <w:r w:rsidRPr="00795184">
        <w:t xml:space="preserve"> para </w:t>
      </w:r>
      <w:proofErr w:type="spellStart"/>
      <w:r w:rsidRPr="00795184">
        <w:t>una</w:t>
      </w:r>
      <w:proofErr w:type="spellEnd"/>
      <w:r w:rsidRPr="00795184">
        <w:t xml:space="preserve"> </w:t>
      </w:r>
      <w:proofErr w:type="spellStart"/>
      <w:r w:rsidRPr="00795184">
        <w:t>protección</w:t>
      </w:r>
      <w:proofErr w:type="spellEnd"/>
      <w:r w:rsidRPr="00795184">
        <w:t xml:space="preserve"> de la </w:t>
      </w:r>
      <w:proofErr w:type="spellStart"/>
      <w:r w:rsidRPr="00795184">
        <w:t>niñez</w:t>
      </w:r>
      <w:proofErr w:type="spellEnd"/>
      <w:r w:rsidRPr="00795184">
        <w:t xml:space="preserve"> y </w:t>
      </w:r>
      <w:proofErr w:type="spellStart"/>
      <w:r w:rsidRPr="00795184">
        <w:t>adolescencia</w:t>
      </w:r>
      <w:proofErr w:type="spellEnd"/>
      <w:r w:rsidRPr="00795184">
        <w:t xml:space="preserve"> que </w:t>
      </w:r>
      <w:proofErr w:type="spellStart"/>
      <w:r w:rsidRPr="00795184">
        <w:t>tenga</w:t>
      </w:r>
      <w:proofErr w:type="spellEnd"/>
      <w:r w:rsidRPr="00795184">
        <w:t xml:space="preserve"> </w:t>
      </w:r>
      <w:proofErr w:type="spellStart"/>
      <w:r w:rsidRPr="00795184">
        <w:t>en</w:t>
      </w:r>
      <w:proofErr w:type="spellEnd"/>
      <w:r w:rsidRPr="00795184">
        <w:t xml:space="preserve"> </w:t>
      </w:r>
      <w:proofErr w:type="spellStart"/>
      <w:r w:rsidRPr="00795184">
        <w:t>cuenta</w:t>
      </w:r>
      <w:proofErr w:type="spellEnd"/>
      <w:r w:rsidRPr="00795184">
        <w:t xml:space="preserve"> la </w:t>
      </w:r>
      <w:proofErr w:type="spellStart"/>
      <w:r w:rsidRPr="00795184">
        <w:t>discapacidad</w:t>
      </w:r>
      <w:proofErr w:type="spellEnd"/>
      <w:r w:rsidRPr="00795184">
        <w:t xml:space="preserve">" se ha </w:t>
      </w:r>
      <w:proofErr w:type="spellStart"/>
      <w:r w:rsidRPr="00795184">
        <w:t>adaptado</w:t>
      </w:r>
      <w:proofErr w:type="spellEnd"/>
      <w:r w:rsidRPr="00795184">
        <w:t xml:space="preserve"> a </w:t>
      </w:r>
      <w:proofErr w:type="spellStart"/>
      <w:r w:rsidRPr="00795184">
        <w:t>partir</w:t>
      </w:r>
      <w:proofErr w:type="spellEnd"/>
      <w:r w:rsidRPr="00795184">
        <w:t xml:space="preserve"> de las "</w:t>
      </w:r>
      <w:proofErr w:type="spellStart"/>
      <w:r w:rsidRPr="00795184">
        <w:t>Acciones</w:t>
      </w:r>
      <w:proofErr w:type="spellEnd"/>
      <w:r w:rsidRPr="00795184">
        <w:t xml:space="preserve"> </w:t>
      </w:r>
      <w:proofErr w:type="spellStart"/>
      <w:r w:rsidRPr="00795184">
        <w:t>esenciales</w:t>
      </w:r>
      <w:proofErr w:type="spellEnd"/>
      <w:r w:rsidRPr="00795184">
        <w:t xml:space="preserve"> para </w:t>
      </w:r>
      <w:proofErr w:type="spellStart"/>
      <w:r w:rsidRPr="00795184">
        <w:t>una</w:t>
      </w:r>
      <w:proofErr w:type="spellEnd"/>
      <w:r w:rsidRPr="00795184">
        <w:t xml:space="preserve"> </w:t>
      </w:r>
      <w:proofErr w:type="spellStart"/>
      <w:r w:rsidRPr="00795184">
        <w:t>protección</w:t>
      </w:r>
      <w:proofErr w:type="spellEnd"/>
      <w:r w:rsidRPr="00795184">
        <w:t xml:space="preserve"> de la </w:t>
      </w:r>
      <w:proofErr w:type="spellStart"/>
      <w:r w:rsidRPr="00795184">
        <w:t>niñez</w:t>
      </w:r>
      <w:proofErr w:type="spellEnd"/>
      <w:r w:rsidRPr="00795184">
        <w:t xml:space="preserve"> y </w:t>
      </w:r>
      <w:proofErr w:type="spellStart"/>
      <w:r w:rsidRPr="00795184">
        <w:t>adolescencia</w:t>
      </w:r>
      <w:proofErr w:type="spellEnd"/>
      <w:r w:rsidRPr="00795184">
        <w:t xml:space="preserve"> que </w:t>
      </w:r>
      <w:proofErr w:type="spellStart"/>
      <w:r w:rsidRPr="00795184">
        <w:t>tenga</w:t>
      </w:r>
      <w:proofErr w:type="spellEnd"/>
      <w:r w:rsidRPr="00795184">
        <w:t xml:space="preserve"> </w:t>
      </w:r>
      <w:proofErr w:type="spellStart"/>
      <w:r w:rsidRPr="00795184">
        <w:t>en</w:t>
      </w:r>
      <w:proofErr w:type="spellEnd"/>
      <w:r w:rsidRPr="00795184">
        <w:t xml:space="preserve"> </w:t>
      </w:r>
      <w:proofErr w:type="spellStart"/>
      <w:r w:rsidRPr="00795184">
        <w:t>cuenta</w:t>
      </w:r>
      <w:proofErr w:type="spellEnd"/>
      <w:r w:rsidRPr="00795184">
        <w:t xml:space="preserve"> la </w:t>
      </w:r>
      <w:proofErr w:type="spellStart"/>
      <w:r w:rsidRPr="00795184">
        <w:t>discapacidad</w:t>
      </w:r>
      <w:proofErr w:type="spellEnd"/>
      <w:r w:rsidRPr="00795184">
        <w:t xml:space="preserve">" de UNICEF, </w:t>
      </w:r>
      <w:proofErr w:type="spellStart"/>
      <w:r w:rsidRPr="00795184">
        <w:t>disponibles</w:t>
      </w:r>
      <w:proofErr w:type="spellEnd"/>
      <w:r w:rsidRPr="00795184">
        <w:t xml:space="preserve"> </w:t>
      </w:r>
      <w:proofErr w:type="spellStart"/>
      <w:r w:rsidRPr="00795184">
        <w:t>en</w:t>
      </w:r>
      <w:proofErr w:type="spellEnd"/>
      <w:r w:rsidRPr="00795184">
        <w:t xml:space="preserve"> </w:t>
      </w:r>
      <w:proofErr w:type="spellStart"/>
      <w:r w:rsidRPr="00795184">
        <w:t>este</w:t>
      </w:r>
      <w:proofErr w:type="spellEnd"/>
      <w:r w:rsidRPr="00795184">
        <w:t xml:space="preserve"> </w:t>
      </w:r>
      <w:hyperlink r:id="rId10" w:history="1">
        <w:r w:rsidRPr="00EC480B">
          <w:rPr>
            <w:rStyle w:val="Hyperlink"/>
            <w:color w:val="0070C0"/>
          </w:rPr>
          <w:t>enlace.</w:t>
        </w:r>
      </w:hyperlink>
    </w:p>
    <w:p w14:paraId="74C8FA25" w14:textId="345B3B31" w:rsidR="007D4B96" w:rsidRPr="00E87552" w:rsidRDefault="00E87552" w:rsidP="00E87552">
      <w:pPr>
        <w:pStyle w:val="1Heading1"/>
        <w:rPr>
          <w:rFonts w:eastAsia="Roboto Condensed"/>
        </w:rPr>
      </w:pPr>
      <w:r w:rsidRPr="00E87552">
        <w:rPr>
          <w:rFonts w:eastAsia="Roboto Condensed"/>
        </w:rPr>
        <w:t>Recursos adicionales</w:t>
      </w:r>
    </w:p>
    <w:p w14:paraId="48B403B8" w14:textId="430BBD01" w:rsidR="00215839" w:rsidRDefault="00215839" w:rsidP="00215839">
      <w:r>
        <w:t xml:space="preserve">IASC, </w:t>
      </w:r>
      <w:hyperlink r:id="rId11" w:history="1">
        <w:proofErr w:type="spellStart"/>
        <w:r w:rsidRPr="00F8249C">
          <w:rPr>
            <w:rStyle w:val="Hyperlink"/>
            <w:color w:val="0070C0"/>
          </w:rPr>
          <w:t>Guía</w:t>
        </w:r>
        <w:proofErr w:type="spellEnd"/>
        <w:r w:rsidRPr="00F8249C">
          <w:rPr>
            <w:rStyle w:val="Hyperlink"/>
            <w:color w:val="0070C0"/>
          </w:rPr>
          <w:t xml:space="preserve">: </w:t>
        </w:r>
        <w:proofErr w:type="spellStart"/>
        <w:r w:rsidRPr="00F8249C">
          <w:rPr>
            <w:rStyle w:val="Hyperlink"/>
            <w:color w:val="0070C0"/>
          </w:rPr>
          <w:t>Inclusión</w:t>
        </w:r>
        <w:proofErr w:type="spellEnd"/>
        <w:r w:rsidRPr="00F8249C">
          <w:rPr>
            <w:rStyle w:val="Hyperlink"/>
            <w:color w:val="0070C0"/>
          </w:rPr>
          <w:t xml:space="preserve"> de las Personas con </w:t>
        </w:r>
        <w:proofErr w:type="spellStart"/>
        <w:r w:rsidRPr="00F8249C">
          <w:rPr>
            <w:rStyle w:val="Hyperlink"/>
            <w:color w:val="0070C0"/>
          </w:rPr>
          <w:t>Discapacidad</w:t>
        </w:r>
        <w:proofErr w:type="spellEnd"/>
        <w:r w:rsidRPr="00F8249C">
          <w:rPr>
            <w:rStyle w:val="Hyperlink"/>
            <w:color w:val="0070C0"/>
          </w:rPr>
          <w:t xml:space="preserve"> </w:t>
        </w:r>
        <w:proofErr w:type="spellStart"/>
        <w:r w:rsidRPr="00F8249C">
          <w:rPr>
            <w:rStyle w:val="Hyperlink"/>
            <w:color w:val="0070C0"/>
          </w:rPr>
          <w:t>en</w:t>
        </w:r>
        <w:proofErr w:type="spellEnd"/>
        <w:r w:rsidRPr="00F8249C">
          <w:rPr>
            <w:rStyle w:val="Hyperlink"/>
            <w:color w:val="0070C0"/>
          </w:rPr>
          <w:t xml:space="preserve"> la </w:t>
        </w:r>
        <w:proofErr w:type="spellStart"/>
        <w:r w:rsidRPr="00F8249C">
          <w:rPr>
            <w:rStyle w:val="Hyperlink"/>
            <w:color w:val="0070C0"/>
          </w:rPr>
          <w:t>Acción</w:t>
        </w:r>
        <w:proofErr w:type="spellEnd"/>
        <w:r w:rsidRPr="00F8249C">
          <w:rPr>
            <w:rStyle w:val="Hyperlink"/>
            <w:color w:val="0070C0"/>
          </w:rPr>
          <w:t xml:space="preserve"> </w:t>
        </w:r>
        <w:proofErr w:type="spellStart"/>
        <w:r w:rsidRPr="00F8249C">
          <w:rPr>
            <w:rStyle w:val="Hyperlink"/>
            <w:color w:val="0070C0"/>
          </w:rPr>
          <w:t>Humanitaria</w:t>
        </w:r>
        <w:proofErr w:type="spellEnd"/>
      </w:hyperlink>
      <w:r w:rsidRPr="00F8249C">
        <w:rPr>
          <w:color w:val="0070C0"/>
        </w:rPr>
        <w:t xml:space="preserve">, </w:t>
      </w:r>
      <w:r>
        <w:t>2019</w:t>
      </w:r>
    </w:p>
    <w:p w14:paraId="3CFF9405" w14:textId="391F4901" w:rsidR="00215839" w:rsidRDefault="00215839" w:rsidP="00215839">
      <w:r>
        <w:t xml:space="preserve">UNICEF, </w:t>
      </w:r>
      <w:hyperlink r:id="rId12" w:history="1">
        <w:proofErr w:type="spellStart"/>
        <w:r w:rsidRPr="00B158DF">
          <w:rPr>
            <w:rStyle w:val="Hyperlink"/>
            <w:color w:val="0070C0"/>
          </w:rPr>
          <w:t>Guía</w:t>
        </w:r>
        <w:proofErr w:type="spellEnd"/>
        <w:r w:rsidRPr="00B158DF">
          <w:rPr>
            <w:rStyle w:val="Hyperlink"/>
            <w:color w:val="0070C0"/>
          </w:rPr>
          <w:t xml:space="preserve">: </w:t>
        </w:r>
        <w:proofErr w:type="spellStart"/>
        <w:r w:rsidRPr="00B158DF">
          <w:rPr>
            <w:rStyle w:val="Hyperlink"/>
            <w:color w:val="0070C0"/>
          </w:rPr>
          <w:t>Inclusión</w:t>
        </w:r>
        <w:proofErr w:type="spellEnd"/>
        <w:r w:rsidRPr="00B158DF">
          <w:rPr>
            <w:rStyle w:val="Hyperlink"/>
            <w:color w:val="0070C0"/>
          </w:rPr>
          <w:t xml:space="preserve"> de </w:t>
        </w:r>
        <w:proofErr w:type="spellStart"/>
        <w:r w:rsidRPr="00B158DF">
          <w:rPr>
            <w:rStyle w:val="Hyperlink"/>
            <w:color w:val="0070C0"/>
          </w:rPr>
          <w:t>los</w:t>
        </w:r>
        <w:proofErr w:type="spellEnd"/>
        <w:r w:rsidRPr="00B158DF">
          <w:rPr>
            <w:rStyle w:val="Hyperlink"/>
            <w:color w:val="0070C0"/>
          </w:rPr>
          <w:t xml:space="preserve"> </w:t>
        </w:r>
        <w:proofErr w:type="spellStart"/>
        <w:r w:rsidRPr="00B158DF">
          <w:rPr>
            <w:rStyle w:val="Hyperlink"/>
            <w:color w:val="0070C0"/>
          </w:rPr>
          <w:t>niños</w:t>
        </w:r>
        <w:proofErr w:type="spellEnd"/>
        <w:r w:rsidRPr="00B158DF">
          <w:rPr>
            <w:rStyle w:val="Hyperlink"/>
            <w:color w:val="0070C0"/>
          </w:rPr>
          <w:t xml:space="preserve"> con </w:t>
        </w:r>
        <w:proofErr w:type="spellStart"/>
        <w:r w:rsidRPr="00B158DF">
          <w:rPr>
            <w:rStyle w:val="Hyperlink"/>
            <w:color w:val="0070C0"/>
          </w:rPr>
          <w:t>Discapacidad</w:t>
        </w:r>
        <w:proofErr w:type="spellEnd"/>
        <w:r w:rsidRPr="00B158DF">
          <w:rPr>
            <w:rStyle w:val="Hyperlink"/>
            <w:color w:val="0070C0"/>
          </w:rPr>
          <w:t xml:space="preserve"> </w:t>
        </w:r>
        <w:proofErr w:type="spellStart"/>
        <w:r w:rsidRPr="00B158DF">
          <w:rPr>
            <w:rStyle w:val="Hyperlink"/>
            <w:color w:val="0070C0"/>
          </w:rPr>
          <w:t>en</w:t>
        </w:r>
        <w:proofErr w:type="spellEnd"/>
        <w:r w:rsidRPr="00B158DF">
          <w:rPr>
            <w:rStyle w:val="Hyperlink"/>
            <w:color w:val="0070C0"/>
          </w:rPr>
          <w:t xml:space="preserve"> la </w:t>
        </w:r>
        <w:proofErr w:type="spellStart"/>
        <w:r w:rsidRPr="00B158DF">
          <w:rPr>
            <w:rStyle w:val="Hyperlink"/>
            <w:color w:val="0070C0"/>
          </w:rPr>
          <w:t>Acción</w:t>
        </w:r>
        <w:proofErr w:type="spellEnd"/>
        <w:r w:rsidRPr="00B158DF">
          <w:rPr>
            <w:rStyle w:val="Hyperlink"/>
            <w:color w:val="0070C0"/>
          </w:rPr>
          <w:t xml:space="preserve"> </w:t>
        </w:r>
        <w:proofErr w:type="spellStart"/>
        <w:r w:rsidRPr="00B158DF">
          <w:rPr>
            <w:rStyle w:val="Hyperlink"/>
            <w:color w:val="0070C0"/>
          </w:rPr>
          <w:t>Humanitaria</w:t>
        </w:r>
        <w:proofErr w:type="spellEnd"/>
      </w:hyperlink>
      <w:r w:rsidRPr="00B158DF">
        <w:rPr>
          <w:color w:val="0070C0"/>
        </w:rPr>
        <w:t xml:space="preserve"> –</w:t>
      </w:r>
      <w:r>
        <w:t xml:space="preserv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2017.</w:t>
      </w:r>
    </w:p>
    <w:p w14:paraId="584BF37D" w14:textId="10CFAC09" w:rsidR="007D4B96" w:rsidRDefault="00215839" w:rsidP="00215839">
      <w:r>
        <w:t xml:space="preserve">UNICEF, </w:t>
      </w:r>
      <w:hyperlink r:id="rId13" w:history="1">
        <w:proofErr w:type="spellStart"/>
        <w:r w:rsidRPr="00B158DF">
          <w:rPr>
            <w:rStyle w:val="Hyperlink"/>
            <w:color w:val="0070C0"/>
          </w:rPr>
          <w:t>Medidas</w:t>
        </w:r>
        <w:proofErr w:type="spellEnd"/>
        <w:r w:rsidRPr="00B158DF">
          <w:rPr>
            <w:rStyle w:val="Hyperlink"/>
            <w:color w:val="0070C0"/>
          </w:rPr>
          <w:t xml:space="preserve"> </w:t>
        </w:r>
        <w:proofErr w:type="spellStart"/>
        <w:r w:rsidRPr="00B158DF">
          <w:rPr>
            <w:rStyle w:val="Hyperlink"/>
            <w:color w:val="0070C0"/>
          </w:rPr>
          <w:t>Esenciales</w:t>
        </w:r>
        <w:proofErr w:type="spellEnd"/>
        <w:r w:rsidRPr="00B158DF">
          <w:rPr>
            <w:rStyle w:val="Hyperlink"/>
            <w:color w:val="0070C0"/>
          </w:rPr>
          <w:t xml:space="preserve"> para la </w:t>
        </w:r>
        <w:proofErr w:type="spellStart"/>
        <w:r w:rsidRPr="00B158DF">
          <w:rPr>
            <w:rStyle w:val="Hyperlink"/>
            <w:color w:val="0070C0"/>
          </w:rPr>
          <w:t>Protección</w:t>
        </w:r>
        <w:proofErr w:type="spellEnd"/>
        <w:r w:rsidRPr="00B158DF">
          <w:rPr>
            <w:rStyle w:val="Hyperlink"/>
            <w:color w:val="0070C0"/>
          </w:rPr>
          <w:t xml:space="preserve"> de la </w:t>
        </w:r>
        <w:proofErr w:type="spellStart"/>
        <w:r w:rsidRPr="00B158DF">
          <w:rPr>
            <w:rStyle w:val="Hyperlink"/>
            <w:color w:val="0070C0"/>
          </w:rPr>
          <w:t>Niñez</w:t>
        </w:r>
        <w:proofErr w:type="spellEnd"/>
        <w:r w:rsidRPr="00B158DF">
          <w:rPr>
            <w:rStyle w:val="Hyperlink"/>
            <w:color w:val="0070C0"/>
          </w:rPr>
          <w:t xml:space="preserve"> y </w:t>
        </w:r>
        <w:proofErr w:type="spellStart"/>
        <w:r w:rsidRPr="00B158DF">
          <w:rPr>
            <w:rStyle w:val="Hyperlink"/>
            <w:color w:val="0070C0"/>
          </w:rPr>
          <w:t>Adolescencia</w:t>
        </w:r>
        <w:proofErr w:type="spellEnd"/>
        <w:r w:rsidRPr="00B158DF">
          <w:rPr>
            <w:rStyle w:val="Hyperlink"/>
            <w:color w:val="0070C0"/>
          </w:rPr>
          <w:t xml:space="preserve"> con </w:t>
        </w:r>
        <w:proofErr w:type="spellStart"/>
        <w:r w:rsidRPr="00B158DF">
          <w:rPr>
            <w:rStyle w:val="Hyperlink"/>
            <w:color w:val="0070C0"/>
          </w:rPr>
          <w:t>Discapacidad</w:t>
        </w:r>
        <w:proofErr w:type="spellEnd"/>
      </w:hyperlink>
      <w:r w:rsidRPr="00B158DF">
        <w:rPr>
          <w:color w:val="0070C0"/>
        </w:rPr>
        <w:t xml:space="preserve">, </w:t>
      </w:r>
      <w:r>
        <w:t>2017.</w:t>
      </w:r>
    </w:p>
    <w:p w14:paraId="65ED83EB" w14:textId="77777777" w:rsidR="001460F9" w:rsidRPr="00272DB4" w:rsidRDefault="001460F9" w:rsidP="00486E52"/>
    <w:sectPr w:rsidR="001460F9" w:rsidRPr="00272DB4" w:rsidSect="004F0AF1">
      <w:headerReference w:type="default" r:id="rId14"/>
      <w:footerReference w:type="even" r:id="rId15"/>
      <w:footerReference w:type="default" r:id="rId16"/>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6606B" w14:textId="77777777" w:rsidR="008200E2" w:rsidRDefault="008200E2" w:rsidP="00486E52">
      <w:r>
        <w:separator/>
      </w:r>
    </w:p>
  </w:endnote>
  <w:endnote w:type="continuationSeparator" w:id="0">
    <w:p w14:paraId="262F27FA" w14:textId="77777777" w:rsidR="008200E2" w:rsidRDefault="008200E2"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6EF7E" w14:textId="77777777" w:rsidR="008200E2" w:rsidRDefault="008200E2" w:rsidP="00486E52">
      <w:r>
        <w:separator/>
      </w:r>
    </w:p>
  </w:footnote>
  <w:footnote w:type="continuationSeparator" w:id="0">
    <w:p w14:paraId="7816555D" w14:textId="77777777" w:rsidR="008200E2" w:rsidRDefault="008200E2"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6F27ADA9">
          <wp:simplePos x="0" y="0"/>
          <wp:positionH relativeFrom="margin">
            <wp:posOffset>7098980</wp:posOffset>
          </wp:positionH>
          <wp:positionV relativeFrom="paragraph">
            <wp:posOffset>-284672</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3A4E0FA1"/>
    <w:multiLevelType w:val="multilevel"/>
    <w:tmpl w:val="8AAEBE9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4B663D24"/>
    <w:multiLevelType w:val="hybridMultilevel"/>
    <w:tmpl w:val="82B27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3470E3"/>
    <w:multiLevelType w:val="multilevel"/>
    <w:tmpl w:val="0680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6" w15:restartNumberingAfterBreak="0">
    <w:nsid w:val="59C94F44"/>
    <w:multiLevelType w:val="multilevel"/>
    <w:tmpl w:val="7780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37B49"/>
    <w:multiLevelType w:val="multilevel"/>
    <w:tmpl w:val="E872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1"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A41A36"/>
    <w:multiLevelType w:val="hybridMultilevel"/>
    <w:tmpl w:val="04404C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9"/>
  </w:num>
  <w:num w:numId="8" w16cid:durableId="209920770">
    <w:abstractNumId w:val="7"/>
  </w:num>
  <w:num w:numId="9" w16cid:durableId="1488205232">
    <w:abstractNumId w:val="9"/>
  </w:num>
  <w:num w:numId="10" w16cid:durableId="1967618515">
    <w:abstractNumId w:val="21"/>
  </w:num>
  <w:num w:numId="11" w16cid:durableId="1737974695">
    <w:abstractNumId w:val="10"/>
  </w:num>
  <w:num w:numId="12" w16cid:durableId="778765163">
    <w:abstractNumId w:val="17"/>
  </w:num>
  <w:num w:numId="13" w16cid:durableId="1449592286">
    <w:abstractNumId w:val="6"/>
  </w:num>
  <w:num w:numId="14" w16cid:durableId="603268405">
    <w:abstractNumId w:val="11"/>
  </w:num>
  <w:num w:numId="15" w16cid:durableId="2137290702">
    <w:abstractNumId w:val="20"/>
  </w:num>
  <w:num w:numId="16" w16cid:durableId="265190426">
    <w:abstractNumId w:val="15"/>
  </w:num>
  <w:num w:numId="17" w16cid:durableId="1801337311">
    <w:abstractNumId w:val="8"/>
  </w:num>
  <w:num w:numId="18" w16cid:durableId="1124353349">
    <w:abstractNumId w:val="16"/>
  </w:num>
  <w:num w:numId="19" w16cid:durableId="1470435417">
    <w:abstractNumId w:val="12"/>
  </w:num>
  <w:num w:numId="20" w16cid:durableId="948001619">
    <w:abstractNumId w:val="13"/>
  </w:num>
  <w:num w:numId="21" w16cid:durableId="1344169136">
    <w:abstractNumId w:val="22"/>
  </w:num>
  <w:num w:numId="22" w16cid:durableId="300428531">
    <w:abstractNumId w:val="14"/>
  </w:num>
  <w:num w:numId="23" w16cid:durableId="177440169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21D3"/>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1747"/>
    <w:rsid w:val="00096A42"/>
    <w:rsid w:val="000A1F74"/>
    <w:rsid w:val="000A4BD5"/>
    <w:rsid w:val="000A56B1"/>
    <w:rsid w:val="000A6D48"/>
    <w:rsid w:val="000A7007"/>
    <w:rsid w:val="000B3112"/>
    <w:rsid w:val="000C03A8"/>
    <w:rsid w:val="000C40FD"/>
    <w:rsid w:val="000C544D"/>
    <w:rsid w:val="000C73E3"/>
    <w:rsid w:val="000C7526"/>
    <w:rsid w:val="000C767E"/>
    <w:rsid w:val="000D2C9A"/>
    <w:rsid w:val="000D2CCC"/>
    <w:rsid w:val="000D3E56"/>
    <w:rsid w:val="000D3F1C"/>
    <w:rsid w:val="000E1FCC"/>
    <w:rsid w:val="000E2D08"/>
    <w:rsid w:val="000E31FD"/>
    <w:rsid w:val="000E567A"/>
    <w:rsid w:val="000F7D38"/>
    <w:rsid w:val="00100884"/>
    <w:rsid w:val="001010FA"/>
    <w:rsid w:val="001011B5"/>
    <w:rsid w:val="00102086"/>
    <w:rsid w:val="001020F3"/>
    <w:rsid w:val="00102C0A"/>
    <w:rsid w:val="001106C3"/>
    <w:rsid w:val="00111353"/>
    <w:rsid w:val="00112765"/>
    <w:rsid w:val="00114F49"/>
    <w:rsid w:val="001162ED"/>
    <w:rsid w:val="0011712B"/>
    <w:rsid w:val="0011763C"/>
    <w:rsid w:val="00120045"/>
    <w:rsid w:val="00121CD4"/>
    <w:rsid w:val="00122885"/>
    <w:rsid w:val="001230B8"/>
    <w:rsid w:val="00123469"/>
    <w:rsid w:val="0012570E"/>
    <w:rsid w:val="00126022"/>
    <w:rsid w:val="001262E9"/>
    <w:rsid w:val="00127D71"/>
    <w:rsid w:val="00142DE7"/>
    <w:rsid w:val="00144B48"/>
    <w:rsid w:val="001460F9"/>
    <w:rsid w:val="00151C57"/>
    <w:rsid w:val="00153B3A"/>
    <w:rsid w:val="00154743"/>
    <w:rsid w:val="00165BDB"/>
    <w:rsid w:val="001665BA"/>
    <w:rsid w:val="00167184"/>
    <w:rsid w:val="00167E70"/>
    <w:rsid w:val="00171CFC"/>
    <w:rsid w:val="00173EA7"/>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15839"/>
    <w:rsid w:val="00215C42"/>
    <w:rsid w:val="00220F48"/>
    <w:rsid w:val="00221051"/>
    <w:rsid w:val="002214D0"/>
    <w:rsid w:val="00221B43"/>
    <w:rsid w:val="00222921"/>
    <w:rsid w:val="00225262"/>
    <w:rsid w:val="0022703F"/>
    <w:rsid w:val="00227177"/>
    <w:rsid w:val="00227FA0"/>
    <w:rsid w:val="00232318"/>
    <w:rsid w:val="00232D1A"/>
    <w:rsid w:val="00233751"/>
    <w:rsid w:val="0023407F"/>
    <w:rsid w:val="0023558D"/>
    <w:rsid w:val="00237C12"/>
    <w:rsid w:val="0024593E"/>
    <w:rsid w:val="002615E9"/>
    <w:rsid w:val="00261C71"/>
    <w:rsid w:val="002649C8"/>
    <w:rsid w:val="00264B8C"/>
    <w:rsid w:val="0027042B"/>
    <w:rsid w:val="00270A09"/>
    <w:rsid w:val="00272379"/>
    <w:rsid w:val="00272DB4"/>
    <w:rsid w:val="00273A0A"/>
    <w:rsid w:val="00274746"/>
    <w:rsid w:val="0027628E"/>
    <w:rsid w:val="00281465"/>
    <w:rsid w:val="0028217C"/>
    <w:rsid w:val="002826D1"/>
    <w:rsid w:val="00283FC8"/>
    <w:rsid w:val="00290E26"/>
    <w:rsid w:val="002923B2"/>
    <w:rsid w:val="00292BCE"/>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191"/>
    <w:rsid w:val="002E1C49"/>
    <w:rsid w:val="002E3096"/>
    <w:rsid w:val="002E51E5"/>
    <w:rsid w:val="002E5AD6"/>
    <w:rsid w:val="002E60DE"/>
    <w:rsid w:val="002F304B"/>
    <w:rsid w:val="002F31F0"/>
    <w:rsid w:val="002F6AF4"/>
    <w:rsid w:val="00306D58"/>
    <w:rsid w:val="0031183C"/>
    <w:rsid w:val="00312354"/>
    <w:rsid w:val="0031555B"/>
    <w:rsid w:val="00315FD3"/>
    <w:rsid w:val="00320A5A"/>
    <w:rsid w:val="00321D0D"/>
    <w:rsid w:val="00322BDC"/>
    <w:rsid w:val="00331F76"/>
    <w:rsid w:val="00332C25"/>
    <w:rsid w:val="0033320B"/>
    <w:rsid w:val="00335E68"/>
    <w:rsid w:val="0033683E"/>
    <w:rsid w:val="00336EDF"/>
    <w:rsid w:val="00337DD9"/>
    <w:rsid w:val="003452B8"/>
    <w:rsid w:val="00347B32"/>
    <w:rsid w:val="00347F96"/>
    <w:rsid w:val="00351C1E"/>
    <w:rsid w:val="0035251E"/>
    <w:rsid w:val="0035437E"/>
    <w:rsid w:val="0035522E"/>
    <w:rsid w:val="003600AD"/>
    <w:rsid w:val="00361A4C"/>
    <w:rsid w:val="00362AFF"/>
    <w:rsid w:val="0036588A"/>
    <w:rsid w:val="00365D7C"/>
    <w:rsid w:val="003742FA"/>
    <w:rsid w:val="00375BF5"/>
    <w:rsid w:val="00377455"/>
    <w:rsid w:val="0038071B"/>
    <w:rsid w:val="00380AD6"/>
    <w:rsid w:val="003812E5"/>
    <w:rsid w:val="00382863"/>
    <w:rsid w:val="00383E42"/>
    <w:rsid w:val="0038590D"/>
    <w:rsid w:val="00390ECC"/>
    <w:rsid w:val="00395408"/>
    <w:rsid w:val="003954E3"/>
    <w:rsid w:val="003958BB"/>
    <w:rsid w:val="00395B8B"/>
    <w:rsid w:val="0039609A"/>
    <w:rsid w:val="00397DD3"/>
    <w:rsid w:val="003A461C"/>
    <w:rsid w:val="003A729C"/>
    <w:rsid w:val="003B184F"/>
    <w:rsid w:val="003B209D"/>
    <w:rsid w:val="003B29CB"/>
    <w:rsid w:val="003B2E76"/>
    <w:rsid w:val="003C22F3"/>
    <w:rsid w:val="003C2627"/>
    <w:rsid w:val="003C2BEB"/>
    <w:rsid w:val="003C57B2"/>
    <w:rsid w:val="003C637E"/>
    <w:rsid w:val="003C7AFF"/>
    <w:rsid w:val="003D0BF0"/>
    <w:rsid w:val="003D167E"/>
    <w:rsid w:val="003D1A61"/>
    <w:rsid w:val="003D610E"/>
    <w:rsid w:val="003D684C"/>
    <w:rsid w:val="003E0223"/>
    <w:rsid w:val="003E090F"/>
    <w:rsid w:val="003E3C90"/>
    <w:rsid w:val="003F1134"/>
    <w:rsid w:val="003F185D"/>
    <w:rsid w:val="003F18FE"/>
    <w:rsid w:val="003F4E3A"/>
    <w:rsid w:val="003F5443"/>
    <w:rsid w:val="003F6AD1"/>
    <w:rsid w:val="003F7371"/>
    <w:rsid w:val="003F7E98"/>
    <w:rsid w:val="00400517"/>
    <w:rsid w:val="00403734"/>
    <w:rsid w:val="0040409F"/>
    <w:rsid w:val="00404A60"/>
    <w:rsid w:val="00405880"/>
    <w:rsid w:val="00406746"/>
    <w:rsid w:val="0041017E"/>
    <w:rsid w:val="00411AF2"/>
    <w:rsid w:val="00423A9B"/>
    <w:rsid w:val="004270C7"/>
    <w:rsid w:val="00431CCD"/>
    <w:rsid w:val="004339B1"/>
    <w:rsid w:val="00433B55"/>
    <w:rsid w:val="00435B2C"/>
    <w:rsid w:val="00435D06"/>
    <w:rsid w:val="004361C5"/>
    <w:rsid w:val="0044124C"/>
    <w:rsid w:val="004412DC"/>
    <w:rsid w:val="00442077"/>
    <w:rsid w:val="0044251B"/>
    <w:rsid w:val="00442722"/>
    <w:rsid w:val="00442CC5"/>
    <w:rsid w:val="00443D9A"/>
    <w:rsid w:val="00452A2C"/>
    <w:rsid w:val="00456ADE"/>
    <w:rsid w:val="00461C65"/>
    <w:rsid w:val="0046463A"/>
    <w:rsid w:val="00464ABA"/>
    <w:rsid w:val="0046604C"/>
    <w:rsid w:val="00471469"/>
    <w:rsid w:val="00472B81"/>
    <w:rsid w:val="00472D61"/>
    <w:rsid w:val="00481F23"/>
    <w:rsid w:val="004825A4"/>
    <w:rsid w:val="00483161"/>
    <w:rsid w:val="0048645E"/>
    <w:rsid w:val="00486E52"/>
    <w:rsid w:val="00491EAF"/>
    <w:rsid w:val="00493694"/>
    <w:rsid w:val="004938D3"/>
    <w:rsid w:val="00496859"/>
    <w:rsid w:val="00496A56"/>
    <w:rsid w:val="0049790F"/>
    <w:rsid w:val="00497A27"/>
    <w:rsid w:val="004A30B9"/>
    <w:rsid w:val="004A5842"/>
    <w:rsid w:val="004A69D8"/>
    <w:rsid w:val="004B2FBC"/>
    <w:rsid w:val="004B3392"/>
    <w:rsid w:val="004C39C8"/>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99E"/>
    <w:rsid w:val="00500D53"/>
    <w:rsid w:val="005072D6"/>
    <w:rsid w:val="00512539"/>
    <w:rsid w:val="005136AB"/>
    <w:rsid w:val="0051459F"/>
    <w:rsid w:val="00514C65"/>
    <w:rsid w:val="00520DE6"/>
    <w:rsid w:val="00520FF2"/>
    <w:rsid w:val="00522C3E"/>
    <w:rsid w:val="005265F0"/>
    <w:rsid w:val="00526B59"/>
    <w:rsid w:val="00527FF5"/>
    <w:rsid w:val="0055332C"/>
    <w:rsid w:val="0055659B"/>
    <w:rsid w:val="0056130D"/>
    <w:rsid w:val="00565C03"/>
    <w:rsid w:val="00565DF2"/>
    <w:rsid w:val="00566755"/>
    <w:rsid w:val="005678D6"/>
    <w:rsid w:val="00571355"/>
    <w:rsid w:val="0057162C"/>
    <w:rsid w:val="00573287"/>
    <w:rsid w:val="00573F2E"/>
    <w:rsid w:val="005740D6"/>
    <w:rsid w:val="005772AD"/>
    <w:rsid w:val="00582B20"/>
    <w:rsid w:val="00583EBE"/>
    <w:rsid w:val="00586250"/>
    <w:rsid w:val="00587D73"/>
    <w:rsid w:val="00591CD5"/>
    <w:rsid w:val="00593928"/>
    <w:rsid w:val="0059398D"/>
    <w:rsid w:val="005A07DB"/>
    <w:rsid w:val="005A3CCE"/>
    <w:rsid w:val="005A41ED"/>
    <w:rsid w:val="005A73AB"/>
    <w:rsid w:val="005B2DCF"/>
    <w:rsid w:val="005B313E"/>
    <w:rsid w:val="005B51B4"/>
    <w:rsid w:val="005B638D"/>
    <w:rsid w:val="005C243B"/>
    <w:rsid w:val="005C2C19"/>
    <w:rsid w:val="005C415B"/>
    <w:rsid w:val="005C51FC"/>
    <w:rsid w:val="005E160D"/>
    <w:rsid w:val="005E16E1"/>
    <w:rsid w:val="005E2B0B"/>
    <w:rsid w:val="005E3A50"/>
    <w:rsid w:val="005E44A4"/>
    <w:rsid w:val="005E6A77"/>
    <w:rsid w:val="005E6D26"/>
    <w:rsid w:val="005F203E"/>
    <w:rsid w:val="005F2378"/>
    <w:rsid w:val="005F39C1"/>
    <w:rsid w:val="005F78C7"/>
    <w:rsid w:val="0060204C"/>
    <w:rsid w:val="0060646B"/>
    <w:rsid w:val="00606B21"/>
    <w:rsid w:val="006076F6"/>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53019"/>
    <w:rsid w:val="00657E43"/>
    <w:rsid w:val="00660577"/>
    <w:rsid w:val="006606A3"/>
    <w:rsid w:val="006674F3"/>
    <w:rsid w:val="0067105C"/>
    <w:rsid w:val="006719D8"/>
    <w:rsid w:val="00674FB8"/>
    <w:rsid w:val="00675776"/>
    <w:rsid w:val="00680813"/>
    <w:rsid w:val="006815DF"/>
    <w:rsid w:val="00681E1E"/>
    <w:rsid w:val="00683E91"/>
    <w:rsid w:val="00684E73"/>
    <w:rsid w:val="0068737E"/>
    <w:rsid w:val="006901CE"/>
    <w:rsid w:val="00693399"/>
    <w:rsid w:val="00694125"/>
    <w:rsid w:val="006977D2"/>
    <w:rsid w:val="006A0D14"/>
    <w:rsid w:val="006A6CD9"/>
    <w:rsid w:val="006A6E15"/>
    <w:rsid w:val="006A77BF"/>
    <w:rsid w:val="006B04FE"/>
    <w:rsid w:val="006B357B"/>
    <w:rsid w:val="006B787E"/>
    <w:rsid w:val="006C25F4"/>
    <w:rsid w:val="006C524A"/>
    <w:rsid w:val="006C6094"/>
    <w:rsid w:val="006C7663"/>
    <w:rsid w:val="006D0552"/>
    <w:rsid w:val="006D4315"/>
    <w:rsid w:val="006D7B92"/>
    <w:rsid w:val="006E0372"/>
    <w:rsid w:val="006E1365"/>
    <w:rsid w:val="006E75C8"/>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13C9"/>
    <w:rsid w:val="00752163"/>
    <w:rsid w:val="00752AB7"/>
    <w:rsid w:val="00753919"/>
    <w:rsid w:val="00763989"/>
    <w:rsid w:val="0076516F"/>
    <w:rsid w:val="007653FB"/>
    <w:rsid w:val="00772A49"/>
    <w:rsid w:val="007744AD"/>
    <w:rsid w:val="00781414"/>
    <w:rsid w:val="00782321"/>
    <w:rsid w:val="00782A35"/>
    <w:rsid w:val="007835A3"/>
    <w:rsid w:val="00785C70"/>
    <w:rsid w:val="00792B06"/>
    <w:rsid w:val="00795184"/>
    <w:rsid w:val="00795AC5"/>
    <w:rsid w:val="00796E2C"/>
    <w:rsid w:val="007A03BC"/>
    <w:rsid w:val="007A0C02"/>
    <w:rsid w:val="007A1A42"/>
    <w:rsid w:val="007A2A5B"/>
    <w:rsid w:val="007A52A6"/>
    <w:rsid w:val="007A6F73"/>
    <w:rsid w:val="007B029B"/>
    <w:rsid w:val="007B115B"/>
    <w:rsid w:val="007B1AA6"/>
    <w:rsid w:val="007B355F"/>
    <w:rsid w:val="007B51F8"/>
    <w:rsid w:val="007C0444"/>
    <w:rsid w:val="007C0D63"/>
    <w:rsid w:val="007C60E5"/>
    <w:rsid w:val="007C6D87"/>
    <w:rsid w:val="007C73B2"/>
    <w:rsid w:val="007D3BA5"/>
    <w:rsid w:val="007D4390"/>
    <w:rsid w:val="007D4B96"/>
    <w:rsid w:val="007D5D53"/>
    <w:rsid w:val="007D6403"/>
    <w:rsid w:val="007E0045"/>
    <w:rsid w:val="007E0B29"/>
    <w:rsid w:val="007E146C"/>
    <w:rsid w:val="007E59F7"/>
    <w:rsid w:val="007F0134"/>
    <w:rsid w:val="007F0B4D"/>
    <w:rsid w:val="007F281B"/>
    <w:rsid w:val="007F2EEA"/>
    <w:rsid w:val="007F494F"/>
    <w:rsid w:val="00801DC9"/>
    <w:rsid w:val="00802017"/>
    <w:rsid w:val="008021B3"/>
    <w:rsid w:val="00802292"/>
    <w:rsid w:val="00806858"/>
    <w:rsid w:val="00807F81"/>
    <w:rsid w:val="008200E2"/>
    <w:rsid w:val="008247D7"/>
    <w:rsid w:val="00826FF2"/>
    <w:rsid w:val="00832676"/>
    <w:rsid w:val="0083382F"/>
    <w:rsid w:val="008347B6"/>
    <w:rsid w:val="00844299"/>
    <w:rsid w:val="00846605"/>
    <w:rsid w:val="00855CFA"/>
    <w:rsid w:val="00856CC3"/>
    <w:rsid w:val="00857340"/>
    <w:rsid w:val="00857BA0"/>
    <w:rsid w:val="008615D7"/>
    <w:rsid w:val="00862B76"/>
    <w:rsid w:val="00864647"/>
    <w:rsid w:val="00864971"/>
    <w:rsid w:val="0086548E"/>
    <w:rsid w:val="00871A58"/>
    <w:rsid w:val="0087299D"/>
    <w:rsid w:val="00875372"/>
    <w:rsid w:val="00875428"/>
    <w:rsid w:val="008757AE"/>
    <w:rsid w:val="00881936"/>
    <w:rsid w:val="008829D9"/>
    <w:rsid w:val="00885F7C"/>
    <w:rsid w:val="00890858"/>
    <w:rsid w:val="00892120"/>
    <w:rsid w:val="0089261E"/>
    <w:rsid w:val="00892759"/>
    <w:rsid w:val="00893836"/>
    <w:rsid w:val="00893E48"/>
    <w:rsid w:val="00897611"/>
    <w:rsid w:val="008A1ECF"/>
    <w:rsid w:val="008A3F6C"/>
    <w:rsid w:val="008A7CD9"/>
    <w:rsid w:val="008B039D"/>
    <w:rsid w:val="008B051C"/>
    <w:rsid w:val="008B149A"/>
    <w:rsid w:val="008B1735"/>
    <w:rsid w:val="008B3159"/>
    <w:rsid w:val="008B462C"/>
    <w:rsid w:val="008B4B3D"/>
    <w:rsid w:val="008C2B38"/>
    <w:rsid w:val="008C4470"/>
    <w:rsid w:val="008D06BF"/>
    <w:rsid w:val="008D073D"/>
    <w:rsid w:val="008D2CF6"/>
    <w:rsid w:val="008D3663"/>
    <w:rsid w:val="008D6202"/>
    <w:rsid w:val="008E2B39"/>
    <w:rsid w:val="008E5685"/>
    <w:rsid w:val="008F1B5D"/>
    <w:rsid w:val="008F2FAD"/>
    <w:rsid w:val="00901D03"/>
    <w:rsid w:val="00901FA8"/>
    <w:rsid w:val="00902139"/>
    <w:rsid w:val="00902254"/>
    <w:rsid w:val="00902FEA"/>
    <w:rsid w:val="00903A62"/>
    <w:rsid w:val="00904A03"/>
    <w:rsid w:val="009116A8"/>
    <w:rsid w:val="009136B5"/>
    <w:rsid w:val="00914497"/>
    <w:rsid w:val="0091715B"/>
    <w:rsid w:val="00917B82"/>
    <w:rsid w:val="00920D95"/>
    <w:rsid w:val="009262C9"/>
    <w:rsid w:val="00927D93"/>
    <w:rsid w:val="0093582A"/>
    <w:rsid w:val="00953CAD"/>
    <w:rsid w:val="00954ABB"/>
    <w:rsid w:val="00954EDB"/>
    <w:rsid w:val="00955F0D"/>
    <w:rsid w:val="00955FE1"/>
    <w:rsid w:val="0095615B"/>
    <w:rsid w:val="009626FF"/>
    <w:rsid w:val="0096534F"/>
    <w:rsid w:val="00972E4E"/>
    <w:rsid w:val="00975D77"/>
    <w:rsid w:val="009779EC"/>
    <w:rsid w:val="00981E6E"/>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B7D44"/>
    <w:rsid w:val="009C7619"/>
    <w:rsid w:val="009D4400"/>
    <w:rsid w:val="009D6313"/>
    <w:rsid w:val="009E175D"/>
    <w:rsid w:val="009E2DF3"/>
    <w:rsid w:val="009F0410"/>
    <w:rsid w:val="009F1484"/>
    <w:rsid w:val="009F2223"/>
    <w:rsid w:val="009F2CE8"/>
    <w:rsid w:val="009F38FF"/>
    <w:rsid w:val="009F3BC4"/>
    <w:rsid w:val="009F4CD1"/>
    <w:rsid w:val="009F4F07"/>
    <w:rsid w:val="009F58D9"/>
    <w:rsid w:val="009F5C9B"/>
    <w:rsid w:val="00A000C1"/>
    <w:rsid w:val="00A03BF8"/>
    <w:rsid w:val="00A05555"/>
    <w:rsid w:val="00A12292"/>
    <w:rsid w:val="00A22D30"/>
    <w:rsid w:val="00A22DC4"/>
    <w:rsid w:val="00A24030"/>
    <w:rsid w:val="00A240EE"/>
    <w:rsid w:val="00A32097"/>
    <w:rsid w:val="00A341D9"/>
    <w:rsid w:val="00A34B39"/>
    <w:rsid w:val="00A3621E"/>
    <w:rsid w:val="00A47695"/>
    <w:rsid w:val="00A47B94"/>
    <w:rsid w:val="00A5079C"/>
    <w:rsid w:val="00A54234"/>
    <w:rsid w:val="00A55FA7"/>
    <w:rsid w:val="00A5633F"/>
    <w:rsid w:val="00A5708C"/>
    <w:rsid w:val="00A60FDE"/>
    <w:rsid w:val="00A63219"/>
    <w:rsid w:val="00A70DFD"/>
    <w:rsid w:val="00A74731"/>
    <w:rsid w:val="00A770F3"/>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27AC"/>
    <w:rsid w:val="00AC392E"/>
    <w:rsid w:val="00AC4257"/>
    <w:rsid w:val="00AC4DA9"/>
    <w:rsid w:val="00AC7576"/>
    <w:rsid w:val="00AD45CF"/>
    <w:rsid w:val="00AD4B0A"/>
    <w:rsid w:val="00AD6C6D"/>
    <w:rsid w:val="00AE2006"/>
    <w:rsid w:val="00AE3120"/>
    <w:rsid w:val="00AE3848"/>
    <w:rsid w:val="00AE4304"/>
    <w:rsid w:val="00AE7C55"/>
    <w:rsid w:val="00AF1F68"/>
    <w:rsid w:val="00B01D4F"/>
    <w:rsid w:val="00B03446"/>
    <w:rsid w:val="00B04948"/>
    <w:rsid w:val="00B07F17"/>
    <w:rsid w:val="00B10652"/>
    <w:rsid w:val="00B11BDB"/>
    <w:rsid w:val="00B1231F"/>
    <w:rsid w:val="00B158DF"/>
    <w:rsid w:val="00B16526"/>
    <w:rsid w:val="00B16FFF"/>
    <w:rsid w:val="00B1716F"/>
    <w:rsid w:val="00B1753A"/>
    <w:rsid w:val="00B2036D"/>
    <w:rsid w:val="00B220A5"/>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4ECB"/>
    <w:rsid w:val="00B96CB7"/>
    <w:rsid w:val="00B96FA2"/>
    <w:rsid w:val="00BA2D17"/>
    <w:rsid w:val="00BA330C"/>
    <w:rsid w:val="00BB050E"/>
    <w:rsid w:val="00BB499B"/>
    <w:rsid w:val="00BB6AB0"/>
    <w:rsid w:val="00BC3463"/>
    <w:rsid w:val="00BC6BBF"/>
    <w:rsid w:val="00BD5FF8"/>
    <w:rsid w:val="00BE0CCA"/>
    <w:rsid w:val="00BE171C"/>
    <w:rsid w:val="00BE1A5E"/>
    <w:rsid w:val="00BE3942"/>
    <w:rsid w:val="00BE3B50"/>
    <w:rsid w:val="00BE5504"/>
    <w:rsid w:val="00BF0E95"/>
    <w:rsid w:val="00BF0FE6"/>
    <w:rsid w:val="00BF33E0"/>
    <w:rsid w:val="00BF46B5"/>
    <w:rsid w:val="00BF5183"/>
    <w:rsid w:val="00BF6052"/>
    <w:rsid w:val="00BF76FC"/>
    <w:rsid w:val="00C0084A"/>
    <w:rsid w:val="00C01F3A"/>
    <w:rsid w:val="00C0538F"/>
    <w:rsid w:val="00C147C2"/>
    <w:rsid w:val="00C22F42"/>
    <w:rsid w:val="00C365DA"/>
    <w:rsid w:val="00C36BCB"/>
    <w:rsid w:val="00C4247E"/>
    <w:rsid w:val="00C432D4"/>
    <w:rsid w:val="00C44085"/>
    <w:rsid w:val="00C455B1"/>
    <w:rsid w:val="00C50D2B"/>
    <w:rsid w:val="00C5119C"/>
    <w:rsid w:val="00C51A81"/>
    <w:rsid w:val="00C53D96"/>
    <w:rsid w:val="00C6026E"/>
    <w:rsid w:val="00C61869"/>
    <w:rsid w:val="00C63ECA"/>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2064"/>
    <w:rsid w:val="00CE316F"/>
    <w:rsid w:val="00CE68EA"/>
    <w:rsid w:val="00CE72ED"/>
    <w:rsid w:val="00CF1376"/>
    <w:rsid w:val="00CF3555"/>
    <w:rsid w:val="00CF4515"/>
    <w:rsid w:val="00CF4DC4"/>
    <w:rsid w:val="00CF54C4"/>
    <w:rsid w:val="00CF6EB1"/>
    <w:rsid w:val="00CF70FB"/>
    <w:rsid w:val="00D0395D"/>
    <w:rsid w:val="00D079E3"/>
    <w:rsid w:val="00D07D72"/>
    <w:rsid w:val="00D1002D"/>
    <w:rsid w:val="00D12303"/>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85DF9"/>
    <w:rsid w:val="00D9248C"/>
    <w:rsid w:val="00D9456F"/>
    <w:rsid w:val="00D95110"/>
    <w:rsid w:val="00D95AD3"/>
    <w:rsid w:val="00DA69B5"/>
    <w:rsid w:val="00DA6DDF"/>
    <w:rsid w:val="00DA75AC"/>
    <w:rsid w:val="00DB1F85"/>
    <w:rsid w:val="00DB318A"/>
    <w:rsid w:val="00DB3372"/>
    <w:rsid w:val="00DB40A1"/>
    <w:rsid w:val="00DC0276"/>
    <w:rsid w:val="00DC067B"/>
    <w:rsid w:val="00DC0C4E"/>
    <w:rsid w:val="00DC1BDA"/>
    <w:rsid w:val="00DC3AA1"/>
    <w:rsid w:val="00DC4A5F"/>
    <w:rsid w:val="00DC53DB"/>
    <w:rsid w:val="00DC7807"/>
    <w:rsid w:val="00DD0F5B"/>
    <w:rsid w:val="00DD1D56"/>
    <w:rsid w:val="00DD1F93"/>
    <w:rsid w:val="00DD2883"/>
    <w:rsid w:val="00DD30FA"/>
    <w:rsid w:val="00DE57A4"/>
    <w:rsid w:val="00DE581C"/>
    <w:rsid w:val="00DF51B8"/>
    <w:rsid w:val="00DF5CB2"/>
    <w:rsid w:val="00DF6730"/>
    <w:rsid w:val="00DF722E"/>
    <w:rsid w:val="00E018F1"/>
    <w:rsid w:val="00E0506C"/>
    <w:rsid w:val="00E11AE8"/>
    <w:rsid w:val="00E14236"/>
    <w:rsid w:val="00E15B59"/>
    <w:rsid w:val="00E1691E"/>
    <w:rsid w:val="00E234E3"/>
    <w:rsid w:val="00E2352A"/>
    <w:rsid w:val="00E27581"/>
    <w:rsid w:val="00E36962"/>
    <w:rsid w:val="00E41763"/>
    <w:rsid w:val="00E4643A"/>
    <w:rsid w:val="00E47570"/>
    <w:rsid w:val="00E54B53"/>
    <w:rsid w:val="00E62515"/>
    <w:rsid w:val="00E62597"/>
    <w:rsid w:val="00E62A52"/>
    <w:rsid w:val="00E63327"/>
    <w:rsid w:val="00E641A4"/>
    <w:rsid w:val="00E64495"/>
    <w:rsid w:val="00E670B8"/>
    <w:rsid w:val="00E6735A"/>
    <w:rsid w:val="00E677CE"/>
    <w:rsid w:val="00E7075D"/>
    <w:rsid w:val="00E72409"/>
    <w:rsid w:val="00E72B62"/>
    <w:rsid w:val="00E731BE"/>
    <w:rsid w:val="00E73B92"/>
    <w:rsid w:val="00E77566"/>
    <w:rsid w:val="00E80270"/>
    <w:rsid w:val="00E83BF0"/>
    <w:rsid w:val="00E85986"/>
    <w:rsid w:val="00E85FBB"/>
    <w:rsid w:val="00E866DC"/>
    <w:rsid w:val="00E872A5"/>
    <w:rsid w:val="00E87552"/>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480B"/>
    <w:rsid w:val="00EC768B"/>
    <w:rsid w:val="00ED1EA3"/>
    <w:rsid w:val="00ED33C7"/>
    <w:rsid w:val="00ED38F7"/>
    <w:rsid w:val="00ED74C7"/>
    <w:rsid w:val="00ED77CD"/>
    <w:rsid w:val="00EE612F"/>
    <w:rsid w:val="00EE6A51"/>
    <w:rsid w:val="00EF048B"/>
    <w:rsid w:val="00EF06A8"/>
    <w:rsid w:val="00EF1FDE"/>
    <w:rsid w:val="00EF3BC3"/>
    <w:rsid w:val="00EF48B2"/>
    <w:rsid w:val="00EF6BA7"/>
    <w:rsid w:val="00F07B2C"/>
    <w:rsid w:val="00F1139F"/>
    <w:rsid w:val="00F11475"/>
    <w:rsid w:val="00F11AEB"/>
    <w:rsid w:val="00F11B8A"/>
    <w:rsid w:val="00F172E9"/>
    <w:rsid w:val="00F174DA"/>
    <w:rsid w:val="00F221BB"/>
    <w:rsid w:val="00F22D66"/>
    <w:rsid w:val="00F24611"/>
    <w:rsid w:val="00F31A8A"/>
    <w:rsid w:val="00F32A42"/>
    <w:rsid w:val="00F35795"/>
    <w:rsid w:val="00F37DC5"/>
    <w:rsid w:val="00F41E28"/>
    <w:rsid w:val="00F43B0D"/>
    <w:rsid w:val="00F441F4"/>
    <w:rsid w:val="00F5105F"/>
    <w:rsid w:val="00F5157E"/>
    <w:rsid w:val="00F5388E"/>
    <w:rsid w:val="00F56AE9"/>
    <w:rsid w:val="00F60686"/>
    <w:rsid w:val="00F60FCC"/>
    <w:rsid w:val="00F61FE2"/>
    <w:rsid w:val="00F71D9E"/>
    <w:rsid w:val="00F7245B"/>
    <w:rsid w:val="00F72BAC"/>
    <w:rsid w:val="00F72FA0"/>
    <w:rsid w:val="00F77F65"/>
    <w:rsid w:val="00F812CC"/>
    <w:rsid w:val="00F8153C"/>
    <w:rsid w:val="00F8249C"/>
    <w:rsid w:val="00F82E88"/>
    <w:rsid w:val="00F9078B"/>
    <w:rsid w:val="00F94603"/>
    <w:rsid w:val="00F96683"/>
    <w:rsid w:val="00FA07FF"/>
    <w:rsid w:val="00FA2C56"/>
    <w:rsid w:val="00FB4CB9"/>
    <w:rsid w:val="00FB5C4E"/>
    <w:rsid w:val="00FC1696"/>
    <w:rsid w:val="00FC1B61"/>
    <w:rsid w:val="00FC2B1B"/>
    <w:rsid w:val="00FC3B0A"/>
    <w:rsid w:val="00FC40A6"/>
    <w:rsid w:val="00FC56D3"/>
    <w:rsid w:val="00FC754F"/>
    <w:rsid w:val="00FD00E0"/>
    <w:rsid w:val="00FD0106"/>
    <w:rsid w:val="00FD2DD3"/>
    <w:rsid w:val="00FD31B0"/>
    <w:rsid w:val="00FD4D05"/>
    <w:rsid w:val="00FD53A6"/>
    <w:rsid w:val="00FD5C15"/>
    <w:rsid w:val="00FD7FC8"/>
    <w:rsid w:val="00FE24F0"/>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unicef.org/documents/essential-actions-disability-inclusive-humanitarian-action-checklist-child-protec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s.emergency.unhcr.org/documents/11982/49286/Including+Children+with+Disabilities+in+Humanitarian+Action/546521c7-d9ca-4a21-8d8c-72d8aeff3f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n8a8pro7vhmx.cloudfront.net/handicapinternational/pages/3859/attachments/original/1573584572/iasc_guidelines_on_the_inclusion_of_persons_with_disabilities_in_humanitarian_action_2019_web.pdf?157358457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icef.org/documents/essential-actions-disability-inclusive-humanitarian-action-checklist-child-prote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127</cp:revision>
  <dcterms:created xsi:type="dcterms:W3CDTF">2024-05-13T17:54:00Z</dcterms:created>
  <dcterms:modified xsi:type="dcterms:W3CDTF">2024-05-30T13:49:00Z</dcterms:modified>
</cp:coreProperties>
</file>