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0000001" w14:textId="77777777" w:rsidR="0086671F" w:rsidRDefault="00DC056B" w:rsidP="00641CB0">
      <w:pPr>
        <w:pBdr>
          <w:top w:val="nil"/>
          <w:left w:val="nil"/>
          <w:bottom w:val="nil"/>
          <w:right w:val="nil"/>
          <w:between w:val="nil"/>
        </w:pBdr>
        <w:jc w:val="both"/>
        <w:rPr>
          <w:rFonts w:ascii="Arial" w:eastAsia="Arial" w:hAnsi="Arial" w:cs="Arial"/>
          <w:smallCaps/>
          <w:sz w:val="32"/>
          <w:szCs w:val="32"/>
        </w:rPr>
      </w:pPr>
      <w:r>
        <w:rPr>
          <w:rFonts w:ascii="Arial" w:eastAsia="Arial" w:hAnsi="Arial" w:cs="Arial"/>
          <w:smallCaps/>
          <w:sz w:val="32"/>
          <w:szCs w:val="32"/>
        </w:rPr>
        <w:t>FACILITATORS’ BRIEF</w:t>
      </w:r>
    </w:p>
    <w:p w14:paraId="00000002" w14:textId="77777777" w:rsidR="0086671F" w:rsidRDefault="0086671F" w:rsidP="00641CB0">
      <w:pPr>
        <w:pBdr>
          <w:top w:val="nil"/>
          <w:left w:val="nil"/>
          <w:bottom w:val="nil"/>
          <w:right w:val="nil"/>
          <w:between w:val="nil"/>
        </w:pBdr>
        <w:jc w:val="both"/>
        <w:rPr>
          <w:rFonts w:ascii="Arial" w:eastAsia="Arial" w:hAnsi="Arial" w:cs="Arial"/>
          <w:b/>
          <w:sz w:val="22"/>
          <w:szCs w:val="22"/>
        </w:rPr>
      </w:pPr>
    </w:p>
    <w:p w14:paraId="00000003" w14:textId="77777777" w:rsidR="0086671F" w:rsidRDefault="00DC056B" w:rsidP="00641CB0">
      <w:pPr>
        <w:pBdr>
          <w:top w:val="nil"/>
          <w:left w:val="nil"/>
          <w:bottom w:val="nil"/>
          <w:right w:val="nil"/>
          <w:between w:val="nil"/>
        </w:pBdr>
        <w:jc w:val="both"/>
        <w:rPr>
          <w:rFonts w:ascii="Arial" w:eastAsia="Arial" w:hAnsi="Arial" w:cs="Arial"/>
          <w:smallCaps/>
          <w:sz w:val="22"/>
          <w:szCs w:val="22"/>
        </w:rPr>
      </w:pPr>
      <w:r>
        <w:rPr>
          <w:rFonts w:ascii="Arial" w:eastAsia="Arial" w:hAnsi="Arial" w:cs="Arial"/>
          <w:b/>
          <w:sz w:val="22"/>
          <w:szCs w:val="22"/>
        </w:rPr>
        <w:t>Government Social Welfare Officer Visit</w:t>
      </w:r>
    </w:p>
    <w:p w14:paraId="00000004" w14:textId="77777777" w:rsidR="0086671F" w:rsidRDefault="0086671F" w:rsidP="00641CB0">
      <w:pPr>
        <w:pBdr>
          <w:top w:val="nil"/>
          <w:left w:val="nil"/>
          <w:bottom w:val="nil"/>
          <w:right w:val="nil"/>
          <w:between w:val="nil"/>
        </w:pBdr>
        <w:jc w:val="both"/>
        <w:rPr>
          <w:rFonts w:ascii="Arial" w:eastAsia="Arial" w:hAnsi="Arial" w:cs="Arial"/>
          <w:b/>
          <w:sz w:val="22"/>
          <w:szCs w:val="22"/>
        </w:rPr>
      </w:pPr>
    </w:p>
    <w:p w14:paraId="00000005" w14:textId="77777777" w:rsidR="0086671F" w:rsidRDefault="0086671F" w:rsidP="00641CB0">
      <w:pPr>
        <w:pBdr>
          <w:top w:val="nil"/>
          <w:left w:val="nil"/>
          <w:bottom w:val="nil"/>
          <w:right w:val="nil"/>
          <w:between w:val="nil"/>
        </w:pBdr>
        <w:jc w:val="both"/>
        <w:rPr>
          <w:rFonts w:ascii="Arial" w:eastAsia="Arial" w:hAnsi="Arial" w:cs="Arial"/>
          <w:sz w:val="22"/>
          <w:szCs w:val="22"/>
        </w:rPr>
      </w:pPr>
    </w:p>
    <w:p w14:paraId="00000006" w14:textId="77777777" w:rsidR="0086671F" w:rsidRDefault="00DC056B" w:rsidP="00641CB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You are Mira Orsi, a </w:t>
      </w:r>
      <w:r>
        <w:rPr>
          <w:rFonts w:ascii="Arial" w:eastAsia="Arial" w:hAnsi="Arial" w:cs="Arial"/>
          <w:sz w:val="22"/>
          <w:szCs w:val="22"/>
        </w:rPr>
        <w:t xml:space="preserve">Social Welfare Officer </w:t>
      </w:r>
      <w:r>
        <w:rPr>
          <w:rFonts w:ascii="Arial" w:eastAsia="Arial" w:hAnsi="Arial" w:cs="Arial"/>
          <w:color w:val="000000"/>
          <w:sz w:val="22"/>
          <w:szCs w:val="22"/>
        </w:rPr>
        <w:t xml:space="preserve">at the Ministry of Social Welfare in Abari City. </w:t>
      </w:r>
    </w:p>
    <w:p w14:paraId="00000007" w14:textId="77777777" w:rsidR="0086671F" w:rsidRDefault="0086671F" w:rsidP="00641CB0">
      <w:pPr>
        <w:jc w:val="both"/>
        <w:rPr>
          <w:rFonts w:ascii="Arial" w:eastAsia="Arial" w:hAnsi="Arial" w:cs="Arial"/>
          <w:sz w:val="22"/>
          <w:szCs w:val="22"/>
        </w:rPr>
      </w:pPr>
    </w:p>
    <w:p w14:paraId="00000008" w14:textId="614B05B3" w:rsidR="0086671F" w:rsidRDefault="00DC056B" w:rsidP="00641CB0">
      <w:pPr>
        <w:jc w:val="both"/>
        <w:rPr>
          <w:rFonts w:ascii="Arial" w:eastAsia="Arial" w:hAnsi="Arial" w:cs="Arial"/>
          <w:color w:val="000000"/>
          <w:sz w:val="22"/>
          <w:szCs w:val="22"/>
        </w:rPr>
      </w:pPr>
      <w:r>
        <w:rPr>
          <w:rFonts w:ascii="Arial" w:eastAsia="Arial" w:hAnsi="Arial" w:cs="Arial"/>
          <w:color w:val="000000"/>
          <w:sz w:val="22"/>
          <w:szCs w:val="22"/>
        </w:rPr>
        <w:t xml:space="preserve">You are conducting a number of meetings with several NGOs to understand how they would handle a </w:t>
      </w:r>
      <w:r w:rsidR="00641CB0">
        <w:rPr>
          <w:rFonts w:ascii="Arial" w:eastAsia="Arial" w:hAnsi="Arial" w:cs="Arial"/>
          <w:color w:val="000000"/>
          <w:sz w:val="22"/>
          <w:szCs w:val="22"/>
        </w:rPr>
        <w:t xml:space="preserve">complaint about </w:t>
      </w:r>
      <w:r>
        <w:rPr>
          <w:rFonts w:ascii="Arial" w:eastAsia="Arial" w:hAnsi="Arial" w:cs="Arial"/>
          <w:color w:val="000000"/>
          <w:sz w:val="22"/>
          <w:szCs w:val="22"/>
        </w:rPr>
        <w:t xml:space="preserve">reports of sexual abuse allegedly committed by </w:t>
      </w:r>
      <w:r w:rsidR="00641CB0">
        <w:rPr>
          <w:rFonts w:ascii="Arial" w:eastAsia="Arial" w:hAnsi="Arial" w:cs="Arial"/>
          <w:color w:val="000000"/>
          <w:sz w:val="22"/>
          <w:szCs w:val="22"/>
        </w:rPr>
        <w:t xml:space="preserve">the </w:t>
      </w:r>
      <w:r>
        <w:rPr>
          <w:rFonts w:ascii="Arial" w:eastAsia="Arial" w:hAnsi="Arial" w:cs="Arial"/>
          <w:color w:val="000000"/>
          <w:sz w:val="22"/>
          <w:szCs w:val="22"/>
        </w:rPr>
        <w:t>staff of one of the government partners</w:t>
      </w:r>
      <w:r>
        <w:rPr>
          <w:rFonts w:ascii="Arial" w:eastAsia="Arial" w:hAnsi="Arial" w:cs="Arial"/>
          <w:sz w:val="22"/>
          <w:szCs w:val="22"/>
        </w:rPr>
        <w:t xml:space="preserve"> </w:t>
      </w:r>
      <w:r>
        <w:rPr>
          <w:rFonts w:ascii="Arial" w:eastAsia="Arial" w:hAnsi="Arial" w:cs="Arial"/>
          <w:color w:val="000000"/>
          <w:sz w:val="22"/>
          <w:szCs w:val="22"/>
        </w:rPr>
        <w:t xml:space="preserve">involved in the response in Dethreea Province. A few children from the Hailand ethnic group have complained about this </w:t>
      </w:r>
      <w:r>
        <w:rPr>
          <w:rFonts w:ascii="Arial" w:eastAsia="Arial" w:hAnsi="Arial" w:cs="Arial"/>
          <w:sz w:val="22"/>
          <w:szCs w:val="22"/>
        </w:rPr>
        <w:t>to</w:t>
      </w:r>
      <w:r>
        <w:rPr>
          <w:rFonts w:ascii="Arial" w:eastAsia="Arial" w:hAnsi="Arial" w:cs="Arial"/>
          <w:color w:val="000000"/>
          <w:sz w:val="22"/>
          <w:szCs w:val="22"/>
        </w:rPr>
        <w:t xml:space="preserve"> a local teacher, </w:t>
      </w:r>
      <w:r>
        <w:rPr>
          <w:rFonts w:ascii="Arial" w:eastAsia="Arial" w:hAnsi="Arial" w:cs="Arial"/>
          <w:sz w:val="22"/>
          <w:szCs w:val="22"/>
        </w:rPr>
        <w:t xml:space="preserve">who </w:t>
      </w:r>
      <w:r>
        <w:rPr>
          <w:rFonts w:ascii="Arial" w:eastAsia="Arial" w:hAnsi="Arial" w:cs="Arial"/>
          <w:color w:val="000000"/>
          <w:sz w:val="22"/>
          <w:szCs w:val="22"/>
        </w:rPr>
        <w:t>has been reporting this directly to officials in Dethreea province</w:t>
      </w:r>
      <w:r>
        <w:rPr>
          <w:rFonts w:ascii="Arial" w:eastAsia="Arial" w:hAnsi="Arial" w:cs="Arial"/>
          <w:sz w:val="22"/>
          <w:szCs w:val="22"/>
        </w:rPr>
        <w:t xml:space="preserve">. These officials </w:t>
      </w:r>
      <w:r>
        <w:rPr>
          <w:rFonts w:ascii="Arial" w:eastAsia="Arial" w:hAnsi="Arial" w:cs="Arial"/>
          <w:color w:val="000000"/>
          <w:sz w:val="22"/>
          <w:szCs w:val="22"/>
        </w:rPr>
        <w:t>have turned to you for guidance. You don’t know the full details and you are panicking as to what steps you would take as the situation is very delicate</w:t>
      </w:r>
      <w:r>
        <w:rPr>
          <w:rFonts w:ascii="Arial" w:eastAsia="Arial" w:hAnsi="Arial" w:cs="Arial"/>
          <w:sz w:val="22"/>
          <w:szCs w:val="22"/>
        </w:rPr>
        <w:t xml:space="preserve">; </w:t>
      </w:r>
      <w:r>
        <w:rPr>
          <w:rFonts w:ascii="Arial" w:eastAsia="Arial" w:hAnsi="Arial" w:cs="Arial"/>
          <w:color w:val="000000"/>
          <w:sz w:val="22"/>
          <w:szCs w:val="22"/>
        </w:rPr>
        <w:t>the population of Dethreea has always seen the current government as hostile and you expect this to all blow up in the media very soon. The government partner is active in both Detua and Dethreea provinces and you are also worrie</w:t>
      </w:r>
      <w:r>
        <w:rPr>
          <w:rFonts w:ascii="Arial" w:eastAsia="Arial" w:hAnsi="Arial" w:cs="Arial"/>
          <w:sz w:val="22"/>
          <w:szCs w:val="22"/>
        </w:rPr>
        <w:t>d</w:t>
      </w:r>
      <w:r>
        <w:rPr>
          <w:rFonts w:ascii="Arial" w:eastAsia="Arial" w:hAnsi="Arial" w:cs="Arial"/>
          <w:color w:val="000000"/>
          <w:sz w:val="22"/>
          <w:szCs w:val="22"/>
        </w:rPr>
        <w:t xml:space="preserve"> that this incident may be more widespread than it appears. </w:t>
      </w:r>
    </w:p>
    <w:p w14:paraId="00000009" w14:textId="7457F351" w:rsidR="0086671F" w:rsidRDefault="00641CB0" w:rsidP="00641CB0">
      <w:pPr>
        <w:jc w:val="both"/>
        <w:rPr>
          <w:rFonts w:ascii="Arial" w:eastAsia="Arial" w:hAnsi="Arial" w:cs="Arial"/>
          <w:color w:val="000000"/>
          <w:sz w:val="22"/>
          <w:szCs w:val="22"/>
        </w:rPr>
      </w:pPr>
      <w:r>
        <w:rPr>
          <w:rFonts w:ascii="Arial" w:eastAsia="Arial" w:hAnsi="Arial" w:cs="Arial"/>
          <w:color w:val="000000"/>
          <w:sz w:val="22"/>
          <w:szCs w:val="22"/>
        </w:rPr>
        <w:t>The media has</w:t>
      </w:r>
      <w:r w:rsidR="00DC056B">
        <w:rPr>
          <w:rFonts w:ascii="Arial" w:eastAsia="Arial" w:hAnsi="Arial" w:cs="Arial"/>
          <w:color w:val="000000"/>
          <w:sz w:val="22"/>
          <w:szCs w:val="22"/>
        </w:rPr>
        <w:t xml:space="preserve"> already </w:t>
      </w:r>
      <w:r>
        <w:rPr>
          <w:rFonts w:ascii="Arial" w:eastAsia="Arial" w:hAnsi="Arial" w:cs="Arial"/>
          <w:color w:val="000000"/>
          <w:sz w:val="22"/>
          <w:szCs w:val="22"/>
        </w:rPr>
        <w:t>found out</w:t>
      </w:r>
      <w:r w:rsidR="00DC056B">
        <w:rPr>
          <w:rFonts w:ascii="Arial" w:eastAsia="Arial" w:hAnsi="Arial" w:cs="Arial"/>
          <w:color w:val="000000"/>
          <w:sz w:val="22"/>
          <w:szCs w:val="22"/>
        </w:rPr>
        <w:t xml:space="preserve"> about the incident and the story will soon be public. </w:t>
      </w:r>
      <w:r w:rsidR="00DC056B">
        <w:rPr>
          <w:rFonts w:ascii="Arial" w:eastAsia="Arial" w:hAnsi="Arial" w:cs="Arial"/>
          <w:sz w:val="22"/>
          <w:szCs w:val="22"/>
        </w:rPr>
        <w:t>Y</w:t>
      </w:r>
      <w:r w:rsidR="00DC056B">
        <w:rPr>
          <w:rFonts w:ascii="Arial" w:eastAsia="Arial" w:hAnsi="Arial" w:cs="Arial"/>
          <w:color w:val="000000"/>
          <w:sz w:val="22"/>
          <w:szCs w:val="22"/>
        </w:rPr>
        <w:t xml:space="preserve">ou would like to avoid this triggering further tensions in Dethreea and other provinces and </w:t>
      </w:r>
      <w:bookmarkStart w:id="0" w:name="_GoBack"/>
      <w:bookmarkEnd w:id="0"/>
      <w:r w:rsidR="00DC056B">
        <w:rPr>
          <w:rFonts w:ascii="Arial" w:eastAsia="Arial" w:hAnsi="Arial" w:cs="Arial"/>
          <w:color w:val="000000"/>
          <w:sz w:val="22"/>
          <w:szCs w:val="22"/>
        </w:rPr>
        <w:t>you and the government really want to do the best you can to tackle the incident.</w:t>
      </w:r>
    </w:p>
    <w:p w14:paraId="0000000A" w14:textId="77777777" w:rsidR="0086671F" w:rsidRDefault="0086671F" w:rsidP="00641CB0">
      <w:pPr>
        <w:pBdr>
          <w:top w:val="nil"/>
          <w:left w:val="nil"/>
          <w:bottom w:val="nil"/>
          <w:right w:val="nil"/>
          <w:between w:val="nil"/>
        </w:pBdr>
        <w:jc w:val="both"/>
        <w:rPr>
          <w:rFonts w:ascii="Arial" w:eastAsia="Arial" w:hAnsi="Arial" w:cs="Arial"/>
          <w:sz w:val="22"/>
          <w:szCs w:val="22"/>
        </w:rPr>
      </w:pPr>
    </w:p>
    <w:p w14:paraId="0000000B" w14:textId="77777777" w:rsidR="0086671F" w:rsidRDefault="00DC056B" w:rsidP="00641CB0">
      <w:pPr>
        <w:pBdr>
          <w:top w:val="nil"/>
          <w:left w:val="nil"/>
          <w:bottom w:val="nil"/>
          <w:right w:val="nil"/>
          <w:between w:val="nil"/>
        </w:pBdr>
        <w:jc w:val="both"/>
        <w:rPr>
          <w:rFonts w:ascii="Arial" w:eastAsia="Arial" w:hAnsi="Arial" w:cs="Arial"/>
          <w:b/>
          <w:sz w:val="22"/>
          <w:szCs w:val="22"/>
        </w:rPr>
      </w:pPr>
      <w:r>
        <w:rPr>
          <w:rFonts w:ascii="Arial" w:eastAsia="Arial" w:hAnsi="Arial" w:cs="Arial"/>
          <w:b/>
          <w:sz w:val="22"/>
          <w:szCs w:val="22"/>
        </w:rPr>
        <w:t xml:space="preserve">Questions to guide the conversation </w:t>
      </w:r>
    </w:p>
    <w:p w14:paraId="0000000C" w14:textId="77777777" w:rsidR="0086671F" w:rsidRDefault="0086671F" w:rsidP="00641CB0">
      <w:pPr>
        <w:pBdr>
          <w:top w:val="nil"/>
          <w:left w:val="nil"/>
          <w:bottom w:val="nil"/>
          <w:right w:val="nil"/>
          <w:between w:val="nil"/>
        </w:pBdr>
        <w:jc w:val="both"/>
        <w:rPr>
          <w:rFonts w:ascii="Arial" w:eastAsia="Arial" w:hAnsi="Arial" w:cs="Arial"/>
          <w:sz w:val="22"/>
          <w:szCs w:val="22"/>
        </w:rPr>
      </w:pPr>
    </w:p>
    <w:p w14:paraId="0000000D" w14:textId="77777777" w:rsidR="0086671F" w:rsidRDefault="00DC056B" w:rsidP="00641CB0">
      <w:pPr>
        <w:numPr>
          <w:ilvl w:val="0"/>
          <w:numId w:val="1"/>
        </w:num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Who/what are you most concerned about?</w:t>
      </w:r>
    </w:p>
    <w:p w14:paraId="0000000E" w14:textId="77777777" w:rsidR="0086671F" w:rsidRDefault="00DC056B" w:rsidP="00641CB0">
      <w:pPr>
        <w:numPr>
          <w:ilvl w:val="0"/>
          <w:numId w:val="1"/>
        </w:num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What immediate actions would you suggest the government take?</w:t>
      </w:r>
    </w:p>
    <w:p w14:paraId="0000000F" w14:textId="6D96DD2B" w:rsidR="0086671F" w:rsidRDefault="00641CB0" w:rsidP="00641CB0">
      <w:pPr>
        <w:numPr>
          <w:ilvl w:val="0"/>
          <w:numId w:val="1"/>
        </w:num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Would</w:t>
      </w:r>
      <w:r w:rsidR="00DC056B">
        <w:rPr>
          <w:rFonts w:ascii="Arial" w:eastAsia="Arial" w:hAnsi="Arial" w:cs="Arial"/>
          <w:sz w:val="22"/>
          <w:szCs w:val="22"/>
        </w:rPr>
        <w:t xml:space="preserve"> government officials really exchange access to services/aid for sex? </w:t>
      </w:r>
      <w:r w:rsidR="00DC056B">
        <w:rPr>
          <w:rFonts w:ascii="Arial" w:eastAsia="Arial" w:hAnsi="Arial" w:cs="Arial"/>
          <w:color w:val="1F497D"/>
          <w:sz w:val="22"/>
          <w:szCs w:val="22"/>
        </w:rPr>
        <w:t>(</w:t>
      </w:r>
      <w:r w:rsidR="00DC056B">
        <w:rPr>
          <w:rFonts w:ascii="Arial" w:eastAsia="Arial" w:hAnsi="Arial" w:cs="Arial"/>
          <w:i/>
          <w:color w:val="1F497D"/>
          <w:sz w:val="22"/>
          <w:szCs w:val="22"/>
        </w:rPr>
        <w:t>Yes! It could happen BUT it SHOULDN’T )</w:t>
      </w:r>
    </w:p>
    <w:p w14:paraId="00000010" w14:textId="77777777" w:rsidR="0086671F" w:rsidRDefault="00DC056B" w:rsidP="00641CB0">
      <w:pPr>
        <w:numPr>
          <w:ilvl w:val="0"/>
          <w:numId w:val="1"/>
        </w:num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How and why might this have happened in a government office?</w:t>
      </w:r>
    </w:p>
    <w:p w14:paraId="00000011" w14:textId="7AE94CD1" w:rsidR="0086671F" w:rsidRDefault="00DC056B" w:rsidP="00641CB0">
      <w:pPr>
        <w:numPr>
          <w:ilvl w:val="0"/>
          <w:numId w:val="1"/>
        </w:num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 xml:space="preserve">Does the age of the children matter… </w:t>
      </w:r>
      <w:r>
        <w:rPr>
          <w:rFonts w:ascii="Arial" w:eastAsia="Arial" w:hAnsi="Arial" w:cs="Arial"/>
          <w:i/>
          <w:color w:val="1F497D"/>
          <w:sz w:val="22"/>
          <w:szCs w:val="22"/>
        </w:rPr>
        <w:t>(being deliberately provocative, participant should push back that this is not a factor)</w:t>
      </w:r>
      <w:r w:rsidR="00B66D01" w:rsidRPr="00B66D01">
        <w:rPr>
          <w:rFonts w:ascii="Arial" w:eastAsia="Arial" w:hAnsi="Arial" w:cs="Arial"/>
          <w:i/>
          <w:sz w:val="22"/>
          <w:szCs w:val="22"/>
        </w:rPr>
        <w:t>?</w:t>
      </w:r>
    </w:p>
    <w:p w14:paraId="00000012" w14:textId="77777777" w:rsidR="0086671F" w:rsidRDefault="00DC056B" w:rsidP="00641CB0">
      <w:pPr>
        <w:numPr>
          <w:ilvl w:val="0"/>
          <w:numId w:val="1"/>
        </w:num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Are there any security risks?</w:t>
      </w:r>
      <w:r>
        <w:rPr>
          <w:rFonts w:ascii="Arial" w:eastAsia="Arial" w:hAnsi="Arial" w:cs="Arial"/>
          <w:i/>
          <w:sz w:val="22"/>
          <w:szCs w:val="22"/>
        </w:rPr>
        <w:t xml:space="preserve"> </w:t>
      </w:r>
      <w:r>
        <w:rPr>
          <w:rFonts w:ascii="Arial" w:eastAsia="Arial" w:hAnsi="Arial" w:cs="Arial"/>
          <w:i/>
          <w:color w:val="1F497D"/>
          <w:sz w:val="22"/>
          <w:szCs w:val="22"/>
        </w:rPr>
        <w:t xml:space="preserve"> </w:t>
      </w:r>
    </w:p>
    <w:p w14:paraId="00000013" w14:textId="77777777" w:rsidR="0086671F" w:rsidRDefault="00DC056B" w:rsidP="00641CB0">
      <w:pPr>
        <w:numPr>
          <w:ilvl w:val="0"/>
          <w:numId w:val="1"/>
        </w:num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Who else should be investigated?</w:t>
      </w:r>
      <w:r>
        <w:rPr>
          <w:rFonts w:ascii="Arial" w:eastAsia="Arial" w:hAnsi="Arial" w:cs="Arial"/>
          <w:i/>
          <w:sz w:val="22"/>
          <w:szCs w:val="22"/>
        </w:rPr>
        <w:t xml:space="preserve"> </w:t>
      </w:r>
    </w:p>
    <w:p w14:paraId="00000014" w14:textId="77777777" w:rsidR="0086671F" w:rsidRDefault="00DC056B" w:rsidP="00641CB0">
      <w:pPr>
        <w:numPr>
          <w:ilvl w:val="0"/>
          <w:numId w:val="1"/>
        </w:num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 xml:space="preserve">What could have prevented this from happening? </w:t>
      </w:r>
    </w:p>
    <w:p w14:paraId="00000015" w14:textId="77777777" w:rsidR="0086671F" w:rsidRDefault="00DC056B" w:rsidP="00641CB0">
      <w:pPr>
        <w:numPr>
          <w:ilvl w:val="0"/>
          <w:numId w:val="1"/>
        </w:num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How will I know that you are taking this seriously?</w:t>
      </w:r>
    </w:p>
    <w:p w14:paraId="00000016" w14:textId="77777777" w:rsidR="0086671F" w:rsidRDefault="00DC056B" w:rsidP="00641CB0">
      <w:pPr>
        <w:numPr>
          <w:ilvl w:val="0"/>
          <w:numId w:val="1"/>
        </w:num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Who else would you involve in this issue?</w:t>
      </w:r>
    </w:p>
    <w:p w14:paraId="00000017" w14:textId="77777777" w:rsidR="0086671F" w:rsidRDefault="0086671F" w:rsidP="00641CB0">
      <w:pPr>
        <w:pBdr>
          <w:top w:val="nil"/>
          <w:left w:val="nil"/>
          <w:bottom w:val="nil"/>
          <w:right w:val="nil"/>
          <w:between w:val="nil"/>
        </w:pBdr>
        <w:jc w:val="both"/>
        <w:rPr>
          <w:rFonts w:ascii="Arial" w:eastAsia="Arial" w:hAnsi="Arial" w:cs="Arial"/>
          <w:sz w:val="22"/>
          <w:szCs w:val="22"/>
        </w:rPr>
      </w:pPr>
    </w:p>
    <w:p w14:paraId="00000018" w14:textId="77777777" w:rsidR="0086671F" w:rsidRDefault="00DC056B" w:rsidP="00641CB0">
      <w:pPr>
        <w:jc w:val="both"/>
        <w:rPr>
          <w:rFonts w:ascii="Arial" w:eastAsia="Arial" w:hAnsi="Arial" w:cs="Arial"/>
          <w:b/>
          <w:color w:val="000000"/>
          <w:sz w:val="22"/>
          <w:szCs w:val="22"/>
        </w:rPr>
      </w:pPr>
      <w:r>
        <w:rPr>
          <w:rFonts w:ascii="Arial" w:eastAsia="Arial" w:hAnsi="Arial" w:cs="Arial"/>
          <w:b/>
          <w:color w:val="000000"/>
          <w:sz w:val="22"/>
          <w:szCs w:val="22"/>
        </w:rPr>
        <w:t>Instructions</w:t>
      </w:r>
    </w:p>
    <w:p w14:paraId="00000019" w14:textId="77777777" w:rsidR="0086671F" w:rsidRDefault="00DC056B" w:rsidP="00641CB0">
      <w:pPr>
        <w:jc w:val="both"/>
        <w:rPr>
          <w:rFonts w:ascii="Arial" w:eastAsia="Arial" w:hAnsi="Arial" w:cs="Arial"/>
          <w:sz w:val="22"/>
          <w:szCs w:val="22"/>
        </w:rPr>
      </w:pPr>
      <w:r>
        <w:rPr>
          <w:rFonts w:ascii="Arial" w:eastAsia="Arial" w:hAnsi="Arial" w:cs="Arial"/>
          <w:color w:val="000000"/>
          <w:sz w:val="22"/>
          <w:szCs w:val="22"/>
        </w:rPr>
        <w:t>Make sure you speak to the whole group &amp; encourage full</w:t>
      </w:r>
      <w:r>
        <w:rPr>
          <w:rFonts w:ascii="Arial" w:eastAsia="Arial" w:hAnsi="Arial" w:cs="Arial"/>
          <w:sz w:val="22"/>
          <w:szCs w:val="22"/>
        </w:rPr>
        <w:t xml:space="preserve"> </w:t>
      </w:r>
      <w:r>
        <w:rPr>
          <w:rFonts w:ascii="Arial" w:eastAsia="Arial" w:hAnsi="Arial" w:cs="Arial"/>
          <w:color w:val="000000"/>
          <w:sz w:val="22"/>
          <w:szCs w:val="22"/>
        </w:rPr>
        <w:t>participation of members:</w:t>
      </w:r>
    </w:p>
    <w:p w14:paraId="0000001A" w14:textId="3B16CDBE" w:rsidR="0086671F" w:rsidRDefault="00DC056B" w:rsidP="00641CB0">
      <w:pPr>
        <w:numPr>
          <w:ilvl w:val="0"/>
          <w:numId w:val="2"/>
        </w:numPr>
        <w:ind w:left="1440"/>
        <w:jc w:val="both"/>
        <w:rPr>
          <w:rFonts w:ascii="Arial" w:eastAsia="Arial" w:hAnsi="Arial" w:cs="Arial"/>
          <w:color w:val="000000"/>
          <w:sz w:val="22"/>
          <w:szCs w:val="22"/>
        </w:rPr>
      </w:pPr>
      <w:r>
        <w:rPr>
          <w:rFonts w:ascii="Arial" w:eastAsia="Arial" w:hAnsi="Arial" w:cs="Arial"/>
          <w:color w:val="000000"/>
          <w:sz w:val="22"/>
          <w:szCs w:val="22"/>
        </w:rPr>
        <w:t>Ask brief questions.  </w:t>
      </w:r>
    </w:p>
    <w:p w14:paraId="0000001B" w14:textId="468BC6C1" w:rsidR="0086671F" w:rsidRDefault="00DC056B" w:rsidP="00641CB0">
      <w:pPr>
        <w:numPr>
          <w:ilvl w:val="0"/>
          <w:numId w:val="2"/>
        </w:numPr>
        <w:ind w:left="1440"/>
        <w:jc w:val="both"/>
        <w:rPr>
          <w:rFonts w:ascii="Arial" w:eastAsia="Arial" w:hAnsi="Arial" w:cs="Arial"/>
          <w:color w:val="000000"/>
          <w:sz w:val="22"/>
          <w:szCs w:val="22"/>
        </w:rPr>
      </w:pPr>
      <w:r>
        <w:rPr>
          <w:rFonts w:ascii="Arial" w:eastAsia="Arial" w:hAnsi="Arial" w:cs="Arial"/>
          <w:color w:val="000000"/>
          <w:sz w:val="22"/>
          <w:szCs w:val="22"/>
        </w:rPr>
        <w:t>Ask for their opinions.</w:t>
      </w:r>
    </w:p>
    <w:p w14:paraId="0000001C" w14:textId="77777777" w:rsidR="0086671F" w:rsidRDefault="0086671F" w:rsidP="00641CB0">
      <w:pPr>
        <w:pBdr>
          <w:top w:val="nil"/>
          <w:left w:val="nil"/>
          <w:bottom w:val="nil"/>
          <w:right w:val="nil"/>
          <w:between w:val="nil"/>
        </w:pBdr>
        <w:jc w:val="both"/>
        <w:rPr>
          <w:rFonts w:ascii="Arial" w:eastAsia="Arial" w:hAnsi="Arial" w:cs="Arial"/>
          <w:sz w:val="22"/>
          <w:szCs w:val="22"/>
        </w:rPr>
      </w:pPr>
    </w:p>
    <w:p w14:paraId="0000001D" w14:textId="77777777" w:rsidR="0086671F" w:rsidRDefault="00DC056B" w:rsidP="00641CB0">
      <w:p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 xml:space="preserve">The purpose of this discussion is to explore the participants’ thinking and response to a key child safeguarding concern. You have 20 minutes in total for this task. </w:t>
      </w:r>
    </w:p>
    <w:p w14:paraId="0000001E" w14:textId="77777777" w:rsidR="0086671F" w:rsidRDefault="0086671F" w:rsidP="00641CB0">
      <w:pPr>
        <w:pBdr>
          <w:top w:val="nil"/>
          <w:left w:val="nil"/>
          <w:bottom w:val="nil"/>
          <w:right w:val="nil"/>
          <w:between w:val="nil"/>
        </w:pBdr>
        <w:jc w:val="both"/>
        <w:rPr>
          <w:rFonts w:ascii="Arial" w:eastAsia="Arial" w:hAnsi="Arial" w:cs="Arial"/>
          <w:sz w:val="22"/>
          <w:szCs w:val="22"/>
        </w:rPr>
      </w:pPr>
    </w:p>
    <w:p w14:paraId="0000001F" w14:textId="77777777" w:rsidR="0086671F" w:rsidRDefault="00DC056B" w:rsidP="00641CB0">
      <w:p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 xml:space="preserve">Facilitate a discussion with the participants for up to 15 minutes. You should ask them </w:t>
      </w:r>
      <w:r>
        <w:rPr>
          <w:rFonts w:ascii="Arial" w:eastAsia="Arial" w:hAnsi="Arial" w:cs="Arial"/>
          <w:sz w:val="22"/>
          <w:szCs w:val="22"/>
          <w:u w:val="single"/>
        </w:rPr>
        <w:t>not to discuss</w:t>
      </w:r>
      <w:r>
        <w:rPr>
          <w:rFonts w:ascii="Arial" w:eastAsia="Arial" w:hAnsi="Arial" w:cs="Arial"/>
          <w:sz w:val="22"/>
          <w:szCs w:val="22"/>
        </w:rPr>
        <w:t xml:space="preserve"> the details of this conversation with anyone. </w:t>
      </w:r>
    </w:p>
    <w:p w14:paraId="00000020" w14:textId="77777777" w:rsidR="0086671F" w:rsidRDefault="0086671F" w:rsidP="00641CB0">
      <w:pPr>
        <w:pBdr>
          <w:top w:val="nil"/>
          <w:left w:val="nil"/>
          <w:bottom w:val="nil"/>
          <w:right w:val="nil"/>
          <w:between w:val="nil"/>
        </w:pBdr>
        <w:jc w:val="both"/>
        <w:rPr>
          <w:rFonts w:ascii="Arial" w:eastAsia="Arial" w:hAnsi="Arial" w:cs="Arial"/>
          <w:sz w:val="22"/>
          <w:szCs w:val="22"/>
        </w:rPr>
      </w:pPr>
    </w:p>
    <w:p w14:paraId="00000021" w14:textId="3692F6FC" w:rsidR="0086671F" w:rsidRDefault="00DC056B" w:rsidP="00641CB0">
      <w:p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 xml:space="preserve">You will not be required to provide the participants with feedback at this point but it is essential to take note of: </w:t>
      </w:r>
    </w:p>
    <w:p w14:paraId="00000022" w14:textId="2C13AC4E" w:rsidR="0086671F" w:rsidRDefault="00DC056B" w:rsidP="00641CB0">
      <w:pPr>
        <w:numPr>
          <w:ilvl w:val="0"/>
          <w:numId w:val="3"/>
        </w:num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What the groups have done well in the responses to Mira.</w:t>
      </w:r>
    </w:p>
    <w:p w14:paraId="00000023" w14:textId="09C5E6DC" w:rsidR="0086671F" w:rsidRDefault="00DC056B" w:rsidP="00641CB0">
      <w:pPr>
        <w:numPr>
          <w:ilvl w:val="0"/>
          <w:numId w:val="3"/>
        </w:num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 xml:space="preserve">What could have been improved in the responses to Mira. </w:t>
      </w:r>
    </w:p>
    <w:p w14:paraId="00000024" w14:textId="38A708D9" w:rsidR="0086671F" w:rsidRDefault="00DC056B" w:rsidP="00641CB0">
      <w:p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lastRenderedPageBreak/>
        <w:t xml:space="preserve">You will have to share these notes with the facilitator who has been identified to deliver feedback on this activity during the general debriefing. If unsure, consult with the Simulation </w:t>
      </w:r>
      <w:r w:rsidR="00B66D01">
        <w:rPr>
          <w:rFonts w:ascii="Arial" w:eastAsia="Arial" w:hAnsi="Arial" w:cs="Arial"/>
          <w:sz w:val="22"/>
          <w:szCs w:val="22"/>
        </w:rPr>
        <w:t>L</w:t>
      </w:r>
      <w:r>
        <w:rPr>
          <w:rFonts w:ascii="Arial" w:eastAsia="Arial" w:hAnsi="Arial" w:cs="Arial"/>
          <w:sz w:val="22"/>
          <w:szCs w:val="22"/>
        </w:rPr>
        <w:t xml:space="preserve">ead. </w:t>
      </w:r>
    </w:p>
    <w:p w14:paraId="00000025" w14:textId="77777777" w:rsidR="0086671F" w:rsidRDefault="0086671F" w:rsidP="00641CB0">
      <w:pPr>
        <w:pBdr>
          <w:top w:val="nil"/>
          <w:left w:val="nil"/>
          <w:bottom w:val="nil"/>
          <w:right w:val="nil"/>
          <w:between w:val="nil"/>
        </w:pBdr>
        <w:jc w:val="both"/>
        <w:rPr>
          <w:rFonts w:ascii="Arial" w:eastAsia="Arial" w:hAnsi="Arial" w:cs="Arial"/>
          <w:sz w:val="22"/>
          <w:szCs w:val="22"/>
        </w:rPr>
      </w:pPr>
    </w:p>
    <w:p w14:paraId="00000026" w14:textId="77777777" w:rsidR="0086671F" w:rsidRDefault="00DC056B" w:rsidP="00641CB0">
      <w:pPr>
        <w:pBdr>
          <w:top w:val="nil"/>
          <w:left w:val="nil"/>
          <w:bottom w:val="nil"/>
          <w:right w:val="nil"/>
          <w:between w:val="nil"/>
        </w:pBdr>
        <w:jc w:val="both"/>
        <w:rPr>
          <w:rFonts w:ascii="Arial" w:eastAsia="Arial" w:hAnsi="Arial" w:cs="Arial"/>
          <w:sz w:val="22"/>
          <w:szCs w:val="22"/>
        </w:rPr>
      </w:pPr>
      <w:bookmarkStart w:id="1" w:name="_heading=h.gjdgxs" w:colFirst="0" w:colLast="0"/>
      <w:bookmarkEnd w:id="1"/>
      <w:r>
        <w:rPr>
          <w:rFonts w:ascii="Arial" w:eastAsia="Arial" w:hAnsi="Arial" w:cs="Arial"/>
          <w:sz w:val="22"/>
          <w:szCs w:val="22"/>
        </w:rPr>
        <w:t>___________________________________________________________________</w:t>
      </w:r>
    </w:p>
    <w:sectPr w:rsidR="0086671F">
      <w:pgSz w:w="11906" w:h="16838"/>
      <w:pgMar w:top="1440" w:right="1800" w:bottom="1440" w:left="180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96AD1"/>
    <w:multiLevelType w:val="multilevel"/>
    <w:tmpl w:val="2C4229FA"/>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1">
    <w:nsid w:val="67306D3F"/>
    <w:multiLevelType w:val="multilevel"/>
    <w:tmpl w:val="D64245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6B101831"/>
    <w:multiLevelType w:val="multilevel"/>
    <w:tmpl w:val="69FE95E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proofState w:spelling="clean" w:grammar="clean"/>
  <w:defaultTabStop w:val="720"/>
  <w:hyphenationZone w:val="425"/>
  <w:characterSpacingControl w:val="doNotCompress"/>
  <w:compat>
    <w:compatSetting w:name="compatibilityMode" w:uri="http://schemas.microsoft.com/office/word" w:val="14"/>
  </w:compat>
  <w:rsids>
    <w:rsidRoot w:val="0086671F"/>
    <w:rsid w:val="00641CB0"/>
    <w:rsid w:val="0086671F"/>
    <w:rsid w:val="00B66D01"/>
    <w:rsid w:val="00DC056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GB"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GB"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56kh1WKtXT2FDS0Msfvjqc0rpQ==">CgMxLjAyCGguZ2pkZ3hzOAByITFtNEVBS1VzU0ZlcHVNMDloVTZSbXNJQXRuMlpfMTJlYQ==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433</Words>
  <Characters>2472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Elaine Purnell</cp:lastModifiedBy>
  <cp:revision>4</cp:revision>
  <dcterms:created xsi:type="dcterms:W3CDTF">2024-04-07T16:55:00Z</dcterms:created>
  <dcterms:modified xsi:type="dcterms:W3CDTF">2024-04-21T18:14:00Z</dcterms:modified>
</cp:coreProperties>
</file>