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486E52">
      <w:r w:rsidRPr="001E7894">
        <w:rPr>
          <w:noProof/>
        </w:rPr>
        <w:drawing>
          <wp:anchor distT="0" distB="0" distL="114300" distR="114300" simplePos="0" relativeHeight="251658240" behindDoc="1" locked="0" layoutInCell="1" allowOverlap="1" wp14:anchorId="03CEFBD2" wp14:editId="7424E347">
            <wp:simplePos x="0" y="0"/>
            <wp:positionH relativeFrom="margin">
              <wp:align>right</wp:align>
            </wp:positionH>
            <wp:positionV relativeFrom="paragraph">
              <wp:posOffset>0</wp:posOffset>
            </wp:positionV>
            <wp:extent cx="9096375" cy="21145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114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305CD974" w:rsidR="00903A62" w:rsidRDefault="00B86929" w:rsidP="00486E52">
      <w:pPr>
        <w:pStyle w:val="Heading9"/>
      </w:pPr>
      <w:bookmarkStart w:id="0" w:name="_Toc522623217"/>
      <w:r w:rsidRPr="00B86929">
        <w:t xml:space="preserve">CPHA-CPMS learning </w:t>
      </w:r>
      <w:r w:rsidR="008B051C">
        <w:t>package</w:t>
      </w:r>
    </w:p>
    <w:p w14:paraId="795782A3" w14:textId="46882E68" w:rsidR="00EA546B" w:rsidRDefault="00377455" w:rsidP="00486E52">
      <w:pPr>
        <w:pStyle w:val="Heading9"/>
      </w:pPr>
      <w:r w:rsidRPr="00377455">
        <w:t>Live follow-up session</w:t>
      </w:r>
    </w:p>
    <w:p w14:paraId="6704040C" w14:textId="77777777" w:rsidR="00903A62" w:rsidRDefault="00903A62" w:rsidP="00486E52"/>
    <w:p w14:paraId="358DD791" w14:textId="77777777" w:rsidR="002A26BD" w:rsidRPr="00903A62" w:rsidRDefault="002A26BD" w:rsidP="00486E52"/>
    <w:bookmarkEnd w:id="0"/>
    <w:p w14:paraId="2D3B991B" w14:textId="52D33D6B" w:rsidR="007056C9" w:rsidRPr="00E0506C" w:rsidRDefault="00AC392E" w:rsidP="00486E52">
      <w:pPr>
        <w:pStyle w:val="1Heading1"/>
      </w:pPr>
      <w:r>
        <w:t>Objectives</w:t>
      </w:r>
    </w:p>
    <w:p w14:paraId="76A2FA4D" w14:textId="3154BB7F" w:rsidR="002214D0" w:rsidRDefault="0041017E" w:rsidP="00186F81">
      <w:pPr>
        <w:pStyle w:val="TableSmallBlueHeading"/>
      </w:pPr>
      <w:bookmarkStart w:id="1" w:name="_Toc522623219"/>
      <w:r w:rsidRPr="007744AD">
        <w:t>By the end of the session, participants will be able to:</w:t>
      </w:r>
      <w:bookmarkEnd w:id="1"/>
    </w:p>
    <w:p w14:paraId="2900FDAA" w14:textId="77777777" w:rsidR="0091715B" w:rsidRDefault="0091715B" w:rsidP="0091715B">
      <w:pPr>
        <w:pStyle w:val="NormalTextBulletsLevel1"/>
      </w:pPr>
      <w:r>
        <w:t>Reflect on how they have applied their learning outcomes from the course in practice</w:t>
      </w:r>
    </w:p>
    <w:p w14:paraId="26102CDD" w14:textId="77777777" w:rsidR="0091715B" w:rsidRDefault="0091715B" w:rsidP="0091715B">
      <w:pPr>
        <w:pStyle w:val="NormalTextBulletsLevel1"/>
      </w:pPr>
      <w:r>
        <w:t>Share their successes, in support of other participants’ learning</w:t>
      </w:r>
    </w:p>
    <w:p w14:paraId="5595E669" w14:textId="77777777" w:rsidR="0091715B" w:rsidRDefault="0091715B" w:rsidP="0091715B">
      <w:pPr>
        <w:pStyle w:val="NormalTextBulletsLevel1"/>
      </w:pPr>
      <w:r>
        <w:t>Ask outstanding questions on the content or application of the course material</w:t>
      </w:r>
    </w:p>
    <w:p w14:paraId="7AA6E4FC" w14:textId="77777777" w:rsidR="001F65B8" w:rsidRDefault="001F65B8" w:rsidP="001F65B8">
      <w:pPr>
        <w:pStyle w:val="NormalTextBulletsLevel1"/>
        <w:numPr>
          <w:ilvl w:val="0"/>
          <w:numId w:val="0"/>
        </w:numPr>
        <w:ind w:left="641" w:hanging="357"/>
      </w:pPr>
    </w:p>
    <w:p w14:paraId="2528AFA7" w14:textId="77777777" w:rsidR="001F65B8" w:rsidRDefault="001F65B8" w:rsidP="001F65B8">
      <w:pPr>
        <w:pStyle w:val="NormalTextBulletsLevel1"/>
        <w:numPr>
          <w:ilvl w:val="0"/>
          <w:numId w:val="0"/>
        </w:numPr>
        <w:ind w:left="641" w:hanging="357"/>
      </w:pPr>
    </w:p>
    <w:p w14:paraId="5D2D6092" w14:textId="77777777" w:rsidR="001F65B8" w:rsidRDefault="001F65B8" w:rsidP="001F65B8">
      <w:pPr>
        <w:pStyle w:val="NormalTextBulletsLevel1"/>
        <w:numPr>
          <w:ilvl w:val="0"/>
          <w:numId w:val="0"/>
        </w:numPr>
        <w:ind w:left="641" w:hanging="357"/>
      </w:pPr>
    </w:p>
    <w:p w14:paraId="4DABBF86" w14:textId="77777777" w:rsidR="001F65B8" w:rsidRDefault="001F65B8" w:rsidP="001F65B8">
      <w:pPr>
        <w:pStyle w:val="NormalTextBulletsLevel1"/>
        <w:numPr>
          <w:ilvl w:val="0"/>
          <w:numId w:val="0"/>
        </w:numPr>
        <w:ind w:left="641" w:hanging="357"/>
      </w:pPr>
    </w:p>
    <w:p w14:paraId="2AC304A4" w14:textId="77777777" w:rsidR="000C544D" w:rsidRDefault="000C544D" w:rsidP="00486E52">
      <w:pPr>
        <w:pStyle w:val="1Heading1"/>
      </w:pPr>
      <w:r>
        <w:lastRenderedPageBreak/>
        <w:t>Key Learning Points</w:t>
      </w:r>
    </w:p>
    <w:p w14:paraId="7A675F81" w14:textId="77777777" w:rsidR="001F65B8" w:rsidRDefault="001F65B8" w:rsidP="001F65B8">
      <w:pPr>
        <w:pStyle w:val="NormalTextBulletsLevel1"/>
        <w:rPr>
          <w:rFonts w:ascii="Calibri" w:eastAsia="Calibri" w:hAnsi="Calibri" w:cs="Calibri"/>
          <w:color w:val="000000"/>
        </w:rPr>
      </w:pPr>
      <w:r>
        <w:t>n/a - key learning points will be specific to each session and to each individual, based on the points raised.</w:t>
      </w:r>
    </w:p>
    <w:p w14:paraId="6AC7DD4F" w14:textId="77777777" w:rsidR="001F65B8" w:rsidRDefault="001F65B8" w:rsidP="001F65B8">
      <w:pPr>
        <w:widowControl w:val="0"/>
        <w:pBdr>
          <w:top w:val="nil"/>
          <w:left w:val="nil"/>
          <w:bottom w:val="nil"/>
          <w:right w:val="nil"/>
          <w:between w:val="nil"/>
        </w:pBdr>
        <w:jc w:val="both"/>
        <w:rPr>
          <w:rFonts w:ascii="Roboto Condensed" w:eastAsia="Roboto Condensed" w:hAnsi="Roboto Condensed" w:cs="Roboto Condensed"/>
        </w:rPr>
      </w:pPr>
    </w:p>
    <w:p w14:paraId="34FA5B93" w14:textId="210BA326" w:rsidR="00347B32" w:rsidRDefault="001F65B8" w:rsidP="00486E52">
      <w:r>
        <w:t xml:space="preserve">Note: it is recommended that this session be run at least one month after the main course content has been delivered. The length of the session may need to be increased, depending on the size and level of engagement of the group. The facilitator should adjust timings during the session to best meet the needs of the participants. </w:t>
      </w:r>
    </w:p>
    <w:p w14:paraId="64EB4ADA" w14:textId="77777777" w:rsidR="00CD4FAA" w:rsidRDefault="00CD4FAA" w:rsidP="00486E52">
      <w:pPr>
        <w:pStyle w:val="1Heading1"/>
      </w:pPr>
      <w:r>
        <w:t>Session o</w:t>
      </w:r>
      <w:r w:rsidRPr="005D4A25">
        <w:t>utlin</w:t>
      </w:r>
      <w:r>
        <w:t>e</w:t>
      </w:r>
    </w:p>
    <w:p w14:paraId="5F0ABF48" w14:textId="071A61B1" w:rsidR="00AD45CF" w:rsidRPr="00AD45CF" w:rsidRDefault="00AD45CF" w:rsidP="00BC6BBF">
      <w:pPr>
        <w:pStyle w:val="Mormal03CMIndent"/>
      </w:pPr>
    </w:p>
    <w:tbl>
      <w:tblPr>
        <w:tblW w:w="1148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414"/>
      </w:tblGrid>
      <w:tr w:rsidR="00E63327" w:rsidRPr="00127A03" w14:paraId="7CBBE7CB" w14:textId="77777777" w:rsidTr="00486E52">
        <w:trPr>
          <w:trHeight w:val="452"/>
        </w:trPr>
        <w:tc>
          <w:tcPr>
            <w:tcW w:w="5246" w:type="dxa"/>
            <w:shd w:val="clear" w:color="auto" w:fill="415E78"/>
            <w:tcMar>
              <w:top w:w="0" w:type="dxa"/>
              <w:left w:w="0" w:type="dxa"/>
              <w:bottom w:w="0" w:type="dxa"/>
              <w:right w:w="0" w:type="dxa"/>
            </w:tcMar>
            <w:vAlign w:val="center"/>
          </w:tcPr>
          <w:p w14:paraId="137BD724" w14:textId="77777777" w:rsidR="00E63327" w:rsidRPr="00145685" w:rsidRDefault="00E63327" w:rsidP="00486E52">
            <w:pPr>
              <w:pStyle w:val="TableWhiteHeadings"/>
            </w:pPr>
            <w:r w:rsidRPr="00145685">
              <w:t>Topic</w:t>
            </w:r>
          </w:p>
        </w:tc>
        <w:tc>
          <w:tcPr>
            <w:tcW w:w="4820" w:type="dxa"/>
            <w:shd w:val="clear" w:color="auto" w:fill="415E78"/>
            <w:tcMar>
              <w:top w:w="0" w:type="dxa"/>
              <w:left w:w="0" w:type="dxa"/>
              <w:bottom w:w="0" w:type="dxa"/>
              <w:right w:w="0" w:type="dxa"/>
            </w:tcMar>
            <w:vAlign w:val="center"/>
          </w:tcPr>
          <w:p w14:paraId="10F940F8" w14:textId="77777777" w:rsidR="00E63327" w:rsidRPr="00145685" w:rsidRDefault="00E63327" w:rsidP="00486E52">
            <w:pPr>
              <w:pStyle w:val="TableWhiteHeadings"/>
            </w:pPr>
            <w:r w:rsidRPr="00145685">
              <w:t>Methodology</w:t>
            </w:r>
          </w:p>
        </w:tc>
        <w:tc>
          <w:tcPr>
            <w:tcW w:w="1414" w:type="dxa"/>
            <w:shd w:val="clear" w:color="auto" w:fill="415E78"/>
            <w:tcMar>
              <w:top w:w="0" w:type="dxa"/>
              <w:left w:w="0" w:type="dxa"/>
              <w:bottom w:w="0" w:type="dxa"/>
              <w:right w:w="0" w:type="dxa"/>
            </w:tcMar>
            <w:vAlign w:val="center"/>
          </w:tcPr>
          <w:p w14:paraId="453E291C" w14:textId="77777777" w:rsidR="00E63327" w:rsidRPr="00145685" w:rsidRDefault="00E63327" w:rsidP="00486E52">
            <w:pPr>
              <w:pStyle w:val="TableWhiteHeadings"/>
            </w:pPr>
            <w:r w:rsidRPr="00145685">
              <w:t>Time</w:t>
            </w:r>
          </w:p>
        </w:tc>
      </w:tr>
      <w:tr w:rsidR="00972E4E" w14:paraId="3C9B36A7"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13DACF43" w:rsidR="00972E4E" w:rsidRPr="000D3E56" w:rsidRDefault="00C6507B" w:rsidP="000D3E56">
            <w:pPr>
              <w:pStyle w:val="Mormal03CMIndent"/>
            </w:pPr>
            <w:r w:rsidRPr="000D3E56">
              <w:t>Introduction</w:t>
            </w:r>
          </w:p>
        </w:tc>
        <w:tc>
          <w:tcPr>
            <w:tcW w:w="4820" w:type="dxa"/>
            <w:shd w:val="clear" w:color="auto" w:fill="F2F2F2" w:themeFill="background1" w:themeFillShade="F2"/>
            <w:tcMar>
              <w:top w:w="0" w:type="dxa"/>
              <w:left w:w="0" w:type="dxa"/>
              <w:bottom w:w="0" w:type="dxa"/>
              <w:right w:w="0" w:type="dxa"/>
            </w:tcMar>
            <w:vAlign w:val="center"/>
          </w:tcPr>
          <w:p w14:paraId="6ABC1EC0" w14:textId="47BDDB4B" w:rsidR="00972E4E" w:rsidRPr="000D3E56" w:rsidRDefault="00182E1B" w:rsidP="000D3E56">
            <w:pPr>
              <w:pStyle w:val="Mormal03CMIndent"/>
            </w:pPr>
            <w:r w:rsidRPr="000D3E56">
              <w:t>Individual reflection</w:t>
            </w:r>
          </w:p>
        </w:tc>
        <w:tc>
          <w:tcPr>
            <w:tcW w:w="1414" w:type="dxa"/>
            <w:shd w:val="clear" w:color="auto" w:fill="F2F2F2" w:themeFill="background1" w:themeFillShade="F2"/>
            <w:tcMar>
              <w:top w:w="0" w:type="dxa"/>
              <w:left w:w="0" w:type="dxa"/>
              <w:bottom w:w="0" w:type="dxa"/>
              <w:right w:w="0" w:type="dxa"/>
            </w:tcMar>
            <w:vAlign w:val="center"/>
          </w:tcPr>
          <w:p w14:paraId="4DF49F97" w14:textId="08D6EC87" w:rsidR="00972E4E" w:rsidRPr="000D3E56" w:rsidRDefault="000D3E56" w:rsidP="000D3E56">
            <w:pPr>
              <w:pStyle w:val="Mormal03CMIndent"/>
            </w:pPr>
            <w:r>
              <w:t>15</w:t>
            </w:r>
            <w:r w:rsidR="00972E4E" w:rsidRPr="000D3E56">
              <w:t xml:space="preserve"> min</w:t>
            </w:r>
          </w:p>
        </w:tc>
      </w:tr>
      <w:tr w:rsidR="009F1484" w14:paraId="61153655" w14:textId="77777777" w:rsidTr="00486E52">
        <w:trPr>
          <w:trHeight w:val="452"/>
        </w:trPr>
        <w:tc>
          <w:tcPr>
            <w:tcW w:w="5246" w:type="dxa"/>
            <w:shd w:val="clear" w:color="auto" w:fill="FFFFFF"/>
            <w:tcMar>
              <w:top w:w="0" w:type="dxa"/>
              <w:left w:w="0" w:type="dxa"/>
              <w:bottom w:w="0" w:type="dxa"/>
              <w:right w:w="0" w:type="dxa"/>
            </w:tcMar>
            <w:vAlign w:val="center"/>
          </w:tcPr>
          <w:p w14:paraId="298C737F" w14:textId="61A0631B" w:rsidR="009F1484" w:rsidRPr="000D3E56" w:rsidRDefault="00AC7576" w:rsidP="000D3E56">
            <w:pPr>
              <w:pStyle w:val="Mormal03CMIndent"/>
            </w:pPr>
            <w:r w:rsidRPr="000D3E56">
              <w:t>Experience sharing</w:t>
            </w:r>
          </w:p>
        </w:tc>
        <w:tc>
          <w:tcPr>
            <w:tcW w:w="4820" w:type="dxa"/>
            <w:shd w:val="clear" w:color="auto" w:fill="FFFFFF"/>
            <w:tcMar>
              <w:top w:w="0" w:type="dxa"/>
              <w:left w:w="0" w:type="dxa"/>
              <w:bottom w:w="0" w:type="dxa"/>
              <w:right w:w="0" w:type="dxa"/>
            </w:tcMar>
            <w:vAlign w:val="center"/>
          </w:tcPr>
          <w:p w14:paraId="0C3785EA" w14:textId="6DF8F508" w:rsidR="009F1484" w:rsidRPr="000D3E56" w:rsidRDefault="007C0444" w:rsidP="000D3E56">
            <w:pPr>
              <w:pStyle w:val="Mormal03CMIndent"/>
            </w:pPr>
            <w:r w:rsidRPr="000D3E56">
              <w:t>Plenary</w:t>
            </w:r>
          </w:p>
        </w:tc>
        <w:tc>
          <w:tcPr>
            <w:tcW w:w="1414" w:type="dxa"/>
            <w:shd w:val="clear" w:color="auto" w:fill="FFFFFF"/>
            <w:tcMar>
              <w:top w:w="0" w:type="dxa"/>
              <w:left w:w="0" w:type="dxa"/>
              <w:bottom w:w="0" w:type="dxa"/>
              <w:right w:w="0" w:type="dxa"/>
            </w:tcMar>
            <w:vAlign w:val="center"/>
          </w:tcPr>
          <w:p w14:paraId="49190D04" w14:textId="6F1F0C0D" w:rsidR="009F1484" w:rsidRPr="000D3E56" w:rsidRDefault="000D3E56" w:rsidP="000D3E56">
            <w:pPr>
              <w:pStyle w:val="Mormal03CMIndent"/>
            </w:pPr>
            <w:r>
              <w:t>75</w:t>
            </w:r>
            <w:r w:rsidR="009F1484" w:rsidRPr="000D3E56">
              <w:t xml:space="preserve"> min</w:t>
            </w:r>
          </w:p>
        </w:tc>
      </w:tr>
      <w:tr w:rsidR="00CD51C0" w14:paraId="16806087" w14:textId="77777777" w:rsidTr="00486E52">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640B2D3E" w:rsidR="00CD51C0" w:rsidRPr="000D3E56" w:rsidRDefault="000D3E56" w:rsidP="000D3E56">
            <w:pPr>
              <w:pStyle w:val="Mormal03CMIndent"/>
            </w:pPr>
            <w:r w:rsidRPr="000D3E56">
              <w:t>Outstanding questions</w:t>
            </w:r>
          </w:p>
        </w:tc>
        <w:tc>
          <w:tcPr>
            <w:tcW w:w="4820" w:type="dxa"/>
            <w:shd w:val="clear" w:color="auto" w:fill="F2F2F2" w:themeFill="background1" w:themeFillShade="F2"/>
            <w:tcMar>
              <w:top w:w="0" w:type="dxa"/>
              <w:left w:w="0" w:type="dxa"/>
              <w:bottom w:w="0" w:type="dxa"/>
              <w:right w:w="0" w:type="dxa"/>
            </w:tcMar>
            <w:vAlign w:val="center"/>
          </w:tcPr>
          <w:p w14:paraId="6CF8201B" w14:textId="0C230FAE" w:rsidR="00CD51C0" w:rsidRPr="000D3E56" w:rsidRDefault="007C0444" w:rsidP="000D3E56">
            <w:pPr>
              <w:pStyle w:val="Mormal03CMIndent"/>
            </w:pPr>
            <w:r w:rsidRPr="000D3E56">
              <w:t>Plenary</w:t>
            </w:r>
          </w:p>
        </w:tc>
        <w:tc>
          <w:tcPr>
            <w:tcW w:w="1414" w:type="dxa"/>
            <w:shd w:val="clear" w:color="auto" w:fill="F2F2F2" w:themeFill="background1" w:themeFillShade="F2"/>
            <w:tcMar>
              <w:top w:w="0" w:type="dxa"/>
              <w:left w:w="0" w:type="dxa"/>
              <w:bottom w:w="0" w:type="dxa"/>
              <w:right w:w="0" w:type="dxa"/>
            </w:tcMar>
            <w:vAlign w:val="center"/>
          </w:tcPr>
          <w:p w14:paraId="05F4AC3D" w14:textId="1DB9BAF3" w:rsidR="00CD51C0" w:rsidRPr="000D3E56" w:rsidRDefault="000D3E56" w:rsidP="000D3E56">
            <w:pPr>
              <w:pStyle w:val="Mormal03CMIndent"/>
            </w:pPr>
            <w:r>
              <w:t>30</w:t>
            </w:r>
            <w:r w:rsidR="00CD51C0" w:rsidRPr="000D3E56">
              <w:t xml:space="preserve"> min</w:t>
            </w:r>
          </w:p>
        </w:tc>
      </w:tr>
    </w:tbl>
    <w:p w14:paraId="52ECF38D" w14:textId="77777777" w:rsidR="006174DD" w:rsidRDefault="006174DD" w:rsidP="00F37DC5"/>
    <w:p w14:paraId="5CF05B04" w14:textId="77777777" w:rsidR="006174DD" w:rsidRDefault="006174DD" w:rsidP="00F37DC5"/>
    <w:p w14:paraId="43BEB1B2" w14:textId="77777777" w:rsidR="006174DD" w:rsidRDefault="006174DD" w:rsidP="00F37DC5"/>
    <w:p w14:paraId="5F7525A5" w14:textId="77777777" w:rsidR="006174DD" w:rsidRDefault="006174DD" w:rsidP="00F37DC5"/>
    <w:p w14:paraId="29BEA5C2" w14:textId="77777777" w:rsidR="006174DD" w:rsidRPr="00F37DC5" w:rsidRDefault="006174DD" w:rsidP="00F37DC5"/>
    <w:p w14:paraId="31BAA326" w14:textId="48330447" w:rsidR="0059398D" w:rsidRDefault="0086548E" w:rsidP="00486E52">
      <w:pPr>
        <w:pStyle w:val="1Heading1"/>
      </w:pPr>
      <w:r w:rsidRPr="00725D5A">
        <w:lastRenderedPageBreak/>
        <w:t>Instructions for facilitator</w:t>
      </w:r>
      <w:bookmarkStart w:id="2" w:name="_Toc522623220"/>
    </w:p>
    <w:bookmarkEnd w:id="2"/>
    <w:p w14:paraId="26DCE0D7" w14:textId="77777777" w:rsidR="00E11AE8" w:rsidRDefault="00E11AE8" w:rsidP="00486E52"/>
    <w:tbl>
      <w:tblPr>
        <w:tblStyle w:val="TableGrid"/>
        <w:tblW w:w="0" w:type="auto"/>
        <w:tblLook w:val="04A0" w:firstRow="1" w:lastRow="0" w:firstColumn="1" w:lastColumn="0" w:noHBand="0" w:noVBand="1"/>
      </w:tblPr>
      <w:tblGrid>
        <w:gridCol w:w="7267"/>
        <w:gridCol w:w="6058"/>
        <w:gridCol w:w="993"/>
      </w:tblGrid>
      <w:tr w:rsidR="00CE316F" w:rsidRPr="00B11BDB" w14:paraId="525B3164" w14:textId="77777777" w:rsidTr="00A975BE">
        <w:trPr>
          <w:trHeight w:val="465"/>
        </w:trPr>
        <w:tc>
          <w:tcPr>
            <w:tcW w:w="7267" w:type="dxa"/>
            <w:tcBorders>
              <w:top w:val="nil"/>
              <w:left w:val="nil"/>
              <w:bottom w:val="single" w:sz="4" w:space="0" w:color="BFBFBF" w:themeColor="background1" w:themeShade="BF"/>
              <w:right w:val="nil"/>
            </w:tcBorders>
            <w:shd w:val="clear" w:color="auto" w:fill="415E78"/>
            <w:vAlign w:val="center"/>
          </w:tcPr>
          <w:p w14:paraId="4C69BF04" w14:textId="05694FE5" w:rsidR="00CE316F" w:rsidRPr="00B464D0" w:rsidRDefault="00CE316F" w:rsidP="00486E52">
            <w:pPr>
              <w:pStyle w:val="TablWhiteHeading0MArgins"/>
            </w:pPr>
            <w:r w:rsidRPr="00B464D0">
              <w:t>Methodologies Face to Face</w:t>
            </w:r>
          </w:p>
        </w:tc>
        <w:tc>
          <w:tcPr>
            <w:tcW w:w="6058" w:type="dxa"/>
            <w:tcBorders>
              <w:top w:val="nil"/>
              <w:left w:val="nil"/>
              <w:bottom w:val="single" w:sz="4" w:space="0" w:color="BFBFBF" w:themeColor="background1" w:themeShade="BF"/>
              <w:right w:val="nil"/>
            </w:tcBorders>
            <w:shd w:val="clear" w:color="auto" w:fill="415E78"/>
            <w:vAlign w:val="center"/>
          </w:tcPr>
          <w:p w14:paraId="0FD1DE17" w14:textId="3A655FE7" w:rsidR="00CE316F" w:rsidRPr="00B464D0" w:rsidRDefault="00CE316F" w:rsidP="00486E52">
            <w:pPr>
              <w:pStyle w:val="TablWhiteHeading0MArgins"/>
            </w:pPr>
            <w:r w:rsidRPr="00B464D0">
              <w:t>Methodologies Remote</w:t>
            </w:r>
          </w:p>
        </w:tc>
        <w:tc>
          <w:tcPr>
            <w:tcW w:w="993" w:type="dxa"/>
            <w:tcBorders>
              <w:top w:val="nil"/>
              <w:left w:val="nil"/>
              <w:bottom w:val="single" w:sz="4" w:space="0" w:color="BFBFBF" w:themeColor="background1" w:themeShade="BF"/>
              <w:right w:val="nil"/>
            </w:tcBorders>
            <w:shd w:val="clear" w:color="auto" w:fill="415E78"/>
            <w:vAlign w:val="center"/>
          </w:tcPr>
          <w:p w14:paraId="0141BF79" w14:textId="77777777" w:rsidR="00CE316F" w:rsidRPr="00B464D0" w:rsidRDefault="00CE316F" w:rsidP="00486E52">
            <w:pPr>
              <w:pStyle w:val="TablWhiteHeading0MArgins"/>
            </w:pPr>
            <w:r w:rsidRPr="00B464D0">
              <w:rPr>
                <w:rStyle w:val="Emphasis"/>
                <w:i w:val="0"/>
                <w:iCs w:val="0"/>
              </w:rPr>
              <w:t>Time</w:t>
            </w:r>
          </w:p>
        </w:tc>
      </w:tr>
      <w:tr w:rsidR="00CE316F" w:rsidRPr="00B11BDB" w14:paraId="5EC2E405"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0B93EB4" w14:textId="77777777" w:rsidR="00C87763" w:rsidRDefault="00C87763" w:rsidP="00C87763">
            <w:pPr>
              <w:pStyle w:val="TableSmallBlueHeading"/>
            </w:pPr>
            <w:r>
              <w:t>Introduction</w:t>
            </w:r>
          </w:p>
          <w:p w14:paraId="3F820629" w14:textId="799943BF" w:rsidR="000E31FD" w:rsidRDefault="000E31FD" w:rsidP="000E31FD">
            <w:r>
              <w:t>Welcome participants and explain the purpose and objectives of the session.</w:t>
            </w:r>
          </w:p>
          <w:p w14:paraId="7A3321A4" w14:textId="77777777" w:rsidR="000E31FD" w:rsidRDefault="000E31FD" w:rsidP="000E31FD">
            <w:r>
              <w:t>Explain that to begin with, you will invite everyone to reflect individually on three questions on how to apply the lessons from the course to their role. The questions are:</w:t>
            </w:r>
          </w:p>
          <w:p w14:paraId="169E8D1D" w14:textId="77777777" w:rsidR="000E31FD" w:rsidRDefault="000E31FD" w:rsidP="000E31FD">
            <w:pPr>
              <w:pStyle w:val="NormalTextBulletsLevel1"/>
            </w:pPr>
            <w:r>
              <w:t>What’s going well?</w:t>
            </w:r>
          </w:p>
          <w:p w14:paraId="5B9840D0" w14:textId="77777777" w:rsidR="000E31FD" w:rsidRDefault="000E31FD" w:rsidP="000E31FD">
            <w:pPr>
              <w:pStyle w:val="NormalTextBulletsLevel1"/>
            </w:pPr>
            <w:r>
              <w:t>What obstacles am I facing?</w:t>
            </w:r>
          </w:p>
          <w:p w14:paraId="182BC95B" w14:textId="7835A83A" w:rsidR="000E31FD" w:rsidRPr="00E27581" w:rsidRDefault="000E31FD" w:rsidP="00E27581">
            <w:pPr>
              <w:pStyle w:val="NormalTextBulletsLevel1"/>
            </w:pPr>
            <w:r>
              <w:t>What new questions do I have?</w:t>
            </w:r>
          </w:p>
          <w:p w14:paraId="221C9E5B" w14:textId="582BFEF7" w:rsidR="000E31FD" w:rsidRDefault="000E31FD" w:rsidP="000E31FD">
            <w:r>
              <w:t xml:space="preserve">Play some calm music and give the participants 10 minutes to reflect individually and make some notes. </w:t>
            </w:r>
          </w:p>
          <w:p w14:paraId="393B66EC" w14:textId="3EF3D3EA" w:rsidR="001010FA" w:rsidRPr="00320A5A" w:rsidRDefault="000E31FD" w:rsidP="000E31FD">
            <w:r>
              <w:t>While this is happening prepare three flip charts with one question on each.</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71F079A" w14:textId="77777777" w:rsidR="00E27581" w:rsidRDefault="00E27581" w:rsidP="00E27581">
            <w:pPr>
              <w:pStyle w:val="TableSmallBlueHeading"/>
            </w:pPr>
          </w:p>
          <w:p w14:paraId="3D2508DF" w14:textId="77777777" w:rsidR="00D63516" w:rsidRDefault="00D63516" w:rsidP="00E27581">
            <w:r>
              <w:br/>
            </w:r>
          </w:p>
          <w:p w14:paraId="32C922E6" w14:textId="77777777" w:rsidR="00D63516" w:rsidRDefault="00D63516" w:rsidP="00E27581">
            <w:r>
              <w:br/>
            </w:r>
            <w:r>
              <w:br/>
            </w:r>
          </w:p>
          <w:p w14:paraId="3E5AC7B9" w14:textId="77777777" w:rsidR="00D63516" w:rsidRDefault="00D63516" w:rsidP="00E27581"/>
          <w:p w14:paraId="68AB7855" w14:textId="77777777" w:rsidR="00D63516" w:rsidRDefault="00E27581" w:rsidP="00E27581">
            <w:r>
              <w:t xml:space="preserve">Paste the questions into the chat. </w:t>
            </w:r>
            <w:r w:rsidR="00D63516">
              <w:br/>
            </w:r>
          </w:p>
          <w:p w14:paraId="1847E3C0" w14:textId="77777777" w:rsidR="00D63516" w:rsidRDefault="00E27581" w:rsidP="00E27581">
            <w:r>
              <w:t>Share computer sound to play the music.</w:t>
            </w:r>
          </w:p>
          <w:p w14:paraId="36E83EE8" w14:textId="407D0C26" w:rsidR="004A30B9" w:rsidRPr="00F32A42" w:rsidRDefault="00E27581" w:rsidP="00E27581">
            <w:r>
              <w:t>Prepare 3 virtual whiteboard spaces with the questions as headings.</w:t>
            </w: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CE316F" w:rsidRPr="00D9248C" w:rsidRDefault="00CE316F" w:rsidP="00CB6207">
            <w:pPr>
              <w:pStyle w:val="TableSmallBlueHeading"/>
            </w:pPr>
          </w:p>
          <w:p w14:paraId="06C21597" w14:textId="0EF89BC6" w:rsidR="00CE316F" w:rsidRPr="00B11BDB" w:rsidRDefault="006258A5" w:rsidP="00D9248C">
            <w:r>
              <w:t>2</w:t>
            </w:r>
            <w:r w:rsidR="00CE316F" w:rsidRPr="00D9248C">
              <w:t xml:space="preserve"> min</w:t>
            </w:r>
          </w:p>
        </w:tc>
      </w:tr>
      <w:tr w:rsidR="00CE316F" w:rsidRPr="00B11BDB" w14:paraId="1E81CFCA" w14:textId="77777777" w:rsidTr="00A975BE">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A04E0FC" w14:textId="77777777" w:rsidR="00EF1FDE" w:rsidRDefault="00EF1FDE" w:rsidP="00EF1FDE">
            <w:pPr>
              <w:pStyle w:val="TableSmallBlueHeading"/>
            </w:pPr>
            <w:r>
              <w:t>Experience sharing</w:t>
            </w:r>
          </w:p>
          <w:p w14:paraId="7C2EBD81" w14:textId="77777777" w:rsidR="00C759D7" w:rsidRDefault="00C759D7" w:rsidP="00C759D7">
            <w:r>
              <w:t xml:space="preserve">Bring the group back together and ask the participants to </w:t>
            </w:r>
            <w:proofErr w:type="spellStart"/>
            <w:r>
              <w:t>summarise</w:t>
            </w:r>
            <w:proofErr w:type="spellEnd"/>
            <w:r>
              <w:t xml:space="preserve"> their responses to the questions on post-its and add these to the flip charts. </w:t>
            </w:r>
          </w:p>
          <w:p w14:paraId="0D6079C7" w14:textId="22E83A4E" w:rsidR="00C759D7" w:rsidRDefault="00C759D7" w:rsidP="00C759D7">
            <w:r>
              <w:lastRenderedPageBreak/>
              <w:t xml:space="preserve">Review and </w:t>
            </w:r>
            <w:proofErr w:type="spellStart"/>
            <w:r>
              <w:t>summarise</w:t>
            </w:r>
            <w:proofErr w:type="spellEnd"/>
            <w:r>
              <w:t xml:space="preserve"> the inputs, grouping them together where possible.</w:t>
            </w:r>
          </w:p>
          <w:p w14:paraId="492C8C4D" w14:textId="77777777" w:rsidR="00C759D7" w:rsidRDefault="00C759D7" w:rsidP="00C759D7">
            <w:r>
              <w:t>Then use this information to facilitate a discussion; seek to address the identified obstacles and questions by drawing on what has gone well for others in the group.</w:t>
            </w:r>
          </w:p>
          <w:p w14:paraId="5EBC2CF7" w14:textId="75C3E549" w:rsidR="00C759D7" w:rsidRDefault="00C759D7" w:rsidP="00C759D7">
            <w:r>
              <w:t xml:space="preserve">Select one obstacle to begin the discussion then invite participants to share relevant experiences that can help to address that obstacle. </w:t>
            </w:r>
          </w:p>
          <w:p w14:paraId="052EA8E1" w14:textId="3624175B" w:rsidR="00C759D7" w:rsidRDefault="00C759D7" w:rsidP="00C759D7">
            <w:r>
              <w:t>Repeat for as many obstacles as relevant.</w:t>
            </w:r>
          </w:p>
          <w:p w14:paraId="7A559577" w14:textId="2C9D2446" w:rsidR="00CE316F" w:rsidRPr="00C759D7" w:rsidRDefault="00C759D7" w:rsidP="00C759D7">
            <w:pPr>
              <w:rPr>
                <w:rStyle w:val="Emphasis"/>
                <w:rFonts w:ascii="Roboto" w:hAnsi="Roboto" w:cs="Roboto"/>
                <w:i w:val="0"/>
                <w:iCs w:val="0"/>
              </w:rPr>
            </w:pPr>
            <w:r>
              <w:t xml:space="preserve">Then if there are more ‘what’s going well’ responses which have not yet been shared, invite the remaining participants to share their experiences. </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FF6FB54" w14:textId="77777777" w:rsidR="00C36BCB" w:rsidRDefault="00C36BCB" w:rsidP="000656BC">
            <w:pPr>
              <w:pStyle w:val="TableSmallBlueHeading"/>
            </w:pPr>
          </w:p>
          <w:p w14:paraId="6742927A" w14:textId="77777777" w:rsidR="00C36BCB" w:rsidRDefault="00C36BCB" w:rsidP="007D3BA5">
            <w:pPr>
              <w:pStyle w:val="NormalTextBulletsLevel1"/>
              <w:numPr>
                <w:ilvl w:val="0"/>
                <w:numId w:val="0"/>
              </w:numPr>
              <w:ind w:left="641"/>
            </w:pPr>
          </w:p>
          <w:p w14:paraId="05DF16EB" w14:textId="77777777" w:rsidR="00BE0CCA" w:rsidRDefault="00BE0CCA" w:rsidP="00486E52"/>
          <w:p w14:paraId="7067AC8C" w14:textId="1A1B2572" w:rsidR="00C36BCB" w:rsidRPr="00C36BCB" w:rsidRDefault="00C36BCB" w:rsidP="00486E52"/>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5F3CC18" w14:textId="77777777" w:rsidR="00CE316F" w:rsidRPr="000656BC" w:rsidRDefault="00CE316F" w:rsidP="00486E52">
            <w:pPr>
              <w:rPr>
                <w:rStyle w:val="Emphasis"/>
                <w:i w:val="0"/>
                <w:iCs w:val="0"/>
              </w:rPr>
            </w:pPr>
          </w:p>
          <w:p w14:paraId="54536621" w14:textId="3FCA0864" w:rsidR="00CE316F" w:rsidRPr="00E670B8" w:rsidRDefault="00E670B8" w:rsidP="00486E52">
            <w:pPr>
              <w:rPr>
                <w:rStyle w:val="Emphasis"/>
                <w:i w:val="0"/>
                <w:iCs w:val="0"/>
              </w:rPr>
            </w:pPr>
            <w:r w:rsidRPr="00E670B8">
              <w:rPr>
                <w:rStyle w:val="Emphasis"/>
                <w:i w:val="0"/>
                <w:iCs w:val="0"/>
              </w:rPr>
              <w:t>75</w:t>
            </w:r>
            <w:r w:rsidR="00CE316F" w:rsidRPr="00E670B8">
              <w:rPr>
                <w:rStyle w:val="Emphasis"/>
                <w:i w:val="0"/>
                <w:iCs w:val="0"/>
              </w:rPr>
              <w:t xml:space="preserve"> Min</w:t>
            </w:r>
          </w:p>
        </w:tc>
      </w:tr>
      <w:tr w:rsidR="000A56B1" w:rsidRPr="00B11BDB" w14:paraId="557B9779" w14:textId="77777777" w:rsidTr="000A56B1">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357870" w14:textId="77777777" w:rsidR="00AE4304" w:rsidRDefault="00AE4304" w:rsidP="00AE4304">
            <w:pPr>
              <w:pStyle w:val="TableSmallBlueHeading"/>
            </w:pPr>
            <w:r>
              <w:t>Outstanding questions</w:t>
            </w:r>
          </w:p>
          <w:p w14:paraId="21E853A3" w14:textId="64E6E3DC" w:rsidR="00A94DC6" w:rsidRDefault="00A94DC6" w:rsidP="00A94DC6">
            <w:r>
              <w:t>Explain that now we will spend some time on any outstanding questions. Ask if anyone now has the answer to the new question(s) they identified at the start of the session. If so, invite them to briefly explain and then remove their related post-it from the third flip chart.</w:t>
            </w:r>
          </w:p>
          <w:p w14:paraId="0FF3D65C" w14:textId="43481A31" w:rsidR="00A94DC6" w:rsidRDefault="00A94DC6" w:rsidP="00A94DC6">
            <w:r>
              <w:t xml:space="preserve">Once this has been done, address the remaining questions. If there are duplications or groups of questions, </w:t>
            </w:r>
            <w:proofErr w:type="spellStart"/>
            <w:r>
              <w:t>summarise</w:t>
            </w:r>
            <w:proofErr w:type="spellEnd"/>
            <w:r>
              <w:t xml:space="preserve"> one of these at a time and facilitate a group discussion on the topic, feeding in additional information and clarification where necessary. </w:t>
            </w:r>
          </w:p>
          <w:p w14:paraId="173D0004" w14:textId="19A641DB" w:rsidR="00A94DC6" w:rsidRDefault="00A94DC6" w:rsidP="00A94DC6">
            <w:r>
              <w:lastRenderedPageBreak/>
              <w:t>Optional: allow a few minutes for participants to make notes on what they will do differently in their work following the session or to agree on the next step by discussing it with the person next to them.</w:t>
            </w:r>
          </w:p>
          <w:p w14:paraId="31563A56" w14:textId="1A364B82" w:rsidR="000A56B1" w:rsidRDefault="00A94DC6" w:rsidP="00A94DC6">
            <w:r>
              <w:t>Thank everyone for their participation and close the session.</w:t>
            </w:r>
          </w:p>
        </w:tc>
        <w:tc>
          <w:tcPr>
            <w:tcW w:w="60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08B7B4" w14:textId="77777777" w:rsidR="000A56B1" w:rsidRDefault="000A56B1" w:rsidP="000656BC">
            <w:pPr>
              <w:pStyle w:val="TableSmallBlueHeading"/>
            </w:pPr>
          </w:p>
        </w:tc>
        <w:tc>
          <w:tcPr>
            <w:tcW w:w="9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1ABCD0" w14:textId="77777777" w:rsidR="004E5ADD" w:rsidRDefault="004E5ADD" w:rsidP="00486E52"/>
          <w:p w14:paraId="6D7C52A6" w14:textId="051AB7BD" w:rsidR="000A56B1" w:rsidRPr="000656BC" w:rsidRDefault="00A94DC6" w:rsidP="00486E52">
            <w:pPr>
              <w:rPr>
                <w:rStyle w:val="Emphasis"/>
                <w:i w:val="0"/>
                <w:iCs w:val="0"/>
              </w:rPr>
            </w:pPr>
            <w:r>
              <w:t>30</w:t>
            </w:r>
            <w:r w:rsidR="004E5ADD" w:rsidRPr="00D9248C">
              <w:t xml:space="preserve"> min</w:t>
            </w:r>
          </w:p>
        </w:tc>
      </w:tr>
    </w:tbl>
    <w:p w14:paraId="4B1BD33D" w14:textId="77777777" w:rsidR="00D556FE" w:rsidRPr="00272DB4" w:rsidRDefault="00D556FE" w:rsidP="00486E52"/>
    <w:sectPr w:rsidR="00D556FE" w:rsidRPr="00272DB4" w:rsidSect="004F0AF1">
      <w:headerReference w:type="default" r:id="rId9"/>
      <w:footerReference w:type="even" r:id="rId10"/>
      <w:footerReference w:type="default" r:id="rId11"/>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F9D32" w14:textId="77777777" w:rsidR="004F0AF1" w:rsidRDefault="004F0AF1" w:rsidP="00486E52">
      <w:r>
        <w:separator/>
      </w:r>
    </w:p>
  </w:endnote>
  <w:endnote w:type="continuationSeparator" w:id="0">
    <w:p w14:paraId="4010A0BF" w14:textId="77777777" w:rsidR="004F0AF1" w:rsidRDefault="004F0AF1"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 w:name="Times New Roman (Headings CS)">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 w:name="Roboto Condensed">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EndPr>
      <w:rPr>
        <w:rStyle w:val="PageNumber"/>
      </w:rPr>
    </w:sdtEndPr>
    <w:sdtContent>
      <w:p w14:paraId="296B9F7F" w14:textId="505BCAAD" w:rsidR="00D556FE" w:rsidRDefault="00D556FE" w:rsidP="00486E5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B5404" w14:textId="77777777" w:rsidR="004F0AF1" w:rsidRDefault="004F0AF1" w:rsidP="00486E52">
      <w:r>
        <w:separator/>
      </w:r>
    </w:p>
  </w:footnote>
  <w:footnote w:type="continuationSeparator" w:id="0">
    <w:p w14:paraId="67ECA1C6" w14:textId="77777777" w:rsidR="004F0AF1" w:rsidRDefault="004F0AF1" w:rsidP="0048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335C54"/>
    <w:multiLevelType w:val="multilevel"/>
    <w:tmpl w:val="B59C9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47100B2"/>
    <w:multiLevelType w:val="multilevel"/>
    <w:tmpl w:val="D7043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5320521"/>
    <w:multiLevelType w:val="multilevel"/>
    <w:tmpl w:val="BF5A8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3"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D12724D"/>
    <w:multiLevelType w:val="multilevel"/>
    <w:tmpl w:val="6D607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FA66576"/>
    <w:multiLevelType w:val="multilevel"/>
    <w:tmpl w:val="56F20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9"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0"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EA01865"/>
    <w:multiLevelType w:val="multilevel"/>
    <w:tmpl w:val="FD08E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3" w15:restartNumberingAfterBreak="0">
    <w:nsid w:val="5645580F"/>
    <w:multiLevelType w:val="multilevel"/>
    <w:tmpl w:val="E73204A8"/>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4"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EE1DA7"/>
    <w:multiLevelType w:val="multilevel"/>
    <w:tmpl w:val="68BC7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9"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95820A3"/>
    <w:multiLevelType w:val="multilevel"/>
    <w:tmpl w:val="6ABAD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B4F16CA"/>
    <w:multiLevelType w:val="multilevel"/>
    <w:tmpl w:val="10920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26"/>
  </w:num>
  <w:num w:numId="8" w16cid:durableId="209920770">
    <w:abstractNumId w:val="10"/>
  </w:num>
  <w:num w:numId="9" w16cid:durableId="1488205232">
    <w:abstractNumId w:val="15"/>
  </w:num>
  <w:num w:numId="10" w16cid:durableId="1967618515">
    <w:abstractNumId w:val="29"/>
  </w:num>
  <w:num w:numId="11" w16cid:durableId="1737974695">
    <w:abstractNumId w:val="17"/>
  </w:num>
  <w:num w:numId="12" w16cid:durableId="778765163">
    <w:abstractNumId w:val="25"/>
  </w:num>
  <w:num w:numId="13" w16cid:durableId="1449592286">
    <w:abstractNumId w:val="9"/>
  </w:num>
  <w:num w:numId="14" w16cid:durableId="603268405">
    <w:abstractNumId w:val="18"/>
  </w:num>
  <w:num w:numId="15" w16cid:durableId="2137290702">
    <w:abstractNumId w:val="28"/>
  </w:num>
  <w:num w:numId="16" w16cid:durableId="265190426">
    <w:abstractNumId w:val="22"/>
  </w:num>
  <w:num w:numId="17" w16cid:durableId="1801337311">
    <w:abstractNumId w:val="11"/>
  </w:num>
  <w:num w:numId="18" w16cid:durableId="1542093204">
    <w:abstractNumId w:val="19"/>
  </w:num>
  <w:num w:numId="19" w16cid:durableId="869688884">
    <w:abstractNumId w:val="13"/>
  </w:num>
  <w:num w:numId="20" w16cid:durableId="1306278755">
    <w:abstractNumId w:val="24"/>
  </w:num>
  <w:num w:numId="21" w16cid:durableId="2021734704">
    <w:abstractNumId w:val="12"/>
  </w:num>
  <w:num w:numId="22" w16cid:durableId="1223516852">
    <w:abstractNumId w:val="20"/>
  </w:num>
  <w:num w:numId="23" w16cid:durableId="888153701">
    <w:abstractNumId w:val="32"/>
  </w:num>
  <w:num w:numId="24" w16cid:durableId="1692804888">
    <w:abstractNumId w:val="21"/>
  </w:num>
  <w:num w:numId="25" w16cid:durableId="646857607">
    <w:abstractNumId w:val="7"/>
  </w:num>
  <w:num w:numId="26" w16cid:durableId="1438328257">
    <w:abstractNumId w:val="27"/>
  </w:num>
  <w:num w:numId="27" w16cid:durableId="1199851882">
    <w:abstractNumId w:val="31"/>
  </w:num>
  <w:num w:numId="28" w16cid:durableId="850341243">
    <w:abstractNumId w:val="14"/>
  </w:num>
  <w:num w:numId="29" w16cid:durableId="48848180">
    <w:abstractNumId w:val="16"/>
  </w:num>
  <w:num w:numId="30" w16cid:durableId="938371069">
    <w:abstractNumId w:val="8"/>
  </w:num>
  <w:num w:numId="31" w16cid:durableId="1609848820">
    <w:abstractNumId w:val="30"/>
  </w:num>
  <w:num w:numId="32" w16cid:durableId="1549146245">
    <w:abstractNumId w:val="23"/>
  </w:num>
  <w:num w:numId="33" w16cid:durableId="119211028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56A3"/>
    <w:rsid w:val="00025BEE"/>
    <w:rsid w:val="0003222E"/>
    <w:rsid w:val="00036837"/>
    <w:rsid w:val="00037DF8"/>
    <w:rsid w:val="0004041A"/>
    <w:rsid w:val="00042EFD"/>
    <w:rsid w:val="00043DF4"/>
    <w:rsid w:val="00045C6A"/>
    <w:rsid w:val="000551C1"/>
    <w:rsid w:val="000656BC"/>
    <w:rsid w:val="00066E4E"/>
    <w:rsid w:val="00070047"/>
    <w:rsid w:val="00071860"/>
    <w:rsid w:val="000815D8"/>
    <w:rsid w:val="00081AF5"/>
    <w:rsid w:val="00082945"/>
    <w:rsid w:val="000856F0"/>
    <w:rsid w:val="00096A42"/>
    <w:rsid w:val="000A1F74"/>
    <w:rsid w:val="000A56B1"/>
    <w:rsid w:val="000A6D48"/>
    <w:rsid w:val="000B3112"/>
    <w:rsid w:val="000C03A8"/>
    <w:rsid w:val="000C40FD"/>
    <w:rsid w:val="000C544D"/>
    <w:rsid w:val="000D2C9A"/>
    <w:rsid w:val="000D3E56"/>
    <w:rsid w:val="000E2D08"/>
    <w:rsid w:val="000E31FD"/>
    <w:rsid w:val="000E567A"/>
    <w:rsid w:val="000F7D38"/>
    <w:rsid w:val="00100884"/>
    <w:rsid w:val="001010FA"/>
    <w:rsid w:val="001011B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51C57"/>
    <w:rsid w:val="00165BDB"/>
    <w:rsid w:val="001665BA"/>
    <w:rsid w:val="00167184"/>
    <w:rsid w:val="00167E70"/>
    <w:rsid w:val="00171CFC"/>
    <w:rsid w:val="0017581E"/>
    <w:rsid w:val="0018100B"/>
    <w:rsid w:val="001822CD"/>
    <w:rsid w:val="00182E1B"/>
    <w:rsid w:val="00186F81"/>
    <w:rsid w:val="001932E7"/>
    <w:rsid w:val="00194295"/>
    <w:rsid w:val="001949B4"/>
    <w:rsid w:val="00195A6F"/>
    <w:rsid w:val="001A0826"/>
    <w:rsid w:val="001A32E9"/>
    <w:rsid w:val="001A4E51"/>
    <w:rsid w:val="001A5B2E"/>
    <w:rsid w:val="001B459E"/>
    <w:rsid w:val="001C787A"/>
    <w:rsid w:val="001D0EC2"/>
    <w:rsid w:val="001D2890"/>
    <w:rsid w:val="001D3BF0"/>
    <w:rsid w:val="001E0E49"/>
    <w:rsid w:val="001E1507"/>
    <w:rsid w:val="001E7894"/>
    <w:rsid w:val="001F12EA"/>
    <w:rsid w:val="001F3115"/>
    <w:rsid w:val="001F65B8"/>
    <w:rsid w:val="00200147"/>
    <w:rsid w:val="00200E93"/>
    <w:rsid w:val="00221051"/>
    <w:rsid w:val="002214D0"/>
    <w:rsid w:val="00222921"/>
    <w:rsid w:val="0022703F"/>
    <w:rsid w:val="00227177"/>
    <w:rsid w:val="00232D1A"/>
    <w:rsid w:val="00233751"/>
    <w:rsid w:val="00237C12"/>
    <w:rsid w:val="0024593E"/>
    <w:rsid w:val="002615E9"/>
    <w:rsid w:val="00261C71"/>
    <w:rsid w:val="002649C8"/>
    <w:rsid w:val="00264B8C"/>
    <w:rsid w:val="00270A09"/>
    <w:rsid w:val="00272DB4"/>
    <w:rsid w:val="00273A0A"/>
    <w:rsid w:val="00274746"/>
    <w:rsid w:val="00283FC8"/>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E0E67"/>
    <w:rsid w:val="002E1C49"/>
    <w:rsid w:val="002E3096"/>
    <w:rsid w:val="002F31F0"/>
    <w:rsid w:val="00306D58"/>
    <w:rsid w:val="0031183C"/>
    <w:rsid w:val="0031555B"/>
    <w:rsid w:val="00315FD3"/>
    <w:rsid w:val="00320A5A"/>
    <w:rsid w:val="00322BDC"/>
    <w:rsid w:val="00332C25"/>
    <w:rsid w:val="0033320B"/>
    <w:rsid w:val="00335E68"/>
    <w:rsid w:val="0033683E"/>
    <w:rsid w:val="00336EDF"/>
    <w:rsid w:val="00337DD9"/>
    <w:rsid w:val="003452B8"/>
    <w:rsid w:val="00347B32"/>
    <w:rsid w:val="0035251E"/>
    <w:rsid w:val="0035437E"/>
    <w:rsid w:val="0035522E"/>
    <w:rsid w:val="00361A4C"/>
    <w:rsid w:val="00362AFF"/>
    <w:rsid w:val="00365D7C"/>
    <w:rsid w:val="003742FA"/>
    <w:rsid w:val="00375BF5"/>
    <w:rsid w:val="00377455"/>
    <w:rsid w:val="0038071B"/>
    <w:rsid w:val="00380AD6"/>
    <w:rsid w:val="003812E5"/>
    <w:rsid w:val="00383E42"/>
    <w:rsid w:val="0038590D"/>
    <w:rsid w:val="00390ECC"/>
    <w:rsid w:val="00395408"/>
    <w:rsid w:val="003954E3"/>
    <w:rsid w:val="00395B8B"/>
    <w:rsid w:val="00397DD3"/>
    <w:rsid w:val="003A729C"/>
    <w:rsid w:val="003B184F"/>
    <w:rsid w:val="003B209D"/>
    <w:rsid w:val="003B2E76"/>
    <w:rsid w:val="003C2627"/>
    <w:rsid w:val="003C57B2"/>
    <w:rsid w:val="003C637E"/>
    <w:rsid w:val="003C7AFF"/>
    <w:rsid w:val="003D0BF0"/>
    <w:rsid w:val="003D1A61"/>
    <w:rsid w:val="003D684C"/>
    <w:rsid w:val="003E0223"/>
    <w:rsid w:val="003E3C90"/>
    <w:rsid w:val="003F1134"/>
    <w:rsid w:val="003F18FE"/>
    <w:rsid w:val="003F5443"/>
    <w:rsid w:val="003F7E98"/>
    <w:rsid w:val="00400517"/>
    <w:rsid w:val="0040409F"/>
    <w:rsid w:val="00404A60"/>
    <w:rsid w:val="00405880"/>
    <w:rsid w:val="0041017E"/>
    <w:rsid w:val="00411AF2"/>
    <w:rsid w:val="00431CCD"/>
    <w:rsid w:val="004339B1"/>
    <w:rsid w:val="00435B2C"/>
    <w:rsid w:val="004361C5"/>
    <w:rsid w:val="0044124C"/>
    <w:rsid w:val="00442077"/>
    <w:rsid w:val="00442CC5"/>
    <w:rsid w:val="00443D9A"/>
    <w:rsid w:val="00461C65"/>
    <w:rsid w:val="0046463A"/>
    <w:rsid w:val="00464ABA"/>
    <w:rsid w:val="0046604C"/>
    <w:rsid w:val="00471469"/>
    <w:rsid w:val="00472B81"/>
    <w:rsid w:val="00481F23"/>
    <w:rsid w:val="004825A4"/>
    <w:rsid w:val="0048645E"/>
    <w:rsid w:val="00486E52"/>
    <w:rsid w:val="00493694"/>
    <w:rsid w:val="00496859"/>
    <w:rsid w:val="004A30B9"/>
    <w:rsid w:val="004A69D8"/>
    <w:rsid w:val="004B2FBC"/>
    <w:rsid w:val="004B3392"/>
    <w:rsid w:val="004C6180"/>
    <w:rsid w:val="004C6C0E"/>
    <w:rsid w:val="004C7B82"/>
    <w:rsid w:val="004D125A"/>
    <w:rsid w:val="004D2441"/>
    <w:rsid w:val="004D2A08"/>
    <w:rsid w:val="004D42B9"/>
    <w:rsid w:val="004D463D"/>
    <w:rsid w:val="004D5499"/>
    <w:rsid w:val="004E4D53"/>
    <w:rsid w:val="004E50CD"/>
    <w:rsid w:val="004E5908"/>
    <w:rsid w:val="004E5ADD"/>
    <w:rsid w:val="004F0AF1"/>
    <w:rsid w:val="004F7CEE"/>
    <w:rsid w:val="00500D53"/>
    <w:rsid w:val="005072D6"/>
    <w:rsid w:val="005136AB"/>
    <w:rsid w:val="0051459F"/>
    <w:rsid w:val="00514C65"/>
    <w:rsid w:val="00520DE6"/>
    <w:rsid w:val="00520FF2"/>
    <w:rsid w:val="00522C3E"/>
    <w:rsid w:val="005265F0"/>
    <w:rsid w:val="0055332C"/>
    <w:rsid w:val="0055659B"/>
    <w:rsid w:val="00565C03"/>
    <w:rsid w:val="00566755"/>
    <w:rsid w:val="0057162C"/>
    <w:rsid w:val="00582B20"/>
    <w:rsid w:val="00583EBE"/>
    <w:rsid w:val="00586250"/>
    <w:rsid w:val="00591CD5"/>
    <w:rsid w:val="0059398D"/>
    <w:rsid w:val="005A07DB"/>
    <w:rsid w:val="005A41ED"/>
    <w:rsid w:val="005A73AB"/>
    <w:rsid w:val="005B313E"/>
    <w:rsid w:val="005B51B4"/>
    <w:rsid w:val="005B638D"/>
    <w:rsid w:val="005C243B"/>
    <w:rsid w:val="005E160D"/>
    <w:rsid w:val="005E16E1"/>
    <w:rsid w:val="005E2B0B"/>
    <w:rsid w:val="005E3A50"/>
    <w:rsid w:val="005E44A4"/>
    <w:rsid w:val="005E6D26"/>
    <w:rsid w:val="005F203E"/>
    <w:rsid w:val="005F2378"/>
    <w:rsid w:val="005F39C1"/>
    <w:rsid w:val="005F78C7"/>
    <w:rsid w:val="0060204C"/>
    <w:rsid w:val="0060646B"/>
    <w:rsid w:val="00612D9A"/>
    <w:rsid w:val="006154AB"/>
    <w:rsid w:val="006174DD"/>
    <w:rsid w:val="0062330A"/>
    <w:rsid w:val="00625385"/>
    <w:rsid w:val="006258A5"/>
    <w:rsid w:val="00626629"/>
    <w:rsid w:val="006269A6"/>
    <w:rsid w:val="0062766C"/>
    <w:rsid w:val="00631B59"/>
    <w:rsid w:val="00631F8E"/>
    <w:rsid w:val="00636859"/>
    <w:rsid w:val="00641BC1"/>
    <w:rsid w:val="00642DCD"/>
    <w:rsid w:val="00644903"/>
    <w:rsid w:val="00653019"/>
    <w:rsid w:val="00657E43"/>
    <w:rsid w:val="006606A3"/>
    <w:rsid w:val="0067105C"/>
    <w:rsid w:val="006815DF"/>
    <w:rsid w:val="00681E1E"/>
    <w:rsid w:val="00683E91"/>
    <w:rsid w:val="0068737E"/>
    <w:rsid w:val="006901CE"/>
    <w:rsid w:val="00693399"/>
    <w:rsid w:val="006A0D14"/>
    <w:rsid w:val="006A6E15"/>
    <w:rsid w:val="006A77BF"/>
    <w:rsid w:val="006B357B"/>
    <w:rsid w:val="006B787E"/>
    <w:rsid w:val="006C25F4"/>
    <w:rsid w:val="006C6094"/>
    <w:rsid w:val="006D4315"/>
    <w:rsid w:val="006D7B92"/>
    <w:rsid w:val="006E0372"/>
    <w:rsid w:val="006E1365"/>
    <w:rsid w:val="006F3201"/>
    <w:rsid w:val="006F5E08"/>
    <w:rsid w:val="00702F6B"/>
    <w:rsid w:val="007048D2"/>
    <w:rsid w:val="007056C9"/>
    <w:rsid w:val="0071076A"/>
    <w:rsid w:val="00710FF4"/>
    <w:rsid w:val="007139CF"/>
    <w:rsid w:val="00716D84"/>
    <w:rsid w:val="00716F73"/>
    <w:rsid w:val="007225B3"/>
    <w:rsid w:val="00730614"/>
    <w:rsid w:val="00730F05"/>
    <w:rsid w:val="007314B0"/>
    <w:rsid w:val="007355DD"/>
    <w:rsid w:val="0074643B"/>
    <w:rsid w:val="00753919"/>
    <w:rsid w:val="00763989"/>
    <w:rsid w:val="0076516F"/>
    <w:rsid w:val="00772A49"/>
    <w:rsid w:val="007744AD"/>
    <w:rsid w:val="00781414"/>
    <w:rsid w:val="00795AC5"/>
    <w:rsid w:val="00796E2C"/>
    <w:rsid w:val="007A03BC"/>
    <w:rsid w:val="007A1A42"/>
    <w:rsid w:val="007A2A5B"/>
    <w:rsid w:val="007A52A6"/>
    <w:rsid w:val="007B355F"/>
    <w:rsid w:val="007B51F8"/>
    <w:rsid w:val="007C0444"/>
    <w:rsid w:val="007C0D63"/>
    <w:rsid w:val="007C60E5"/>
    <w:rsid w:val="007C6D87"/>
    <w:rsid w:val="007D3BA5"/>
    <w:rsid w:val="007D4390"/>
    <w:rsid w:val="007D5D53"/>
    <w:rsid w:val="007D6403"/>
    <w:rsid w:val="007E0B29"/>
    <w:rsid w:val="007F0134"/>
    <w:rsid w:val="007F0B4D"/>
    <w:rsid w:val="007F281B"/>
    <w:rsid w:val="00802017"/>
    <w:rsid w:val="008021B3"/>
    <w:rsid w:val="00806858"/>
    <w:rsid w:val="00807F81"/>
    <w:rsid w:val="00832676"/>
    <w:rsid w:val="0083382F"/>
    <w:rsid w:val="00844299"/>
    <w:rsid w:val="00856CC3"/>
    <w:rsid w:val="00857BA0"/>
    <w:rsid w:val="008615D7"/>
    <w:rsid w:val="00862B76"/>
    <w:rsid w:val="00864647"/>
    <w:rsid w:val="00864971"/>
    <w:rsid w:val="0086548E"/>
    <w:rsid w:val="00871A58"/>
    <w:rsid w:val="0087299D"/>
    <w:rsid w:val="00875428"/>
    <w:rsid w:val="008829D9"/>
    <w:rsid w:val="00885F7C"/>
    <w:rsid w:val="00890858"/>
    <w:rsid w:val="00892759"/>
    <w:rsid w:val="00893836"/>
    <w:rsid w:val="00893E48"/>
    <w:rsid w:val="008A1ECF"/>
    <w:rsid w:val="008B039D"/>
    <w:rsid w:val="008B051C"/>
    <w:rsid w:val="008B1735"/>
    <w:rsid w:val="008B462C"/>
    <w:rsid w:val="008B4B3D"/>
    <w:rsid w:val="008C2B38"/>
    <w:rsid w:val="008D06BF"/>
    <w:rsid w:val="008D073D"/>
    <w:rsid w:val="008D2CF6"/>
    <w:rsid w:val="008D3663"/>
    <w:rsid w:val="008F1B5D"/>
    <w:rsid w:val="008F2FAD"/>
    <w:rsid w:val="00901D03"/>
    <w:rsid w:val="00902254"/>
    <w:rsid w:val="00903A62"/>
    <w:rsid w:val="00904A03"/>
    <w:rsid w:val="009136B5"/>
    <w:rsid w:val="0091715B"/>
    <w:rsid w:val="00917B82"/>
    <w:rsid w:val="00920D95"/>
    <w:rsid w:val="009262C9"/>
    <w:rsid w:val="00927D93"/>
    <w:rsid w:val="0093582A"/>
    <w:rsid w:val="00954ABB"/>
    <w:rsid w:val="00954EDB"/>
    <w:rsid w:val="00955F0D"/>
    <w:rsid w:val="00955FE1"/>
    <w:rsid w:val="0095615B"/>
    <w:rsid w:val="009626FF"/>
    <w:rsid w:val="0096534F"/>
    <w:rsid w:val="00972E4E"/>
    <w:rsid w:val="00975D77"/>
    <w:rsid w:val="009779EC"/>
    <w:rsid w:val="00985A5C"/>
    <w:rsid w:val="00986AA0"/>
    <w:rsid w:val="00994647"/>
    <w:rsid w:val="00995B3B"/>
    <w:rsid w:val="00996059"/>
    <w:rsid w:val="009A2389"/>
    <w:rsid w:val="009A2600"/>
    <w:rsid w:val="009A4709"/>
    <w:rsid w:val="009A4F3C"/>
    <w:rsid w:val="009B2DE6"/>
    <w:rsid w:val="009B5655"/>
    <w:rsid w:val="009C7619"/>
    <w:rsid w:val="009D4400"/>
    <w:rsid w:val="009D6313"/>
    <w:rsid w:val="009E2DF3"/>
    <w:rsid w:val="009F0410"/>
    <w:rsid w:val="009F1484"/>
    <w:rsid w:val="009F2223"/>
    <w:rsid w:val="009F38FF"/>
    <w:rsid w:val="009F3BC4"/>
    <w:rsid w:val="009F4CD1"/>
    <w:rsid w:val="009F4F07"/>
    <w:rsid w:val="009F58D9"/>
    <w:rsid w:val="009F5C9B"/>
    <w:rsid w:val="00A000C1"/>
    <w:rsid w:val="00A05555"/>
    <w:rsid w:val="00A12292"/>
    <w:rsid w:val="00A22DC4"/>
    <w:rsid w:val="00A341D9"/>
    <w:rsid w:val="00A34B39"/>
    <w:rsid w:val="00A3621E"/>
    <w:rsid w:val="00A47B94"/>
    <w:rsid w:val="00A54234"/>
    <w:rsid w:val="00A55FA7"/>
    <w:rsid w:val="00A5633F"/>
    <w:rsid w:val="00A5708C"/>
    <w:rsid w:val="00A63219"/>
    <w:rsid w:val="00A74731"/>
    <w:rsid w:val="00A80E6A"/>
    <w:rsid w:val="00A80EB3"/>
    <w:rsid w:val="00A8236D"/>
    <w:rsid w:val="00A838A4"/>
    <w:rsid w:val="00A84BBE"/>
    <w:rsid w:val="00A8663C"/>
    <w:rsid w:val="00A903D6"/>
    <w:rsid w:val="00A92CA5"/>
    <w:rsid w:val="00A94DC6"/>
    <w:rsid w:val="00A975BE"/>
    <w:rsid w:val="00AA5928"/>
    <w:rsid w:val="00AB1C5D"/>
    <w:rsid w:val="00AB5714"/>
    <w:rsid w:val="00AC392E"/>
    <w:rsid w:val="00AC4257"/>
    <w:rsid w:val="00AC4DA9"/>
    <w:rsid w:val="00AC7576"/>
    <w:rsid w:val="00AD45CF"/>
    <w:rsid w:val="00AD4B0A"/>
    <w:rsid w:val="00AD6C6D"/>
    <w:rsid w:val="00AE2006"/>
    <w:rsid w:val="00AE3120"/>
    <w:rsid w:val="00AE4304"/>
    <w:rsid w:val="00AF1F68"/>
    <w:rsid w:val="00B01D4F"/>
    <w:rsid w:val="00B03446"/>
    <w:rsid w:val="00B07F17"/>
    <w:rsid w:val="00B10652"/>
    <w:rsid w:val="00B11BDB"/>
    <w:rsid w:val="00B16526"/>
    <w:rsid w:val="00B16FFF"/>
    <w:rsid w:val="00B1716F"/>
    <w:rsid w:val="00B1753A"/>
    <w:rsid w:val="00B2036D"/>
    <w:rsid w:val="00B32228"/>
    <w:rsid w:val="00B36314"/>
    <w:rsid w:val="00B464D0"/>
    <w:rsid w:val="00B4785C"/>
    <w:rsid w:val="00B53841"/>
    <w:rsid w:val="00B6340C"/>
    <w:rsid w:val="00B63478"/>
    <w:rsid w:val="00B6514C"/>
    <w:rsid w:val="00B71066"/>
    <w:rsid w:val="00B760C7"/>
    <w:rsid w:val="00B77057"/>
    <w:rsid w:val="00B8180E"/>
    <w:rsid w:val="00B819A5"/>
    <w:rsid w:val="00B81DD7"/>
    <w:rsid w:val="00B8657B"/>
    <w:rsid w:val="00B86929"/>
    <w:rsid w:val="00B878CF"/>
    <w:rsid w:val="00B90D14"/>
    <w:rsid w:val="00B94ECB"/>
    <w:rsid w:val="00B96FA2"/>
    <w:rsid w:val="00BA2D17"/>
    <w:rsid w:val="00BA330C"/>
    <w:rsid w:val="00BB499B"/>
    <w:rsid w:val="00BB6AB0"/>
    <w:rsid w:val="00BC3463"/>
    <w:rsid w:val="00BC6BBF"/>
    <w:rsid w:val="00BD5FF8"/>
    <w:rsid w:val="00BE0CCA"/>
    <w:rsid w:val="00BE1A5E"/>
    <w:rsid w:val="00BE3942"/>
    <w:rsid w:val="00BE5504"/>
    <w:rsid w:val="00BF0E95"/>
    <w:rsid w:val="00BF0FE6"/>
    <w:rsid w:val="00BF46B5"/>
    <w:rsid w:val="00BF5183"/>
    <w:rsid w:val="00BF6052"/>
    <w:rsid w:val="00BF76FC"/>
    <w:rsid w:val="00C0084A"/>
    <w:rsid w:val="00C01F3A"/>
    <w:rsid w:val="00C0538F"/>
    <w:rsid w:val="00C147C2"/>
    <w:rsid w:val="00C36BCB"/>
    <w:rsid w:val="00C4247E"/>
    <w:rsid w:val="00C44085"/>
    <w:rsid w:val="00C455B1"/>
    <w:rsid w:val="00C51A81"/>
    <w:rsid w:val="00C53D96"/>
    <w:rsid w:val="00C6026E"/>
    <w:rsid w:val="00C61869"/>
    <w:rsid w:val="00C6507B"/>
    <w:rsid w:val="00C705B7"/>
    <w:rsid w:val="00C70E50"/>
    <w:rsid w:val="00C719CF"/>
    <w:rsid w:val="00C7494A"/>
    <w:rsid w:val="00C759D7"/>
    <w:rsid w:val="00C810E0"/>
    <w:rsid w:val="00C8203B"/>
    <w:rsid w:val="00C87763"/>
    <w:rsid w:val="00C87A43"/>
    <w:rsid w:val="00C908A7"/>
    <w:rsid w:val="00C9183D"/>
    <w:rsid w:val="00C922A4"/>
    <w:rsid w:val="00C92BE5"/>
    <w:rsid w:val="00C96D28"/>
    <w:rsid w:val="00C96D9F"/>
    <w:rsid w:val="00CA47E8"/>
    <w:rsid w:val="00CA5852"/>
    <w:rsid w:val="00CB4F5C"/>
    <w:rsid w:val="00CB6207"/>
    <w:rsid w:val="00CC21C2"/>
    <w:rsid w:val="00CC5192"/>
    <w:rsid w:val="00CD026E"/>
    <w:rsid w:val="00CD4FAA"/>
    <w:rsid w:val="00CD51C0"/>
    <w:rsid w:val="00CE0C94"/>
    <w:rsid w:val="00CE1C4E"/>
    <w:rsid w:val="00CE316F"/>
    <w:rsid w:val="00CE68EA"/>
    <w:rsid w:val="00CE72ED"/>
    <w:rsid w:val="00CF1376"/>
    <w:rsid w:val="00CF3555"/>
    <w:rsid w:val="00CF4515"/>
    <w:rsid w:val="00CF54C4"/>
    <w:rsid w:val="00CF6EB1"/>
    <w:rsid w:val="00CF70FB"/>
    <w:rsid w:val="00D0395D"/>
    <w:rsid w:val="00D07D72"/>
    <w:rsid w:val="00D16380"/>
    <w:rsid w:val="00D16741"/>
    <w:rsid w:val="00D179E0"/>
    <w:rsid w:val="00D24EC3"/>
    <w:rsid w:val="00D2619C"/>
    <w:rsid w:val="00D30BDA"/>
    <w:rsid w:val="00D314D9"/>
    <w:rsid w:val="00D33088"/>
    <w:rsid w:val="00D53831"/>
    <w:rsid w:val="00D53F8C"/>
    <w:rsid w:val="00D54152"/>
    <w:rsid w:val="00D556FE"/>
    <w:rsid w:val="00D56360"/>
    <w:rsid w:val="00D63516"/>
    <w:rsid w:val="00D82F58"/>
    <w:rsid w:val="00D85A71"/>
    <w:rsid w:val="00D9248C"/>
    <w:rsid w:val="00D9456F"/>
    <w:rsid w:val="00D95110"/>
    <w:rsid w:val="00DA6DDF"/>
    <w:rsid w:val="00DA75AC"/>
    <w:rsid w:val="00DB318A"/>
    <w:rsid w:val="00DB3372"/>
    <w:rsid w:val="00DB40A1"/>
    <w:rsid w:val="00DC0276"/>
    <w:rsid w:val="00DC1BDA"/>
    <w:rsid w:val="00DC3AA1"/>
    <w:rsid w:val="00DC4A5F"/>
    <w:rsid w:val="00DC53DB"/>
    <w:rsid w:val="00DC7807"/>
    <w:rsid w:val="00DD0F5B"/>
    <w:rsid w:val="00DD2883"/>
    <w:rsid w:val="00DD30FA"/>
    <w:rsid w:val="00DF51B8"/>
    <w:rsid w:val="00DF5CB2"/>
    <w:rsid w:val="00E0506C"/>
    <w:rsid w:val="00E11AE8"/>
    <w:rsid w:val="00E14236"/>
    <w:rsid w:val="00E15B59"/>
    <w:rsid w:val="00E1691E"/>
    <w:rsid w:val="00E234E3"/>
    <w:rsid w:val="00E2352A"/>
    <w:rsid w:val="00E27581"/>
    <w:rsid w:val="00E41763"/>
    <w:rsid w:val="00E4643A"/>
    <w:rsid w:val="00E47570"/>
    <w:rsid w:val="00E54B53"/>
    <w:rsid w:val="00E62597"/>
    <w:rsid w:val="00E62A52"/>
    <w:rsid w:val="00E63327"/>
    <w:rsid w:val="00E64495"/>
    <w:rsid w:val="00E670B8"/>
    <w:rsid w:val="00E6735A"/>
    <w:rsid w:val="00E7075D"/>
    <w:rsid w:val="00E72409"/>
    <w:rsid w:val="00E731BE"/>
    <w:rsid w:val="00E80270"/>
    <w:rsid w:val="00E83BF0"/>
    <w:rsid w:val="00E85FBB"/>
    <w:rsid w:val="00E866DC"/>
    <w:rsid w:val="00E872A5"/>
    <w:rsid w:val="00E909F0"/>
    <w:rsid w:val="00E91BD2"/>
    <w:rsid w:val="00E936D1"/>
    <w:rsid w:val="00E969B9"/>
    <w:rsid w:val="00EA083D"/>
    <w:rsid w:val="00EA12B8"/>
    <w:rsid w:val="00EA183C"/>
    <w:rsid w:val="00EA28B2"/>
    <w:rsid w:val="00EA3B39"/>
    <w:rsid w:val="00EA546B"/>
    <w:rsid w:val="00EB1CBF"/>
    <w:rsid w:val="00EB7DB1"/>
    <w:rsid w:val="00EC0390"/>
    <w:rsid w:val="00EC768B"/>
    <w:rsid w:val="00ED1EA3"/>
    <w:rsid w:val="00ED33C7"/>
    <w:rsid w:val="00ED74C7"/>
    <w:rsid w:val="00EF06A8"/>
    <w:rsid w:val="00EF1FDE"/>
    <w:rsid w:val="00EF48B2"/>
    <w:rsid w:val="00EF6BA7"/>
    <w:rsid w:val="00F11AEB"/>
    <w:rsid w:val="00F11B8A"/>
    <w:rsid w:val="00F172E9"/>
    <w:rsid w:val="00F174DA"/>
    <w:rsid w:val="00F22D66"/>
    <w:rsid w:val="00F24611"/>
    <w:rsid w:val="00F31A8A"/>
    <w:rsid w:val="00F32A42"/>
    <w:rsid w:val="00F35795"/>
    <w:rsid w:val="00F37DC5"/>
    <w:rsid w:val="00F441F4"/>
    <w:rsid w:val="00F60686"/>
    <w:rsid w:val="00F60FCC"/>
    <w:rsid w:val="00F71D9E"/>
    <w:rsid w:val="00F7245B"/>
    <w:rsid w:val="00F72BAC"/>
    <w:rsid w:val="00F72FA0"/>
    <w:rsid w:val="00F812CC"/>
    <w:rsid w:val="00F8153C"/>
    <w:rsid w:val="00F9078B"/>
    <w:rsid w:val="00F94603"/>
    <w:rsid w:val="00F96683"/>
    <w:rsid w:val="00FA2C56"/>
    <w:rsid w:val="00FB4CB9"/>
    <w:rsid w:val="00FB5C4E"/>
    <w:rsid w:val="00FC1696"/>
    <w:rsid w:val="00FC1B61"/>
    <w:rsid w:val="00FC3B0A"/>
    <w:rsid w:val="00FC56D3"/>
    <w:rsid w:val="00FD00E0"/>
    <w:rsid w:val="00FD0106"/>
    <w:rsid w:val="00FD2DD3"/>
    <w:rsid w:val="00FD31B0"/>
    <w:rsid w:val="00FD4D05"/>
    <w:rsid w:val="00FD53A6"/>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DC3AA1"/>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val="en-GB"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19</cp:revision>
  <dcterms:created xsi:type="dcterms:W3CDTF">2024-05-13T14:41:00Z</dcterms:created>
  <dcterms:modified xsi:type="dcterms:W3CDTF">2024-05-13T14:48:00Z</dcterms:modified>
</cp:coreProperties>
</file>