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393425">
      <w:r w:rsidRPr="001E7894">
        <w:rPr>
          <w:noProof/>
        </w:rPr>
        <w:drawing>
          <wp:anchor distT="0" distB="0" distL="114300" distR="114300" simplePos="0" relativeHeight="251658240" behindDoc="1" locked="0" layoutInCell="1" allowOverlap="1" wp14:anchorId="03CEFBD2" wp14:editId="3DC22FA6">
            <wp:simplePos x="0" y="0"/>
            <wp:positionH relativeFrom="margin">
              <wp:posOffset>-9525</wp:posOffset>
            </wp:positionH>
            <wp:positionV relativeFrom="paragraph">
              <wp:posOffset>0</wp:posOffset>
            </wp:positionV>
            <wp:extent cx="9096375" cy="2047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47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5EF503" w14:textId="3F94E429" w:rsidR="00EA546B" w:rsidRPr="006A0D14" w:rsidRDefault="00B86929" w:rsidP="00393425">
      <w:pPr>
        <w:pStyle w:val="Heading9"/>
      </w:pPr>
      <w:bookmarkStart w:id="0" w:name="_Toc522623217"/>
      <w:r w:rsidRPr="00B86929">
        <w:t xml:space="preserve">Welcome to the CPHA-CPMS learning </w:t>
      </w:r>
      <w:proofErr w:type="spellStart"/>
      <w:r w:rsidRPr="00B86929">
        <w:t>programme</w:t>
      </w:r>
      <w:proofErr w:type="spellEnd"/>
      <w:r w:rsidRPr="00B86929">
        <w:t>.</w:t>
      </w:r>
      <w:r w:rsidR="00043DF4" w:rsidRPr="006A0D14">
        <w:t xml:space="preserve"> </w:t>
      </w:r>
    </w:p>
    <w:p w14:paraId="40EA58A5" w14:textId="28E077AD" w:rsidR="00EA546B" w:rsidRDefault="00EA546B" w:rsidP="00393425"/>
    <w:p w14:paraId="795782A3" w14:textId="298E6B7D" w:rsidR="00EA546B" w:rsidRDefault="00EA546B" w:rsidP="00393425"/>
    <w:bookmarkEnd w:id="0"/>
    <w:p w14:paraId="2D3B991B" w14:textId="52D33D6B" w:rsidR="007056C9" w:rsidRPr="00E0506C" w:rsidRDefault="00AC392E" w:rsidP="00393425">
      <w:pPr>
        <w:pStyle w:val="1Heading1"/>
      </w:pPr>
      <w:r>
        <w:t>Objectives</w:t>
      </w:r>
    </w:p>
    <w:p w14:paraId="18928AA0" w14:textId="61356328" w:rsidR="00CF178B" w:rsidRPr="00CA0C4B" w:rsidRDefault="007841DC" w:rsidP="00393425">
      <w:pPr>
        <w:pStyle w:val="NormalTextBulletsLevel1"/>
      </w:pPr>
      <w:bookmarkStart w:id="1" w:name="_Toc522623218"/>
      <w:r w:rsidRPr="00CA0C4B">
        <w:t>By the end of the session, participants will be able to:</w:t>
      </w:r>
    </w:p>
    <w:p w14:paraId="2FDF8239" w14:textId="0F5BB4DF" w:rsidR="0090443A" w:rsidRPr="00CA0C4B" w:rsidRDefault="0090443A" w:rsidP="00393425">
      <w:pPr>
        <w:pStyle w:val="BulletsLevel2"/>
      </w:pPr>
      <w:bookmarkStart w:id="2" w:name="_Toc522623219"/>
      <w:bookmarkEnd w:id="1"/>
      <w:r w:rsidRPr="00CA0C4B">
        <w:t>Recall names of facilitators and participants</w:t>
      </w:r>
    </w:p>
    <w:p w14:paraId="2ED82CC8" w14:textId="745ACF8E" w:rsidR="00393425" w:rsidRPr="00393425" w:rsidRDefault="0090443A" w:rsidP="00393425">
      <w:pPr>
        <w:pStyle w:val="BulletsLevel2"/>
      </w:pPr>
      <w:r w:rsidRPr="00CA0C4B">
        <w:t xml:space="preserve">List pre-training tasks and </w:t>
      </w:r>
      <w:proofErr w:type="gramStart"/>
      <w:r w:rsidRPr="00CA0C4B">
        <w:t>requirements</w:t>
      </w:r>
      <w:proofErr w:type="gramEnd"/>
    </w:p>
    <w:bookmarkEnd w:id="2"/>
    <w:p w14:paraId="2AC304A4" w14:textId="77777777" w:rsidR="000C544D" w:rsidRDefault="000C544D" w:rsidP="00393425">
      <w:pPr>
        <w:pStyle w:val="1Heading1"/>
      </w:pPr>
      <w:r>
        <w:t>Key Learning Points</w:t>
      </w:r>
    </w:p>
    <w:p w14:paraId="5F568C07" w14:textId="77777777" w:rsidR="009E6CFF" w:rsidRPr="00992F41" w:rsidRDefault="009E6CFF" w:rsidP="00393425">
      <w:pPr>
        <w:pStyle w:val="NormalTextBulletsLevel1"/>
      </w:pPr>
      <w:r w:rsidRPr="00992F41">
        <w:rPr>
          <w:highlight w:val="white"/>
        </w:rPr>
        <w:t xml:space="preserve">Prior to joining the live session of the CPHA-CPMS learning package you are required to fill in your self-assessment and </w:t>
      </w:r>
      <w:proofErr w:type="gramStart"/>
      <w:r w:rsidRPr="00992F41">
        <w:rPr>
          <w:highlight w:val="white"/>
        </w:rPr>
        <w:t>complete  2</w:t>
      </w:r>
      <w:proofErr w:type="gramEnd"/>
      <w:r w:rsidRPr="00992F41">
        <w:rPr>
          <w:highlight w:val="white"/>
        </w:rPr>
        <w:t xml:space="preserve"> tasks for a total of 8 hours of self-learning.</w:t>
      </w:r>
    </w:p>
    <w:p w14:paraId="5A92AC17" w14:textId="77777777" w:rsidR="00353E4D" w:rsidRPr="00992F41" w:rsidRDefault="00353E4D" w:rsidP="00393425">
      <w:pPr>
        <w:pStyle w:val="NormalTextBulletsLevel1"/>
      </w:pPr>
      <w:r w:rsidRPr="00992F41">
        <w:rPr>
          <w:highlight w:val="white"/>
        </w:rPr>
        <w:t xml:space="preserve">You are asked to </w:t>
      </w:r>
      <w:r w:rsidRPr="00992F41">
        <w:t>complete 6 modules of the Child Protection Minimum Standards E-course, specifically:</w:t>
      </w:r>
    </w:p>
    <w:p w14:paraId="64F20BAC" w14:textId="77777777" w:rsidR="00FC758E" w:rsidRPr="00FC758E" w:rsidRDefault="00FC758E" w:rsidP="00393425">
      <w:pPr>
        <w:pStyle w:val="BulletsLevel2"/>
      </w:pPr>
      <w:r w:rsidRPr="00FC758E">
        <w:t>Course Introduction</w:t>
      </w:r>
    </w:p>
    <w:p w14:paraId="34B6AA30" w14:textId="77777777" w:rsidR="00FC758E" w:rsidRPr="00FC758E" w:rsidRDefault="00FC758E" w:rsidP="00393425">
      <w:pPr>
        <w:pStyle w:val="BulletsLevel2"/>
      </w:pPr>
      <w:r w:rsidRPr="00FC758E">
        <w:t>Introduction to CPMS</w:t>
      </w:r>
    </w:p>
    <w:p w14:paraId="5EABD212" w14:textId="77777777" w:rsidR="00FC758E" w:rsidRPr="00FC758E" w:rsidRDefault="00FC758E" w:rsidP="00393425">
      <w:pPr>
        <w:pStyle w:val="BulletsLevel2"/>
      </w:pPr>
      <w:r w:rsidRPr="00FC758E">
        <w:lastRenderedPageBreak/>
        <w:t>Principles and Approaches</w:t>
      </w:r>
    </w:p>
    <w:p w14:paraId="00A6E631" w14:textId="77777777" w:rsidR="00FC758E" w:rsidRPr="00FC758E" w:rsidRDefault="00FC758E" w:rsidP="00393425">
      <w:pPr>
        <w:pStyle w:val="BulletsLevel2"/>
      </w:pPr>
      <w:r w:rsidRPr="00FC758E">
        <w:t>Standard 1 – Coordination</w:t>
      </w:r>
    </w:p>
    <w:p w14:paraId="1DD99DA0" w14:textId="77777777" w:rsidR="00FC758E" w:rsidRPr="00FC758E" w:rsidRDefault="00FC758E" w:rsidP="00393425">
      <w:pPr>
        <w:pStyle w:val="BulletsLevel2"/>
      </w:pPr>
      <w:r w:rsidRPr="00FC758E">
        <w:t xml:space="preserve">Standard 4 – </w:t>
      </w:r>
      <w:proofErr w:type="spellStart"/>
      <w:r w:rsidRPr="00FC758E">
        <w:t>Programme</w:t>
      </w:r>
      <w:proofErr w:type="spellEnd"/>
      <w:r w:rsidRPr="00FC758E">
        <w:t xml:space="preserve"> Cycle Management</w:t>
      </w:r>
    </w:p>
    <w:p w14:paraId="4080C2F7" w14:textId="77777777" w:rsidR="00FC758E" w:rsidRPr="00FC758E" w:rsidRDefault="00FC758E" w:rsidP="00393425">
      <w:pPr>
        <w:pStyle w:val="BulletsLevel2"/>
      </w:pPr>
      <w:r w:rsidRPr="00FC758E">
        <w:t>Standard 14 - Applying a Socio-ecological model to Child Protection Programming</w:t>
      </w:r>
    </w:p>
    <w:p w14:paraId="7489680A" w14:textId="77777777" w:rsidR="00D14FD8" w:rsidRPr="00275568" w:rsidRDefault="00D14FD8" w:rsidP="00393425">
      <w:pPr>
        <w:pStyle w:val="NormalTextBulletsLevel1"/>
        <w:rPr>
          <w:rFonts w:eastAsia="Arial"/>
        </w:rPr>
      </w:pPr>
      <w:r w:rsidRPr="00275568">
        <w:rPr>
          <w:rFonts w:eastAsia="Arial"/>
        </w:rPr>
        <w:t xml:space="preserve">Ahead of the </w:t>
      </w:r>
      <w:proofErr w:type="gramStart"/>
      <w:r w:rsidRPr="00275568">
        <w:rPr>
          <w:rFonts w:eastAsia="Arial"/>
        </w:rPr>
        <w:t>face to face</w:t>
      </w:r>
      <w:proofErr w:type="gramEnd"/>
      <w:r w:rsidRPr="00275568">
        <w:rPr>
          <w:rFonts w:eastAsia="Arial"/>
        </w:rPr>
        <w:t xml:space="preserve"> training participants are also expected to complete the 3 available CPMS e- modules on CP risks:  </w:t>
      </w:r>
    </w:p>
    <w:p w14:paraId="6B7BA83E" w14:textId="77777777" w:rsidR="008248AB" w:rsidRDefault="008248AB" w:rsidP="00393425">
      <w:pPr>
        <w:pStyle w:val="BulletsLevel2"/>
        <w:rPr>
          <w:rFonts w:eastAsia="Arial"/>
        </w:rPr>
      </w:pPr>
      <w:r>
        <w:rPr>
          <w:rFonts w:eastAsia="Arial"/>
        </w:rPr>
        <w:t>Standard 8: Physical and</w:t>
      </w:r>
      <w:r w:rsidRPr="00CC2026">
        <w:rPr>
          <w:rFonts w:eastAsia="Arial"/>
          <w:lang w:val="en-GB"/>
        </w:rPr>
        <w:t xml:space="preserve"> Emotional Maltreatment</w:t>
      </w:r>
    </w:p>
    <w:p w14:paraId="01F233C9" w14:textId="77777777" w:rsidR="008248AB" w:rsidRPr="00275568" w:rsidRDefault="008248AB" w:rsidP="00393425">
      <w:pPr>
        <w:pStyle w:val="BulletsLevel2"/>
        <w:rPr>
          <w:rFonts w:eastAsia="Arial"/>
        </w:rPr>
      </w:pPr>
      <w:r w:rsidRPr="00275568">
        <w:rPr>
          <w:rFonts w:eastAsia="Arial"/>
        </w:rPr>
        <w:t>Standard 9: Sexual and Gender Based Violence</w:t>
      </w:r>
    </w:p>
    <w:p w14:paraId="43B967BB" w14:textId="77777777" w:rsidR="008248AB" w:rsidRDefault="008248AB" w:rsidP="00393425">
      <w:pPr>
        <w:pStyle w:val="BulletsLevel2"/>
        <w:rPr>
          <w:rFonts w:eastAsia="Arial"/>
        </w:rPr>
      </w:pPr>
      <w:r>
        <w:rPr>
          <w:rFonts w:eastAsia="Arial"/>
        </w:rPr>
        <w:t xml:space="preserve">Standard 12: Child </w:t>
      </w:r>
      <w:proofErr w:type="spellStart"/>
      <w:r>
        <w:rPr>
          <w:rFonts w:eastAsia="Arial"/>
        </w:rPr>
        <w:t>Labour</w:t>
      </w:r>
      <w:proofErr w:type="spellEnd"/>
    </w:p>
    <w:p w14:paraId="01DA46B2" w14:textId="77777777" w:rsidR="00737C4D" w:rsidRPr="00275568" w:rsidRDefault="00737C4D" w:rsidP="00393425">
      <w:pPr>
        <w:pStyle w:val="NormalTextBulletsLevel1"/>
        <w:rPr>
          <w:rFonts w:eastAsia="Arial"/>
        </w:rPr>
      </w:pPr>
      <w:r w:rsidRPr="00275568">
        <w:rPr>
          <w:rFonts w:eastAsia="Arial"/>
        </w:rPr>
        <w:t xml:space="preserve">Participants are also expected </w:t>
      </w:r>
      <w:r>
        <w:rPr>
          <w:rFonts w:eastAsia="Arial"/>
        </w:rPr>
        <w:t>to read the remaining CP risks i</w:t>
      </w:r>
      <w:r w:rsidRPr="00275568">
        <w:rPr>
          <w:rFonts w:eastAsia="Arial"/>
        </w:rPr>
        <w:t>n the CPMS Handbook</w:t>
      </w:r>
      <w:r>
        <w:rPr>
          <w:rFonts w:eastAsia="Arial"/>
        </w:rPr>
        <w:t>:</w:t>
      </w:r>
    </w:p>
    <w:p w14:paraId="3E755E46" w14:textId="77777777" w:rsidR="001A2EBC" w:rsidRDefault="001A2EBC" w:rsidP="00393425">
      <w:pPr>
        <w:pStyle w:val="BulletsLevel2"/>
        <w:rPr>
          <w:rFonts w:eastAsia="Arial"/>
        </w:rPr>
      </w:pPr>
      <w:r>
        <w:rPr>
          <w:rFonts w:eastAsia="Arial"/>
        </w:rPr>
        <w:t>Standard 7: Dangers and Injuries</w:t>
      </w:r>
    </w:p>
    <w:p w14:paraId="37AE6E95" w14:textId="77777777" w:rsidR="001A2EBC" w:rsidRPr="00275568" w:rsidRDefault="001A2EBC" w:rsidP="00393425">
      <w:pPr>
        <w:pStyle w:val="BulletsLevel2"/>
        <w:rPr>
          <w:rFonts w:eastAsia="Arial"/>
        </w:rPr>
      </w:pPr>
      <w:r>
        <w:rPr>
          <w:rFonts w:eastAsia="Arial"/>
        </w:rPr>
        <w:t>Standard 10: Mental health and P</w:t>
      </w:r>
      <w:r w:rsidRPr="00275568">
        <w:rPr>
          <w:rFonts w:eastAsia="Arial"/>
        </w:rPr>
        <w:t>sychosocial distress</w:t>
      </w:r>
    </w:p>
    <w:p w14:paraId="39D52B16" w14:textId="77777777" w:rsidR="001A2EBC" w:rsidRPr="00275568" w:rsidRDefault="001A2EBC" w:rsidP="00393425">
      <w:pPr>
        <w:pStyle w:val="BulletsLevel2"/>
        <w:rPr>
          <w:rFonts w:eastAsia="Arial"/>
        </w:rPr>
      </w:pPr>
      <w:r w:rsidRPr="00275568">
        <w:rPr>
          <w:rFonts w:eastAsia="Arial"/>
        </w:rPr>
        <w:t>Standard 11: Children Associated with Armed Forces and Groups</w:t>
      </w:r>
    </w:p>
    <w:p w14:paraId="41E2C67B" w14:textId="77777777" w:rsidR="001A2EBC" w:rsidRDefault="001A2EBC" w:rsidP="00393425">
      <w:pPr>
        <w:pStyle w:val="BulletsLevel2"/>
        <w:rPr>
          <w:rFonts w:eastAsia="Arial"/>
        </w:rPr>
      </w:pPr>
      <w:r>
        <w:rPr>
          <w:rFonts w:eastAsia="Arial"/>
        </w:rPr>
        <w:t>Standard 13:</w:t>
      </w:r>
      <w:r w:rsidRPr="00CC2026">
        <w:rPr>
          <w:rFonts w:eastAsia="Arial"/>
          <w:lang w:val="en-GB"/>
        </w:rPr>
        <w:t xml:space="preserve"> Unaccompanied</w:t>
      </w:r>
      <w:r>
        <w:rPr>
          <w:rFonts w:eastAsia="Arial"/>
        </w:rPr>
        <w:t xml:space="preserve"> and</w:t>
      </w:r>
      <w:r w:rsidRPr="00CC2026">
        <w:rPr>
          <w:rFonts w:eastAsia="Arial"/>
          <w:lang w:val="en-GB"/>
        </w:rPr>
        <w:t xml:space="preserve"> Separated Children</w:t>
      </w:r>
    </w:p>
    <w:p w14:paraId="6512F5DD" w14:textId="77777777" w:rsidR="00195A6F" w:rsidRDefault="00195A6F" w:rsidP="00393425">
      <w:pPr>
        <w:pStyle w:val="BulletsLevel2"/>
        <w:numPr>
          <w:ilvl w:val="0"/>
          <w:numId w:val="0"/>
        </w:numPr>
        <w:ind w:left="1208"/>
      </w:pPr>
    </w:p>
    <w:p w14:paraId="0E8B5AE2" w14:textId="77777777" w:rsidR="00393425" w:rsidRDefault="00393425" w:rsidP="00393425">
      <w:pPr>
        <w:pStyle w:val="BulletsLevel2"/>
        <w:numPr>
          <w:ilvl w:val="0"/>
          <w:numId w:val="0"/>
        </w:numPr>
        <w:ind w:left="1208"/>
      </w:pPr>
    </w:p>
    <w:p w14:paraId="5A85D2DF" w14:textId="77777777" w:rsidR="00393425" w:rsidRDefault="00393425" w:rsidP="00393425">
      <w:pPr>
        <w:pStyle w:val="BulletsLevel2"/>
        <w:numPr>
          <w:ilvl w:val="0"/>
          <w:numId w:val="0"/>
        </w:numPr>
        <w:ind w:left="1208"/>
      </w:pPr>
    </w:p>
    <w:p w14:paraId="68C25540" w14:textId="77777777" w:rsidR="00393425" w:rsidRDefault="00393425" w:rsidP="00393425">
      <w:pPr>
        <w:pStyle w:val="BulletsLevel2"/>
        <w:numPr>
          <w:ilvl w:val="0"/>
          <w:numId w:val="0"/>
        </w:numPr>
        <w:ind w:left="1208"/>
      </w:pPr>
    </w:p>
    <w:p w14:paraId="6D8F144A" w14:textId="77777777" w:rsidR="00393425" w:rsidRDefault="00393425" w:rsidP="00393425">
      <w:pPr>
        <w:pStyle w:val="BulletsLevel2"/>
        <w:numPr>
          <w:ilvl w:val="0"/>
          <w:numId w:val="0"/>
        </w:numPr>
        <w:ind w:left="1208"/>
      </w:pPr>
    </w:p>
    <w:p w14:paraId="17193D7B" w14:textId="77777777" w:rsidR="00393425" w:rsidRDefault="00393425" w:rsidP="00393425">
      <w:pPr>
        <w:pStyle w:val="BulletsLevel2"/>
        <w:numPr>
          <w:ilvl w:val="0"/>
          <w:numId w:val="0"/>
        </w:numPr>
        <w:ind w:left="1208"/>
      </w:pPr>
    </w:p>
    <w:p w14:paraId="572C1932" w14:textId="77777777" w:rsidR="00393425" w:rsidRDefault="00393425" w:rsidP="00393425">
      <w:pPr>
        <w:pStyle w:val="BulletsLevel2"/>
        <w:numPr>
          <w:ilvl w:val="0"/>
          <w:numId w:val="0"/>
        </w:numPr>
        <w:ind w:left="1208"/>
      </w:pPr>
    </w:p>
    <w:p w14:paraId="53D88768" w14:textId="77777777" w:rsidR="00393425" w:rsidRDefault="00393425" w:rsidP="00393425">
      <w:pPr>
        <w:pStyle w:val="BulletsLevel2"/>
        <w:numPr>
          <w:ilvl w:val="0"/>
          <w:numId w:val="0"/>
        </w:numPr>
        <w:ind w:left="1208"/>
      </w:pPr>
    </w:p>
    <w:p w14:paraId="64EB4ADA" w14:textId="77777777" w:rsidR="00CD4FAA" w:rsidRDefault="00CD4FAA" w:rsidP="00393425">
      <w:pPr>
        <w:pStyle w:val="1Heading1"/>
      </w:pPr>
      <w:r>
        <w:lastRenderedPageBreak/>
        <w:t>Session o</w:t>
      </w:r>
      <w:r w:rsidRPr="005D4A25">
        <w:t>utlin</w:t>
      </w:r>
      <w:r>
        <w:t>e</w:t>
      </w:r>
    </w:p>
    <w:tbl>
      <w:tblPr>
        <w:tblW w:w="11190" w:type="dxa"/>
        <w:tblInd w:w="113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124"/>
      </w:tblGrid>
      <w:tr w:rsidR="00E63327" w:rsidRPr="00127A03" w14:paraId="7CBBE7CB" w14:textId="77777777" w:rsidTr="00F24611">
        <w:trPr>
          <w:trHeight w:val="452"/>
        </w:trPr>
        <w:tc>
          <w:tcPr>
            <w:tcW w:w="5246" w:type="dxa"/>
            <w:shd w:val="clear" w:color="auto" w:fill="415E78"/>
            <w:tcMar>
              <w:top w:w="0" w:type="dxa"/>
              <w:left w:w="0" w:type="dxa"/>
              <w:bottom w:w="0" w:type="dxa"/>
              <w:right w:w="0" w:type="dxa"/>
            </w:tcMar>
            <w:vAlign w:val="center"/>
          </w:tcPr>
          <w:p w14:paraId="137BD724" w14:textId="77777777" w:rsidR="00E63327" w:rsidRPr="00145685" w:rsidRDefault="00E63327" w:rsidP="007E7C3C">
            <w:pPr>
              <w:pStyle w:val="TableWhiteHeadings"/>
            </w:pPr>
            <w:r w:rsidRPr="00145685">
              <w:t>Topic</w:t>
            </w:r>
          </w:p>
        </w:tc>
        <w:tc>
          <w:tcPr>
            <w:tcW w:w="4820" w:type="dxa"/>
            <w:shd w:val="clear" w:color="auto" w:fill="415E78"/>
            <w:tcMar>
              <w:top w:w="0" w:type="dxa"/>
              <w:left w:w="0" w:type="dxa"/>
              <w:bottom w:w="0" w:type="dxa"/>
              <w:right w:w="0" w:type="dxa"/>
            </w:tcMar>
            <w:vAlign w:val="center"/>
          </w:tcPr>
          <w:p w14:paraId="10F940F8" w14:textId="77777777" w:rsidR="00E63327" w:rsidRPr="00145685" w:rsidRDefault="00E63327" w:rsidP="007E7C3C">
            <w:pPr>
              <w:pStyle w:val="TableWhiteHeadings"/>
            </w:pPr>
            <w:r w:rsidRPr="00145685">
              <w:t>Methodology</w:t>
            </w:r>
          </w:p>
        </w:tc>
        <w:tc>
          <w:tcPr>
            <w:tcW w:w="1124" w:type="dxa"/>
            <w:shd w:val="clear" w:color="auto" w:fill="415E78"/>
            <w:tcMar>
              <w:top w:w="0" w:type="dxa"/>
              <w:left w:w="0" w:type="dxa"/>
              <w:bottom w:w="0" w:type="dxa"/>
              <w:right w:w="0" w:type="dxa"/>
            </w:tcMar>
            <w:vAlign w:val="center"/>
          </w:tcPr>
          <w:p w14:paraId="453E291C" w14:textId="77777777" w:rsidR="00E63327" w:rsidRPr="00145685" w:rsidRDefault="00E63327" w:rsidP="007E7C3C">
            <w:pPr>
              <w:pStyle w:val="TableWhiteHeadings"/>
            </w:pPr>
            <w:r w:rsidRPr="00145685">
              <w:t>Time</w:t>
            </w:r>
          </w:p>
        </w:tc>
      </w:tr>
      <w:tr w:rsidR="00E63327" w14:paraId="3C9B36A7" w14:textId="77777777" w:rsidTr="00F24611">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77777777" w:rsidR="00E63327" w:rsidRPr="00145685" w:rsidRDefault="00E63327" w:rsidP="007E7C3C">
            <w:pPr>
              <w:pStyle w:val="Mormal03CMIndent"/>
            </w:pPr>
            <w:r w:rsidRPr="00145685">
              <w:t xml:space="preserve">Welcome and introduction of facilitators and participants </w:t>
            </w:r>
          </w:p>
        </w:tc>
        <w:tc>
          <w:tcPr>
            <w:tcW w:w="4820" w:type="dxa"/>
            <w:shd w:val="clear" w:color="auto" w:fill="F2F2F2" w:themeFill="background1" w:themeFillShade="F2"/>
            <w:tcMar>
              <w:top w:w="0" w:type="dxa"/>
              <w:left w:w="0" w:type="dxa"/>
              <w:bottom w:w="0" w:type="dxa"/>
              <w:right w:w="0" w:type="dxa"/>
            </w:tcMar>
            <w:vAlign w:val="center"/>
          </w:tcPr>
          <w:p w14:paraId="6ABC1EC0" w14:textId="77777777" w:rsidR="00E63327" w:rsidRPr="00145685" w:rsidRDefault="00E63327" w:rsidP="007E7C3C">
            <w:pPr>
              <w:pStyle w:val="Mormal03CMIndent"/>
            </w:pPr>
            <w:r w:rsidRPr="00145685">
              <w:t>Trainer input and individual presentations</w:t>
            </w:r>
          </w:p>
        </w:tc>
        <w:tc>
          <w:tcPr>
            <w:tcW w:w="1124" w:type="dxa"/>
            <w:shd w:val="clear" w:color="auto" w:fill="F2F2F2" w:themeFill="background1" w:themeFillShade="F2"/>
            <w:tcMar>
              <w:top w:w="0" w:type="dxa"/>
              <w:left w:w="0" w:type="dxa"/>
              <w:bottom w:w="0" w:type="dxa"/>
              <w:right w:w="0" w:type="dxa"/>
            </w:tcMar>
            <w:vAlign w:val="center"/>
          </w:tcPr>
          <w:p w14:paraId="4DF49F97" w14:textId="77777777" w:rsidR="00E63327" w:rsidRPr="00145685" w:rsidRDefault="00E63327" w:rsidP="007E7C3C">
            <w:pPr>
              <w:pStyle w:val="Mormal03CMIndent"/>
            </w:pPr>
            <w:r w:rsidRPr="00145685">
              <w:t>15 min</w:t>
            </w:r>
          </w:p>
        </w:tc>
      </w:tr>
      <w:tr w:rsidR="00E63327" w14:paraId="61153655" w14:textId="77777777" w:rsidTr="00F24611">
        <w:trPr>
          <w:trHeight w:val="452"/>
        </w:trPr>
        <w:tc>
          <w:tcPr>
            <w:tcW w:w="5246" w:type="dxa"/>
            <w:shd w:val="clear" w:color="auto" w:fill="FFFFFF"/>
            <w:tcMar>
              <w:top w:w="0" w:type="dxa"/>
              <w:left w:w="0" w:type="dxa"/>
              <w:bottom w:w="0" w:type="dxa"/>
              <w:right w:w="0" w:type="dxa"/>
            </w:tcMar>
            <w:vAlign w:val="center"/>
          </w:tcPr>
          <w:p w14:paraId="298C737F" w14:textId="77777777" w:rsidR="00E63327" w:rsidRPr="00145685" w:rsidRDefault="00E63327" w:rsidP="007E7C3C">
            <w:pPr>
              <w:pStyle w:val="Mormal03CMIndent"/>
            </w:pPr>
            <w:r w:rsidRPr="00145685">
              <w:t>Individual expectation</w:t>
            </w:r>
          </w:p>
        </w:tc>
        <w:tc>
          <w:tcPr>
            <w:tcW w:w="4820" w:type="dxa"/>
            <w:shd w:val="clear" w:color="auto" w:fill="FFFFFF"/>
            <w:tcMar>
              <w:top w:w="0" w:type="dxa"/>
              <w:left w:w="0" w:type="dxa"/>
              <w:bottom w:w="0" w:type="dxa"/>
              <w:right w:w="0" w:type="dxa"/>
            </w:tcMar>
            <w:vAlign w:val="center"/>
          </w:tcPr>
          <w:p w14:paraId="0C3785EA" w14:textId="77777777" w:rsidR="00E63327" w:rsidRPr="00145685" w:rsidRDefault="00E63327" w:rsidP="007E7C3C">
            <w:pPr>
              <w:pStyle w:val="Mormal03CMIndent"/>
            </w:pPr>
            <w:r w:rsidRPr="00145685">
              <w:t>Breakout rooms exercise</w:t>
            </w:r>
          </w:p>
        </w:tc>
        <w:tc>
          <w:tcPr>
            <w:tcW w:w="1124" w:type="dxa"/>
            <w:shd w:val="clear" w:color="auto" w:fill="FFFFFF"/>
            <w:tcMar>
              <w:top w:w="0" w:type="dxa"/>
              <w:left w:w="0" w:type="dxa"/>
              <w:bottom w:w="0" w:type="dxa"/>
              <w:right w:w="0" w:type="dxa"/>
            </w:tcMar>
            <w:vAlign w:val="center"/>
          </w:tcPr>
          <w:p w14:paraId="49190D04" w14:textId="77777777" w:rsidR="00E63327" w:rsidRPr="00145685" w:rsidRDefault="00E63327" w:rsidP="007E7C3C">
            <w:pPr>
              <w:pStyle w:val="Mormal03CMIndent"/>
            </w:pPr>
            <w:r w:rsidRPr="00145685">
              <w:t>15 min</w:t>
            </w:r>
          </w:p>
        </w:tc>
      </w:tr>
      <w:tr w:rsidR="00E63327" w14:paraId="16806087" w14:textId="77777777" w:rsidTr="00F24611">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77777777" w:rsidR="00E63327" w:rsidRPr="00145685" w:rsidRDefault="00E63327" w:rsidP="007E7C3C">
            <w:pPr>
              <w:pStyle w:val="Mormal03CMIndent"/>
            </w:pPr>
            <w:r w:rsidRPr="00145685">
              <w:t>Pre-Training Tasks</w:t>
            </w:r>
          </w:p>
        </w:tc>
        <w:tc>
          <w:tcPr>
            <w:tcW w:w="4820" w:type="dxa"/>
            <w:shd w:val="clear" w:color="auto" w:fill="F2F2F2" w:themeFill="background1" w:themeFillShade="F2"/>
            <w:tcMar>
              <w:top w:w="0" w:type="dxa"/>
              <w:left w:w="0" w:type="dxa"/>
              <w:bottom w:w="0" w:type="dxa"/>
              <w:right w:w="0" w:type="dxa"/>
            </w:tcMar>
            <w:vAlign w:val="center"/>
          </w:tcPr>
          <w:p w14:paraId="6CF8201B" w14:textId="77777777" w:rsidR="00E63327" w:rsidRPr="00145685" w:rsidRDefault="00E63327" w:rsidP="007E7C3C">
            <w:pPr>
              <w:pStyle w:val="Mormal03CMIndent"/>
            </w:pPr>
            <w:r w:rsidRPr="00145685">
              <w:t>Trainer input</w:t>
            </w:r>
          </w:p>
        </w:tc>
        <w:tc>
          <w:tcPr>
            <w:tcW w:w="1124" w:type="dxa"/>
            <w:shd w:val="clear" w:color="auto" w:fill="F2F2F2" w:themeFill="background1" w:themeFillShade="F2"/>
            <w:tcMar>
              <w:top w:w="0" w:type="dxa"/>
              <w:left w:w="0" w:type="dxa"/>
              <w:bottom w:w="0" w:type="dxa"/>
              <w:right w:w="0" w:type="dxa"/>
            </w:tcMar>
            <w:vAlign w:val="center"/>
          </w:tcPr>
          <w:p w14:paraId="05F4AC3D" w14:textId="77777777" w:rsidR="00E63327" w:rsidRPr="00145685" w:rsidRDefault="00E63327" w:rsidP="007E7C3C">
            <w:pPr>
              <w:pStyle w:val="Mormal03CMIndent"/>
            </w:pPr>
            <w:r w:rsidRPr="00145685">
              <w:t>5 min</w:t>
            </w:r>
          </w:p>
        </w:tc>
      </w:tr>
      <w:tr w:rsidR="00E63327" w14:paraId="22AFDF3E" w14:textId="77777777" w:rsidTr="00F24611">
        <w:trPr>
          <w:trHeight w:val="452"/>
        </w:trPr>
        <w:tc>
          <w:tcPr>
            <w:tcW w:w="5246" w:type="dxa"/>
            <w:shd w:val="clear" w:color="auto" w:fill="FFFFFF"/>
            <w:tcMar>
              <w:top w:w="0" w:type="dxa"/>
              <w:left w:w="0" w:type="dxa"/>
              <w:bottom w:w="0" w:type="dxa"/>
              <w:right w:w="0" w:type="dxa"/>
            </w:tcMar>
            <w:vAlign w:val="center"/>
          </w:tcPr>
          <w:p w14:paraId="5603CFA4" w14:textId="77777777" w:rsidR="00E63327" w:rsidRPr="00145685" w:rsidRDefault="00E63327" w:rsidP="007E7C3C">
            <w:pPr>
              <w:pStyle w:val="Mormal03CMIndent"/>
            </w:pPr>
            <w:r w:rsidRPr="00145685">
              <w:t>Self-</w:t>
            </w:r>
            <w:r w:rsidRPr="007E7C3C">
              <w:t>assessment</w:t>
            </w:r>
          </w:p>
        </w:tc>
        <w:tc>
          <w:tcPr>
            <w:tcW w:w="4820" w:type="dxa"/>
            <w:shd w:val="clear" w:color="auto" w:fill="FFFFFF"/>
            <w:tcMar>
              <w:top w:w="0" w:type="dxa"/>
              <w:left w:w="0" w:type="dxa"/>
              <w:bottom w:w="0" w:type="dxa"/>
              <w:right w:w="0" w:type="dxa"/>
            </w:tcMar>
            <w:vAlign w:val="center"/>
          </w:tcPr>
          <w:p w14:paraId="6B41B40C" w14:textId="77777777" w:rsidR="00E63327" w:rsidRPr="00145685" w:rsidRDefault="00E63327" w:rsidP="007E7C3C">
            <w:pPr>
              <w:pStyle w:val="Mormal03CMIndent"/>
            </w:pPr>
            <w:r w:rsidRPr="00145685">
              <w:t>Individual exercise</w:t>
            </w:r>
          </w:p>
        </w:tc>
        <w:tc>
          <w:tcPr>
            <w:tcW w:w="1124" w:type="dxa"/>
            <w:shd w:val="clear" w:color="auto" w:fill="FFFFFF"/>
            <w:tcMar>
              <w:top w:w="0" w:type="dxa"/>
              <w:left w:w="0" w:type="dxa"/>
              <w:bottom w:w="0" w:type="dxa"/>
              <w:right w:w="0" w:type="dxa"/>
            </w:tcMar>
            <w:vAlign w:val="center"/>
          </w:tcPr>
          <w:p w14:paraId="52A518A9" w14:textId="77777777" w:rsidR="00E63327" w:rsidRPr="00145685" w:rsidRDefault="00E63327" w:rsidP="007E7C3C">
            <w:pPr>
              <w:pStyle w:val="Mormal03CMIndent"/>
            </w:pPr>
            <w:r w:rsidRPr="00145685">
              <w:t>15 min</w:t>
            </w:r>
          </w:p>
        </w:tc>
      </w:tr>
      <w:tr w:rsidR="00E63327" w14:paraId="0A664B2B" w14:textId="77777777" w:rsidTr="00F24611">
        <w:trPr>
          <w:trHeight w:val="452"/>
        </w:trPr>
        <w:tc>
          <w:tcPr>
            <w:tcW w:w="5246" w:type="dxa"/>
            <w:shd w:val="clear" w:color="auto" w:fill="F2F2F2" w:themeFill="background1" w:themeFillShade="F2"/>
            <w:tcMar>
              <w:top w:w="0" w:type="dxa"/>
              <w:left w:w="0" w:type="dxa"/>
              <w:bottom w:w="0" w:type="dxa"/>
              <w:right w:w="0" w:type="dxa"/>
            </w:tcMar>
            <w:vAlign w:val="center"/>
          </w:tcPr>
          <w:p w14:paraId="50140AD0" w14:textId="77777777" w:rsidR="00E63327" w:rsidRPr="00145685" w:rsidRDefault="00E63327" w:rsidP="007E7C3C">
            <w:pPr>
              <w:pStyle w:val="Mormal03CMIndent"/>
            </w:pPr>
            <w:r w:rsidRPr="00145685">
              <w:t xml:space="preserve">Task 1 </w:t>
            </w:r>
          </w:p>
        </w:tc>
        <w:tc>
          <w:tcPr>
            <w:tcW w:w="4820" w:type="dxa"/>
            <w:shd w:val="clear" w:color="auto" w:fill="F2F2F2" w:themeFill="background1" w:themeFillShade="F2"/>
            <w:tcMar>
              <w:top w:w="0" w:type="dxa"/>
              <w:left w:w="0" w:type="dxa"/>
              <w:bottom w:w="0" w:type="dxa"/>
              <w:right w:w="0" w:type="dxa"/>
            </w:tcMar>
            <w:vAlign w:val="center"/>
          </w:tcPr>
          <w:p w14:paraId="2BEFBDBB" w14:textId="77777777" w:rsidR="00E63327" w:rsidRPr="00145685" w:rsidRDefault="00E63327" w:rsidP="007E7C3C">
            <w:pPr>
              <w:pStyle w:val="Mormal03CMIndent"/>
            </w:pPr>
            <w:r w:rsidRPr="00145685">
              <w:t>Trainer input</w:t>
            </w:r>
          </w:p>
        </w:tc>
        <w:tc>
          <w:tcPr>
            <w:tcW w:w="1124" w:type="dxa"/>
            <w:shd w:val="clear" w:color="auto" w:fill="F2F2F2" w:themeFill="background1" w:themeFillShade="F2"/>
            <w:tcMar>
              <w:top w:w="0" w:type="dxa"/>
              <w:left w:w="0" w:type="dxa"/>
              <w:bottom w:w="0" w:type="dxa"/>
              <w:right w:w="0" w:type="dxa"/>
            </w:tcMar>
            <w:vAlign w:val="center"/>
          </w:tcPr>
          <w:p w14:paraId="274E858D" w14:textId="77777777" w:rsidR="00E63327" w:rsidRPr="00145685" w:rsidRDefault="00E63327" w:rsidP="007E7C3C">
            <w:pPr>
              <w:pStyle w:val="Mormal03CMIndent"/>
            </w:pPr>
            <w:r w:rsidRPr="00145685">
              <w:t>5 min</w:t>
            </w:r>
          </w:p>
        </w:tc>
      </w:tr>
      <w:tr w:rsidR="00E63327" w14:paraId="00E8BF56" w14:textId="77777777" w:rsidTr="00F24611">
        <w:trPr>
          <w:trHeight w:val="452"/>
        </w:trPr>
        <w:tc>
          <w:tcPr>
            <w:tcW w:w="5246" w:type="dxa"/>
            <w:shd w:val="clear" w:color="auto" w:fill="FFFFFF"/>
            <w:tcMar>
              <w:top w:w="0" w:type="dxa"/>
              <w:left w:w="0" w:type="dxa"/>
              <w:bottom w:w="0" w:type="dxa"/>
              <w:right w:w="0" w:type="dxa"/>
            </w:tcMar>
            <w:vAlign w:val="center"/>
          </w:tcPr>
          <w:p w14:paraId="115E550A" w14:textId="77777777" w:rsidR="00E63327" w:rsidRPr="00145685" w:rsidRDefault="00E63327" w:rsidP="007E7C3C">
            <w:pPr>
              <w:pStyle w:val="Mormal03CMIndent"/>
            </w:pPr>
            <w:r w:rsidRPr="00145685">
              <w:t>Task 2</w:t>
            </w:r>
          </w:p>
        </w:tc>
        <w:tc>
          <w:tcPr>
            <w:tcW w:w="4820" w:type="dxa"/>
            <w:shd w:val="clear" w:color="auto" w:fill="FFFFFF"/>
            <w:tcMar>
              <w:top w:w="0" w:type="dxa"/>
              <w:left w:w="0" w:type="dxa"/>
              <w:bottom w:w="0" w:type="dxa"/>
              <w:right w:w="0" w:type="dxa"/>
            </w:tcMar>
            <w:vAlign w:val="center"/>
          </w:tcPr>
          <w:p w14:paraId="6AF11EBF" w14:textId="77777777" w:rsidR="00E63327" w:rsidRPr="00145685" w:rsidRDefault="00E63327" w:rsidP="007E7C3C">
            <w:pPr>
              <w:pStyle w:val="Mormal03CMIndent"/>
            </w:pPr>
            <w:r w:rsidRPr="00145685">
              <w:t>Trainer input</w:t>
            </w:r>
          </w:p>
        </w:tc>
        <w:tc>
          <w:tcPr>
            <w:tcW w:w="1124" w:type="dxa"/>
            <w:shd w:val="clear" w:color="auto" w:fill="FFFFFF"/>
            <w:tcMar>
              <w:top w:w="0" w:type="dxa"/>
              <w:left w:w="0" w:type="dxa"/>
              <w:bottom w:w="0" w:type="dxa"/>
              <w:right w:w="0" w:type="dxa"/>
            </w:tcMar>
            <w:vAlign w:val="center"/>
          </w:tcPr>
          <w:p w14:paraId="3F35757B" w14:textId="77777777" w:rsidR="00E63327" w:rsidRPr="00145685" w:rsidRDefault="00E63327" w:rsidP="007E7C3C">
            <w:pPr>
              <w:pStyle w:val="Mormal03CMIndent"/>
            </w:pPr>
            <w:r w:rsidRPr="00145685">
              <w:t>5 min</w:t>
            </w:r>
          </w:p>
        </w:tc>
      </w:tr>
      <w:tr w:rsidR="00E63327" w14:paraId="0780E0DF" w14:textId="77777777" w:rsidTr="00F24611">
        <w:trPr>
          <w:trHeight w:val="360"/>
        </w:trPr>
        <w:tc>
          <w:tcPr>
            <w:tcW w:w="5246" w:type="dxa"/>
            <w:shd w:val="clear" w:color="auto" w:fill="F2F2F2" w:themeFill="background1" w:themeFillShade="F2"/>
            <w:tcMar>
              <w:top w:w="0" w:type="dxa"/>
              <w:left w:w="0" w:type="dxa"/>
              <w:bottom w:w="0" w:type="dxa"/>
              <w:right w:w="0" w:type="dxa"/>
            </w:tcMar>
            <w:vAlign w:val="center"/>
          </w:tcPr>
          <w:p w14:paraId="7C00FCF0" w14:textId="77777777" w:rsidR="00E63327" w:rsidRPr="00145685" w:rsidRDefault="00E63327" w:rsidP="007E7C3C">
            <w:pPr>
              <w:pStyle w:val="Mormal03CMIndent"/>
            </w:pPr>
            <w:r w:rsidRPr="00145685">
              <w:t xml:space="preserve">Q&amp;A </w:t>
            </w:r>
          </w:p>
        </w:tc>
        <w:tc>
          <w:tcPr>
            <w:tcW w:w="4820" w:type="dxa"/>
            <w:shd w:val="clear" w:color="auto" w:fill="F2F2F2" w:themeFill="background1" w:themeFillShade="F2"/>
            <w:tcMar>
              <w:top w:w="0" w:type="dxa"/>
              <w:left w:w="0" w:type="dxa"/>
              <w:bottom w:w="0" w:type="dxa"/>
              <w:right w:w="0" w:type="dxa"/>
            </w:tcMar>
            <w:vAlign w:val="center"/>
          </w:tcPr>
          <w:p w14:paraId="4CF473F5" w14:textId="77777777" w:rsidR="00E63327" w:rsidRPr="00145685" w:rsidRDefault="00E63327" w:rsidP="007E7C3C">
            <w:pPr>
              <w:pStyle w:val="Mormal03CMIndent"/>
            </w:pPr>
            <w:r w:rsidRPr="00145685">
              <w:t>Q&amp;A</w:t>
            </w:r>
          </w:p>
        </w:tc>
        <w:tc>
          <w:tcPr>
            <w:tcW w:w="1124" w:type="dxa"/>
            <w:shd w:val="clear" w:color="auto" w:fill="F2F2F2" w:themeFill="background1" w:themeFillShade="F2"/>
            <w:tcMar>
              <w:top w:w="0" w:type="dxa"/>
              <w:left w:w="0" w:type="dxa"/>
              <w:bottom w:w="0" w:type="dxa"/>
              <w:right w:w="0" w:type="dxa"/>
            </w:tcMar>
            <w:vAlign w:val="center"/>
          </w:tcPr>
          <w:p w14:paraId="59114B41" w14:textId="77777777" w:rsidR="00E63327" w:rsidRPr="00145685" w:rsidRDefault="00E63327" w:rsidP="007E7C3C">
            <w:pPr>
              <w:pStyle w:val="Mormal03CMIndent"/>
            </w:pPr>
            <w:r w:rsidRPr="00145685">
              <w:t>10 min</w:t>
            </w:r>
          </w:p>
        </w:tc>
      </w:tr>
      <w:tr w:rsidR="00E63327" w14:paraId="18A0FFC5" w14:textId="77777777" w:rsidTr="00F24611">
        <w:trPr>
          <w:trHeight w:val="452"/>
        </w:trPr>
        <w:tc>
          <w:tcPr>
            <w:tcW w:w="5246" w:type="dxa"/>
            <w:tcBorders>
              <w:bottom w:val="single" w:sz="2" w:space="0" w:color="405D7B"/>
            </w:tcBorders>
            <w:shd w:val="clear" w:color="auto" w:fill="FFFFFF"/>
            <w:tcMar>
              <w:top w:w="0" w:type="dxa"/>
              <w:left w:w="0" w:type="dxa"/>
              <w:bottom w:w="0" w:type="dxa"/>
              <w:right w:w="0" w:type="dxa"/>
            </w:tcMar>
            <w:vAlign w:val="center"/>
          </w:tcPr>
          <w:p w14:paraId="763F7FD5" w14:textId="77777777" w:rsidR="00E63327" w:rsidRPr="00145685" w:rsidRDefault="00E63327" w:rsidP="007E7C3C">
            <w:pPr>
              <w:pStyle w:val="Mormal03CMIndent"/>
            </w:pPr>
            <w:r w:rsidRPr="00145685">
              <w:t>Next steps</w:t>
            </w:r>
          </w:p>
        </w:tc>
        <w:tc>
          <w:tcPr>
            <w:tcW w:w="4820" w:type="dxa"/>
            <w:tcBorders>
              <w:bottom w:val="single" w:sz="2" w:space="0" w:color="405D7B"/>
            </w:tcBorders>
            <w:shd w:val="clear" w:color="auto" w:fill="FFFFFF"/>
            <w:tcMar>
              <w:top w:w="0" w:type="dxa"/>
              <w:left w:w="0" w:type="dxa"/>
              <w:bottom w:w="0" w:type="dxa"/>
              <w:right w:w="0" w:type="dxa"/>
            </w:tcMar>
            <w:vAlign w:val="center"/>
          </w:tcPr>
          <w:p w14:paraId="7D1810C0" w14:textId="77777777" w:rsidR="00E63327" w:rsidRPr="00145685" w:rsidRDefault="00E63327" w:rsidP="007E7C3C">
            <w:pPr>
              <w:pStyle w:val="Mormal03CMIndent"/>
            </w:pPr>
            <w:r w:rsidRPr="00145685">
              <w:t>Trainer input</w:t>
            </w:r>
          </w:p>
        </w:tc>
        <w:tc>
          <w:tcPr>
            <w:tcW w:w="1124" w:type="dxa"/>
            <w:tcBorders>
              <w:bottom w:val="single" w:sz="2" w:space="0" w:color="405D7B"/>
            </w:tcBorders>
            <w:shd w:val="clear" w:color="auto" w:fill="FFFFFF"/>
            <w:tcMar>
              <w:top w:w="0" w:type="dxa"/>
              <w:left w:w="0" w:type="dxa"/>
              <w:bottom w:w="0" w:type="dxa"/>
              <w:right w:w="0" w:type="dxa"/>
            </w:tcMar>
            <w:vAlign w:val="center"/>
          </w:tcPr>
          <w:p w14:paraId="1F47980D" w14:textId="77777777" w:rsidR="00E63327" w:rsidRPr="00145685" w:rsidRDefault="00E63327" w:rsidP="007E7C3C">
            <w:pPr>
              <w:pStyle w:val="Mormal03CMIndent"/>
            </w:pPr>
            <w:r w:rsidRPr="00145685">
              <w:t>5 min</w:t>
            </w:r>
          </w:p>
        </w:tc>
      </w:tr>
      <w:tr w:rsidR="00E63327" w14:paraId="366C0084" w14:textId="77777777" w:rsidTr="00F24611">
        <w:trPr>
          <w:trHeight w:val="452"/>
        </w:trPr>
        <w:tc>
          <w:tcPr>
            <w:tcW w:w="5246" w:type="dxa"/>
            <w:tcBorders>
              <w:top w:val="single" w:sz="2" w:space="0" w:color="405D7B"/>
              <w:left w:val="single" w:sz="2" w:space="0" w:color="405D7B"/>
              <w:bottom w:val="single" w:sz="2" w:space="0" w:color="405D7B"/>
              <w:right w:val="nil"/>
            </w:tcBorders>
            <w:shd w:val="clear" w:color="auto" w:fill="FFFFFF"/>
            <w:tcMar>
              <w:top w:w="0" w:type="dxa"/>
              <w:left w:w="0" w:type="dxa"/>
              <w:bottom w:w="0" w:type="dxa"/>
              <w:right w:w="0" w:type="dxa"/>
            </w:tcMar>
            <w:vAlign w:val="center"/>
          </w:tcPr>
          <w:p w14:paraId="7380E242" w14:textId="77777777" w:rsidR="00E63327" w:rsidRPr="00145685" w:rsidRDefault="00E63327" w:rsidP="007E7C3C">
            <w:pPr>
              <w:pStyle w:val="Mormal03CMIndent"/>
            </w:pPr>
            <w:r w:rsidRPr="00145685">
              <w:t>Total</w:t>
            </w:r>
          </w:p>
        </w:tc>
        <w:tc>
          <w:tcPr>
            <w:tcW w:w="4820" w:type="dxa"/>
            <w:tcBorders>
              <w:top w:val="single" w:sz="2" w:space="0" w:color="405D7B"/>
              <w:left w:val="nil"/>
              <w:bottom w:val="single" w:sz="2" w:space="0" w:color="405D7B"/>
              <w:right w:val="single" w:sz="2" w:space="0" w:color="405D7B"/>
            </w:tcBorders>
            <w:shd w:val="clear" w:color="auto" w:fill="FFFFFF"/>
            <w:tcMar>
              <w:top w:w="0" w:type="dxa"/>
              <w:left w:w="0" w:type="dxa"/>
              <w:bottom w:w="0" w:type="dxa"/>
              <w:right w:w="0" w:type="dxa"/>
            </w:tcMar>
            <w:vAlign w:val="center"/>
          </w:tcPr>
          <w:p w14:paraId="3274F8EF" w14:textId="77777777" w:rsidR="00E63327" w:rsidRPr="00145685" w:rsidRDefault="00E63327" w:rsidP="007E7C3C">
            <w:pPr>
              <w:pStyle w:val="Mormal03CMIndent"/>
            </w:pPr>
          </w:p>
        </w:tc>
        <w:tc>
          <w:tcPr>
            <w:tcW w:w="1124" w:type="dxa"/>
            <w:tcBorders>
              <w:top w:val="single" w:sz="2" w:space="0" w:color="405D7B"/>
              <w:left w:val="single" w:sz="2" w:space="0" w:color="405D7B"/>
              <w:bottom w:val="single" w:sz="2" w:space="0" w:color="405D7B"/>
              <w:right w:val="single" w:sz="2" w:space="0" w:color="405D7B"/>
            </w:tcBorders>
            <w:shd w:val="clear" w:color="auto" w:fill="FFFFFF"/>
            <w:tcMar>
              <w:top w:w="0" w:type="dxa"/>
              <w:left w:w="0" w:type="dxa"/>
              <w:bottom w:w="0" w:type="dxa"/>
              <w:right w:w="0" w:type="dxa"/>
            </w:tcMar>
            <w:vAlign w:val="center"/>
          </w:tcPr>
          <w:p w14:paraId="4C7EC583" w14:textId="77777777" w:rsidR="00E63327" w:rsidRPr="00145685" w:rsidRDefault="00E63327" w:rsidP="007E7C3C">
            <w:pPr>
              <w:pStyle w:val="Mormal03CMIndent"/>
            </w:pPr>
            <w:r w:rsidRPr="00145685">
              <w:t>75 min</w:t>
            </w:r>
          </w:p>
        </w:tc>
      </w:tr>
    </w:tbl>
    <w:p w14:paraId="4BE7B8F4" w14:textId="77777777" w:rsidR="00B11BDB" w:rsidRDefault="00B11BDB" w:rsidP="007E7C3C"/>
    <w:p w14:paraId="74B9A263" w14:textId="77777777" w:rsidR="00195A6F" w:rsidRDefault="00195A6F" w:rsidP="007E7C3C"/>
    <w:p w14:paraId="2503A22B" w14:textId="77777777" w:rsidR="00195A6F" w:rsidRDefault="00195A6F" w:rsidP="007E7C3C"/>
    <w:p w14:paraId="66EE3D1F" w14:textId="77777777" w:rsidR="00195A6F" w:rsidRDefault="00195A6F" w:rsidP="007E7C3C"/>
    <w:p w14:paraId="02250701" w14:textId="77777777" w:rsidR="00195A6F" w:rsidRDefault="00195A6F" w:rsidP="007E7C3C">
      <w:pPr>
        <w:pStyle w:val="BulletsLevel2"/>
        <w:numPr>
          <w:ilvl w:val="0"/>
          <w:numId w:val="0"/>
        </w:numPr>
      </w:pPr>
    </w:p>
    <w:p w14:paraId="31BAA326" w14:textId="08F2BD0A" w:rsidR="0059398D" w:rsidRDefault="0086548E" w:rsidP="00393425">
      <w:pPr>
        <w:pStyle w:val="1Heading1"/>
      </w:pPr>
      <w:r w:rsidRPr="00725D5A">
        <w:lastRenderedPageBreak/>
        <w:t>Instructions for facilitator</w:t>
      </w:r>
      <w:bookmarkStart w:id="3" w:name="_Toc522623220"/>
    </w:p>
    <w:bookmarkEnd w:id="3"/>
    <w:p w14:paraId="26DCE0D7" w14:textId="77777777" w:rsidR="00E11AE8" w:rsidRDefault="00E11AE8" w:rsidP="00393425"/>
    <w:tbl>
      <w:tblPr>
        <w:tblStyle w:val="TableGrid"/>
        <w:tblW w:w="0" w:type="auto"/>
        <w:tblLook w:val="04A0" w:firstRow="1" w:lastRow="0" w:firstColumn="1" w:lastColumn="0" w:noHBand="0" w:noVBand="1"/>
      </w:tblPr>
      <w:tblGrid>
        <w:gridCol w:w="1083"/>
        <w:gridCol w:w="6550"/>
        <w:gridCol w:w="5343"/>
        <w:gridCol w:w="1342"/>
      </w:tblGrid>
      <w:tr w:rsidR="000C40FD" w:rsidRPr="00B11BDB" w14:paraId="525B3164" w14:textId="77777777" w:rsidTr="007722F2">
        <w:trPr>
          <w:trHeight w:val="465"/>
        </w:trPr>
        <w:tc>
          <w:tcPr>
            <w:tcW w:w="1083" w:type="dxa"/>
            <w:tcBorders>
              <w:top w:val="nil"/>
              <w:left w:val="nil"/>
              <w:bottom w:val="single" w:sz="4" w:space="0" w:color="BFBFBF" w:themeColor="background1" w:themeShade="BF"/>
              <w:right w:val="nil"/>
            </w:tcBorders>
            <w:shd w:val="clear" w:color="auto" w:fill="415E78"/>
            <w:vAlign w:val="center"/>
          </w:tcPr>
          <w:p w14:paraId="3531A3E8" w14:textId="77777777" w:rsidR="00B11BDB" w:rsidRPr="00B11BDB" w:rsidRDefault="00B11BDB" w:rsidP="007E7C3C">
            <w:pPr>
              <w:pStyle w:val="TableWhiteHeadings"/>
            </w:pPr>
          </w:p>
        </w:tc>
        <w:tc>
          <w:tcPr>
            <w:tcW w:w="6550" w:type="dxa"/>
            <w:tcBorders>
              <w:top w:val="nil"/>
              <w:left w:val="nil"/>
              <w:bottom w:val="single" w:sz="4" w:space="0" w:color="BFBFBF" w:themeColor="background1" w:themeShade="BF"/>
              <w:right w:val="nil"/>
            </w:tcBorders>
            <w:shd w:val="clear" w:color="auto" w:fill="415E78"/>
            <w:vAlign w:val="center"/>
          </w:tcPr>
          <w:p w14:paraId="4C69BF04" w14:textId="77777777" w:rsidR="00B11BDB" w:rsidRPr="007E7C3C" w:rsidRDefault="00B11BDB" w:rsidP="007E7C3C">
            <w:pPr>
              <w:pStyle w:val="TableWhiteHeadings"/>
            </w:pPr>
            <w:r w:rsidRPr="007E7C3C">
              <w:rPr>
                <w:rStyle w:val="Emphasis"/>
                <w:i w:val="0"/>
                <w:iCs w:val="0"/>
              </w:rPr>
              <w:t>Methodologies</w:t>
            </w:r>
          </w:p>
        </w:tc>
        <w:tc>
          <w:tcPr>
            <w:tcW w:w="5343" w:type="dxa"/>
            <w:tcBorders>
              <w:top w:val="nil"/>
              <w:left w:val="nil"/>
              <w:bottom w:val="single" w:sz="4" w:space="0" w:color="BFBFBF" w:themeColor="background1" w:themeShade="BF"/>
              <w:right w:val="nil"/>
            </w:tcBorders>
            <w:shd w:val="clear" w:color="auto" w:fill="415E78"/>
            <w:vAlign w:val="center"/>
          </w:tcPr>
          <w:p w14:paraId="0FD1DE17" w14:textId="77777777" w:rsidR="00B11BDB" w:rsidRPr="00B11BDB" w:rsidRDefault="00B11BDB" w:rsidP="007E7C3C">
            <w:pPr>
              <w:pStyle w:val="TableWhiteHeadings"/>
            </w:pPr>
            <w:r w:rsidRPr="00B11BDB">
              <w:rPr>
                <w:rStyle w:val="Emphasis"/>
                <w:i w:val="0"/>
                <w:iCs w:val="0"/>
              </w:rPr>
              <w:t>Producer notes</w:t>
            </w:r>
          </w:p>
        </w:tc>
        <w:tc>
          <w:tcPr>
            <w:tcW w:w="1342" w:type="dxa"/>
            <w:tcBorders>
              <w:top w:val="nil"/>
              <w:left w:val="nil"/>
              <w:bottom w:val="single" w:sz="4" w:space="0" w:color="BFBFBF" w:themeColor="background1" w:themeShade="BF"/>
              <w:right w:val="nil"/>
            </w:tcBorders>
            <w:shd w:val="clear" w:color="auto" w:fill="415E78"/>
            <w:vAlign w:val="center"/>
          </w:tcPr>
          <w:p w14:paraId="0141BF79" w14:textId="77777777" w:rsidR="00B11BDB" w:rsidRPr="00B11BDB" w:rsidRDefault="00B11BDB" w:rsidP="007E7C3C">
            <w:pPr>
              <w:pStyle w:val="TableWhiteHeadings"/>
            </w:pPr>
            <w:r w:rsidRPr="00B11BDB">
              <w:rPr>
                <w:rStyle w:val="Emphasis"/>
                <w:i w:val="0"/>
                <w:iCs w:val="0"/>
              </w:rPr>
              <w:t>Time</w:t>
            </w:r>
          </w:p>
        </w:tc>
      </w:tr>
      <w:tr w:rsidR="000C40FD" w:rsidRPr="00B11BDB" w14:paraId="5EC2E405" w14:textId="77777777" w:rsidTr="007722F2">
        <w:tc>
          <w:tcPr>
            <w:tcW w:w="1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829828" w14:textId="77777777" w:rsidR="00B11BDB" w:rsidRPr="00B11BDB" w:rsidRDefault="00B11BDB" w:rsidP="00393425"/>
        </w:tc>
        <w:tc>
          <w:tcPr>
            <w:tcW w:w="6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6EC79C7" w14:textId="77777777" w:rsidR="00630EE0" w:rsidRPr="00275568" w:rsidRDefault="00630EE0" w:rsidP="008F3436">
            <w:pPr>
              <w:pStyle w:val="TableSmallBlueHeading"/>
            </w:pPr>
            <w:r w:rsidRPr="00275568">
              <w:t xml:space="preserve">Welcome and introduction to the </w:t>
            </w:r>
            <w:proofErr w:type="gramStart"/>
            <w:r w:rsidRPr="00275568">
              <w:t>Alliance</w:t>
            </w:r>
            <w:proofErr w:type="gramEnd"/>
          </w:p>
          <w:p w14:paraId="393B66EC" w14:textId="461B4837" w:rsidR="00B11BDB" w:rsidRPr="00B11BDB" w:rsidRDefault="00E36E08" w:rsidP="00393425">
            <w:r w:rsidRPr="00275568">
              <w:rPr>
                <w:rFonts w:eastAsia="Arial"/>
              </w:rPr>
              <w:t>Wel</w:t>
            </w:r>
            <w:r>
              <w:rPr>
                <w:rFonts w:eastAsia="Arial"/>
              </w:rPr>
              <w:t>come everyone to the session,</w:t>
            </w:r>
            <w:r w:rsidRPr="00275568">
              <w:rPr>
                <w:rFonts w:eastAsia="Arial"/>
              </w:rPr>
              <w:t xml:space="preserve"> introduce the facilitators and allow all the participants to come off mute and introduce themselves with their name, </w:t>
            </w:r>
            <w:proofErr w:type="gramStart"/>
            <w:r w:rsidRPr="00275568">
              <w:rPr>
                <w:rFonts w:eastAsia="Arial"/>
              </w:rPr>
              <w:t>position</w:t>
            </w:r>
            <w:proofErr w:type="gramEnd"/>
            <w:r w:rsidRPr="00275568">
              <w:rPr>
                <w:rFonts w:eastAsia="Arial"/>
              </w:rPr>
              <w:t xml:space="preserve"> and location.</w:t>
            </w:r>
          </w:p>
        </w:tc>
        <w:tc>
          <w:tcPr>
            <w:tcW w:w="5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E83EE8" w14:textId="77777777" w:rsidR="00B11BDB" w:rsidRPr="00B11BDB" w:rsidRDefault="00B11BDB" w:rsidP="00393425"/>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6C21597" w14:textId="77777777" w:rsidR="00B11BDB" w:rsidRPr="00B11BDB" w:rsidRDefault="00B11BDB" w:rsidP="00393425">
            <w:r w:rsidRPr="00B11BDB">
              <w:rPr>
                <w:rStyle w:val="Emphasis"/>
                <w:i w:val="0"/>
                <w:iCs w:val="0"/>
              </w:rPr>
              <w:t>15 min</w:t>
            </w:r>
          </w:p>
        </w:tc>
      </w:tr>
      <w:tr w:rsidR="00B11BDB" w:rsidRPr="00B11BDB" w14:paraId="27F4A492" w14:textId="77777777" w:rsidTr="007722F2">
        <w:tc>
          <w:tcPr>
            <w:tcW w:w="1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B28D6C" w14:textId="77777777" w:rsidR="00B11BDB" w:rsidRPr="00B11BDB" w:rsidRDefault="00B11BDB" w:rsidP="00393425"/>
        </w:tc>
        <w:tc>
          <w:tcPr>
            <w:tcW w:w="6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D90F92" w14:textId="5DF39741" w:rsidR="00B11BDB" w:rsidRPr="00B11BDB" w:rsidRDefault="00B11BDB" w:rsidP="008F3436">
            <w:pPr>
              <w:pStyle w:val="TableSmallBlueHeading"/>
              <w:rPr>
                <w:rStyle w:val="Emphasis"/>
                <w:i w:val="0"/>
                <w:iCs w:val="0"/>
                <w:highlight w:val="white"/>
              </w:rPr>
            </w:pPr>
            <w:r w:rsidRPr="003A729C">
              <w:rPr>
                <w:rStyle w:val="Emphasis"/>
                <w:i w:val="0"/>
                <w:iCs w:val="0"/>
                <w:highlight w:val="white"/>
              </w:rPr>
              <w:t>Individual expectations</w:t>
            </w:r>
          </w:p>
          <w:p w14:paraId="49CEAB22" w14:textId="32DE761E" w:rsidR="00195A6F" w:rsidRDefault="00B11BDB" w:rsidP="00393425">
            <w:pPr>
              <w:rPr>
                <w:rStyle w:val="Emphasis"/>
                <w:i w:val="0"/>
                <w:iCs w:val="0"/>
                <w:highlight w:val="white"/>
              </w:rPr>
            </w:pPr>
            <w:r w:rsidRPr="00E36E08">
              <w:rPr>
                <w:rStyle w:val="Emphasis"/>
                <w:b/>
                <w:bCs/>
                <w:i w:val="0"/>
                <w:iCs w:val="0"/>
                <w:highlight w:val="white"/>
              </w:rPr>
              <w:t>Explain:</w:t>
            </w:r>
            <w:r w:rsidRPr="00B11BDB">
              <w:rPr>
                <w:rStyle w:val="Emphasis"/>
                <w:i w:val="0"/>
                <w:iCs w:val="0"/>
                <w:highlight w:val="white"/>
              </w:rPr>
              <w:t xml:space="preserve"> </w:t>
            </w:r>
            <w:r w:rsidR="008F1D59" w:rsidRPr="00275568">
              <w:rPr>
                <w:rFonts w:eastAsia="Arial"/>
                <w:highlight w:val="white"/>
              </w:rPr>
              <w:t>We would now like to know more about what brings you to the course and what your expectations are. </w:t>
            </w:r>
          </w:p>
          <w:p w14:paraId="40373599" w14:textId="14BA7306" w:rsidR="00B11BDB" w:rsidRPr="00195A6F" w:rsidRDefault="00B11BDB" w:rsidP="00393425">
            <w:pPr>
              <w:rPr>
                <w:rStyle w:val="Emphasis"/>
                <w:i w:val="0"/>
                <w:iCs w:val="0"/>
                <w:highlight w:val="white"/>
              </w:rPr>
            </w:pPr>
            <w:r w:rsidRPr="00E36E08">
              <w:rPr>
                <w:rStyle w:val="Emphasis"/>
                <w:b/>
                <w:bCs/>
                <w:i w:val="0"/>
                <w:iCs w:val="0"/>
                <w:highlight w:val="white"/>
              </w:rPr>
              <w:t>Instructions: (slide 2)</w:t>
            </w:r>
            <w:r w:rsidRPr="00195A6F">
              <w:rPr>
                <w:rStyle w:val="Emphasis"/>
                <w:i w:val="0"/>
                <w:iCs w:val="0"/>
                <w:highlight w:val="white"/>
              </w:rPr>
              <w:t xml:space="preserve"> </w:t>
            </w:r>
            <w:proofErr w:type="spellStart"/>
            <w:r w:rsidR="00663AAE" w:rsidRPr="00275568">
              <w:rPr>
                <w:rFonts w:eastAsia="Arial"/>
                <w:highlight w:val="white"/>
              </w:rPr>
              <w:t>Organise</w:t>
            </w:r>
            <w:proofErr w:type="spellEnd"/>
            <w:r w:rsidR="00663AAE" w:rsidRPr="00275568">
              <w:rPr>
                <w:rFonts w:eastAsia="Arial"/>
                <w:highlight w:val="white"/>
              </w:rPr>
              <w:t xml:space="preserve"> the participants into small groups of around 3-4 people, mixing any individuals from the same </w:t>
            </w:r>
            <w:proofErr w:type="spellStart"/>
            <w:r w:rsidR="00663AAE" w:rsidRPr="00275568">
              <w:rPr>
                <w:rFonts w:eastAsia="Arial"/>
                <w:highlight w:val="white"/>
              </w:rPr>
              <w:t>organisation</w:t>
            </w:r>
            <w:proofErr w:type="spellEnd"/>
            <w:r w:rsidR="00663AAE" w:rsidRPr="00275568">
              <w:rPr>
                <w:rFonts w:eastAsia="Arial"/>
                <w:highlight w:val="white"/>
              </w:rPr>
              <w:t xml:space="preserve"> into different groups. </w:t>
            </w:r>
            <w:r w:rsidR="00663AAE">
              <w:rPr>
                <w:rFonts w:eastAsia="Arial"/>
                <w:highlight w:val="white"/>
              </w:rPr>
              <w:t>Ask the groups to discuss two questions:</w:t>
            </w:r>
          </w:p>
          <w:p w14:paraId="7A0DF2F2" w14:textId="77777777" w:rsidR="003D33BF" w:rsidRPr="00275568" w:rsidRDefault="003D33BF" w:rsidP="00393425">
            <w:pPr>
              <w:pStyle w:val="NormalTextBulletsLevel1"/>
              <w:rPr>
                <w:rFonts w:eastAsia="Arial"/>
              </w:rPr>
            </w:pPr>
            <w:r w:rsidRPr="00275568">
              <w:rPr>
                <w:rFonts w:eastAsia="Arial"/>
                <w:highlight w:val="white"/>
              </w:rPr>
              <w:t>What hopes or expectations do you have for the course?</w:t>
            </w:r>
          </w:p>
          <w:p w14:paraId="042E28F4" w14:textId="77777777" w:rsidR="003D33BF" w:rsidRPr="00275568" w:rsidRDefault="003D33BF" w:rsidP="00393425">
            <w:pPr>
              <w:pStyle w:val="NormalTextBulletsLevel1"/>
              <w:rPr>
                <w:rFonts w:eastAsia="Arial"/>
              </w:rPr>
            </w:pPr>
            <w:r w:rsidRPr="00275568">
              <w:rPr>
                <w:rFonts w:eastAsia="Arial"/>
                <w:highlight w:val="white"/>
              </w:rPr>
              <w:t>What, if any, concerns do you have about the course?</w:t>
            </w:r>
          </w:p>
          <w:p w14:paraId="3EFB9758" w14:textId="77777777" w:rsidR="00B30E4F" w:rsidRPr="00275568" w:rsidRDefault="00B30E4F" w:rsidP="00393425">
            <w:pPr>
              <w:rPr>
                <w:rFonts w:ascii="Times New Roman" w:eastAsia="Times New Roman" w:hAnsi="Times New Roman" w:cs="Times New Roman"/>
                <w:color w:val="000000"/>
                <w:sz w:val="24"/>
                <w:szCs w:val="24"/>
              </w:rPr>
            </w:pPr>
            <w:r w:rsidRPr="00275568">
              <w:rPr>
                <w:rFonts w:eastAsia="Arial"/>
                <w:highlight w:val="white"/>
              </w:rPr>
              <w:t xml:space="preserve">Allow 10-15 minutes for discussion. </w:t>
            </w:r>
          </w:p>
          <w:p w14:paraId="25E4162B" w14:textId="35AE83ED" w:rsidR="00B30E4F" w:rsidRPr="00B30E4F" w:rsidRDefault="00B30E4F" w:rsidP="00393425">
            <w:pPr>
              <w:rPr>
                <w:rStyle w:val="Emphasis"/>
                <w:rFonts w:eastAsia="Arial"/>
                <w:i w:val="0"/>
                <w:iCs w:val="0"/>
                <w:highlight w:val="white"/>
              </w:rPr>
            </w:pPr>
            <w:r w:rsidRPr="00275568">
              <w:rPr>
                <w:rFonts w:eastAsia="Arial"/>
                <w:highlight w:val="white"/>
              </w:rPr>
              <w:t xml:space="preserve">Read and group these hopes and concerns as they are added to the virtual whiteboard. Make some remarks on any </w:t>
            </w:r>
            <w:r w:rsidRPr="00275568">
              <w:rPr>
                <w:rFonts w:eastAsia="Arial"/>
                <w:highlight w:val="white"/>
              </w:rPr>
              <w:lastRenderedPageBreak/>
              <w:t>patterns. Highlight any hopes that the course should meet and note any expectations that are not in line with the course</w:t>
            </w:r>
            <w:r>
              <w:rPr>
                <w:rFonts w:eastAsia="Arial"/>
                <w:highlight w:val="white"/>
              </w:rPr>
              <w:t>’s</w:t>
            </w:r>
            <w:r w:rsidRPr="00275568">
              <w:rPr>
                <w:rFonts w:eastAsia="Arial"/>
                <w:highlight w:val="white"/>
              </w:rPr>
              <w:t xml:space="preserve"> aim</w:t>
            </w:r>
            <w:r>
              <w:rPr>
                <w:rFonts w:eastAsia="Arial"/>
                <w:highlight w:val="white"/>
              </w:rPr>
              <w:t>s</w:t>
            </w:r>
            <w:r w:rsidRPr="00275568">
              <w:rPr>
                <w:rFonts w:eastAsia="Arial"/>
                <w:highlight w:val="white"/>
              </w:rPr>
              <w:t xml:space="preserve"> and objectives. Make reassurances related to any concerns, where possible. </w:t>
            </w:r>
          </w:p>
          <w:p w14:paraId="4738758A" w14:textId="2E325291" w:rsidR="00B11BDB" w:rsidRPr="00B11BDB" w:rsidRDefault="00B11BDB" w:rsidP="00393425">
            <w:r w:rsidRPr="00E36E08">
              <w:rPr>
                <w:rStyle w:val="Emphasis"/>
                <w:b/>
                <w:bCs/>
                <w:i w:val="0"/>
                <w:iCs w:val="0"/>
                <w:highlight w:val="white"/>
              </w:rPr>
              <w:t>Explain:</w:t>
            </w:r>
            <w:r w:rsidRPr="00B11BDB">
              <w:rPr>
                <w:rStyle w:val="Emphasis"/>
                <w:i w:val="0"/>
                <w:iCs w:val="0"/>
                <w:highlight w:val="white"/>
              </w:rPr>
              <w:t xml:space="preserve"> </w:t>
            </w:r>
            <w:r w:rsidR="00B34D7D">
              <w:rPr>
                <w:rFonts w:eastAsia="Arial"/>
                <w:highlight w:val="white"/>
              </w:rPr>
              <w:t>Y</w:t>
            </w:r>
            <w:r w:rsidR="00B34D7D" w:rsidRPr="00275568">
              <w:rPr>
                <w:rFonts w:eastAsia="Arial"/>
                <w:highlight w:val="white"/>
              </w:rPr>
              <w:t xml:space="preserve">ou will review expectations at the beginning and at the end of the </w:t>
            </w:r>
            <w:proofErr w:type="gramStart"/>
            <w:r w:rsidR="00B34D7D" w:rsidRPr="00275568">
              <w:rPr>
                <w:rFonts w:eastAsia="Arial"/>
                <w:highlight w:val="white"/>
              </w:rPr>
              <w:t>face to face</w:t>
            </w:r>
            <w:proofErr w:type="gramEnd"/>
            <w:r w:rsidR="00B34D7D" w:rsidRPr="00275568">
              <w:rPr>
                <w:rFonts w:eastAsia="Arial"/>
                <w:highlight w:val="white"/>
              </w:rPr>
              <w:t xml:space="preserve"> components of the training.</w:t>
            </w:r>
          </w:p>
        </w:tc>
        <w:tc>
          <w:tcPr>
            <w:tcW w:w="5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96E992" w14:textId="77777777" w:rsidR="00E36E08" w:rsidRDefault="00E36E08" w:rsidP="00393425">
            <w:pPr>
              <w:rPr>
                <w:rStyle w:val="Emphasis"/>
                <w:i w:val="0"/>
                <w:iCs w:val="0"/>
              </w:rPr>
            </w:pPr>
          </w:p>
          <w:p w14:paraId="19F62C5E" w14:textId="56A7B246" w:rsidR="00D67F26" w:rsidRPr="00275568" w:rsidRDefault="00D67F26" w:rsidP="00393425">
            <w:pPr>
              <w:rPr>
                <w:rFonts w:ascii="Times New Roman" w:eastAsia="Times New Roman" w:hAnsi="Times New Roman" w:cs="Times New Roman"/>
                <w:color w:val="000000"/>
                <w:sz w:val="24"/>
                <w:szCs w:val="24"/>
              </w:rPr>
            </w:pPr>
            <w:r w:rsidRPr="00275568">
              <w:rPr>
                <w:rFonts w:eastAsia="Arial"/>
              </w:rPr>
              <w:t>Copy and paste the questions into the chat. </w:t>
            </w:r>
          </w:p>
          <w:p w14:paraId="4CB091C2" w14:textId="77777777" w:rsidR="00D67F26" w:rsidRDefault="00D67F26" w:rsidP="00393425">
            <w:pPr>
              <w:rPr>
                <w:rFonts w:eastAsia="Arial"/>
              </w:rPr>
            </w:pPr>
            <w:r w:rsidRPr="00275568">
              <w:rPr>
                <w:rFonts w:eastAsia="Arial"/>
              </w:rPr>
              <w:t>Prepare breakout rooms of 3-4 people.</w:t>
            </w:r>
          </w:p>
          <w:p w14:paraId="620761F8" w14:textId="18A9FF37" w:rsidR="00D67F26" w:rsidRPr="00D67F26" w:rsidRDefault="00D67F26" w:rsidP="00393425">
            <w:pPr>
              <w:rPr>
                <w:rFonts w:eastAsia="Arial"/>
              </w:rPr>
            </w:pPr>
            <w:r w:rsidRPr="00275568">
              <w:rPr>
                <w:rFonts w:eastAsia="Arial"/>
              </w:rPr>
              <w:t>Provide a link to a virtua</w:t>
            </w:r>
            <w:r>
              <w:rPr>
                <w:rFonts w:eastAsia="Arial"/>
              </w:rPr>
              <w:t>l whiteboard with blank posts</w:t>
            </w:r>
            <w:r w:rsidRPr="00275568">
              <w:rPr>
                <w:rFonts w:eastAsia="Arial"/>
              </w:rPr>
              <w:t xml:space="preserve"> in 2 </w:t>
            </w:r>
            <w:proofErr w:type="spellStart"/>
            <w:r w:rsidRPr="00275568">
              <w:rPr>
                <w:rFonts w:eastAsia="Arial"/>
              </w:rPr>
              <w:t>colours</w:t>
            </w:r>
            <w:proofErr w:type="spellEnd"/>
            <w:r w:rsidRPr="00275568">
              <w:rPr>
                <w:rFonts w:eastAsia="Arial"/>
              </w:rPr>
              <w:t xml:space="preserve"> (for hopes and concerns)</w:t>
            </w:r>
          </w:p>
          <w:p w14:paraId="50464BDF" w14:textId="77777777" w:rsidR="00D67F26" w:rsidRDefault="00D67F26" w:rsidP="00393425">
            <w:pPr>
              <w:rPr>
                <w:rFonts w:ascii="Times New Roman" w:eastAsia="Times New Roman" w:hAnsi="Times New Roman" w:cs="Times New Roman"/>
                <w:color w:val="000000"/>
                <w:sz w:val="24"/>
                <w:szCs w:val="24"/>
              </w:rPr>
            </w:pPr>
            <w:r>
              <w:rPr>
                <w:rFonts w:eastAsia="Arial"/>
              </w:rPr>
              <w:t xml:space="preserve">Close the breakout rooms. </w:t>
            </w:r>
          </w:p>
          <w:p w14:paraId="21A53C8D" w14:textId="05562A33" w:rsidR="00B11BDB" w:rsidRPr="00B11BDB" w:rsidRDefault="00B11BDB" w:rsidP="00393425"/>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10A0C6" w14:textId="77777777" w:rsidR="00B11BDB" w:rsidRPr="00B11BDB" w:rsidRDefault="00B11BDB" w:rsidP="00393425">
            <w:r w:rsidRPr="00B11BDB">
              <w:rPr>
                <w:rStyle w:val="Emphasis"/>
                <w:i w:val="0"/>
                <w:iCs w:val="0"/>
              </w:rPr>
              <w:t>15 min</w:t>
            </w:r>
          </w:p>
        </w:tc>
      </w:tr>
      <w:tr w:rsidR="00B11BDB" w:rsidRPr="00B11BDB" w14:paraId="677507C4" w14:textId="77777777" w:rsidTr="007722F2">
        <w:tc>
          <w:tcPr>
            <w:tcW w:w="1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50D3D04" w14:textId="77777777" w:rsidR="00B11BDB" w:rsidRPr="00B11BDB" w:rsidRDefault="00B11BDB" w:rsidP="00393425"/>
        </w:tc>
        <w:tc>
          <w:tcPr>
            <w:tcW w:w="6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7EAAAFB" w14:textId="77777777" w:rsidR="00B11BDB" w:rsidRPr="007722F2" w:rsidRDefault="00B11BDB" w:rsidP="008F3436">
            <w:pPr>
              <w:pStyle w:val="TableSmallBlueHeading"/>
              <w:rPr>
                <w:rStyle w:val="Emphasis"/>
                <w:i w:val="0"/>
                <w:iCs w:val="0"/>
              </w:rPr>
            </w:pPr>
            <w:r w:rsidRPr="007722F2">
              <w:rPr>
                <w:rStyle w:val="Emphasis"/>
                <w:i w:val="0"/>
                <w:iCs w:val="0"/>
              </w:rPr>
              <w:t>Pre-Training Tasks</w:t>
            </w:r>
          </w:p>
          <w:p w14:paraId="2E3641E0" w14:textId="77777777" w:rsidR="00CC37AE" w:rsidRPr="007722F2" w:rsidRDefault="00CC37AE" w:rsidP="00393425">
            <w:pPr>
              <w:rPr>
                <w:rFonts w:eastAsia="Arial"/>
              </w:rPr>
            </w:pPr>
            <w:r w:rsidRPr="007722F2">
              <w:rPr>
                <w:rFonts w:eastAsia="Arial"/>
                <w:b/>
              </w:rPr>
              <w:t xml:space="preserve">Explain: Show slide 3.  </w:t>
            </w:r>
            <w:r w:rsidRPr="007722F2">
              <w:rPr>
                <w:rFonts w:eastAsia="Arial"/>
              </w:rPr>
              <w:t>The overall learning objectives of the training are that by the end of the course you will be able to:</w:t>
            </w:r>
          </w:p>
          <w:p w14:paraId="7F0652FA" w14:textId="77777777" w:rsidR="00A91E7A" w:rsidRPr="007722F2" w:rsidRDefault="00A91E7A" w:rsidP="00393425">
            <w:pPr>
              <w:pStyle w:val="NormalTextBulletsLevel1"/>
              <w:rPr>
                <w:rFonts w:eastAsia="Arial"/>
              </w:rPr>
            </w:pPr>
            <w:r w:rsidRPr="007722F2">
              <w:rPr>
                <w:rFonts w:eastAsia="Arial"/>
              </w:rPr>
              <w:t xml:space="preserve">Discuss the importance of guiding principles in child protection in humanitarian prevention and response </w:t>
            </w:r>
            <w:proofErr w:type="gramStart"/>
            <w:r w:rsidRPr="007722F2">
              <w:rPr>
                <w:rFonts w:eastAsia="Arial"/>
              </w:rPr>
              <w:t>actions</w:t>
            </w:r>
            <w:proofErr w:type="gramEnd"/>
          </w:p>
          <w:p w14:paraId="30AA4E5C" w14:textId="77777777" w:rsidR="00A91E7A" w:rsidRPr="007722F2" w:rsidRDefault="00A91E7A" w:rsidP="00393425">
            <w:pPr>
              <w:pStyle w:val="NormalTextBulletsLevel1"/>
              <w:rPr>
                <w:rFonts w:eastAsia="Arial"/>
              </w:rPr>
            </w:pPr>
            <w:r w:rsidRPr="007722F2">
              <w:rPr>
                <w:rFonts w:eastAsia="Arial"/>
              </w:rPr>
              <w:t xml:space="preserve">Describe child protection risks and protective factors through a socio-ecological model in humanitarian </w:t>
            </w:r>
            <w:proofErr w:type="gramStart"/>
            <w:r w:rsidRPr="007722F2">
              <w:rPr>
                <w:rFonts w:eastAsia="Arial"/>
              </w:rPr>
              <w:t>contexts</w:t>
            </w:r>
            <w:proofErr w:type="gramEnd"/>
          </w:p>
          <w:p w14:paraId="108CFDE9" w14:textId="77777777" w:rsidR="00A91E7A" w:rsidRPr="007722F2" w:rsidRDefault="00A91E7A" w:rsidP="00393425">
            <w:pPr>
              <w:pStyle w:val="NormalTextBulletsLevel1"/>
              <w:rPr>
                <w:rFonts w:eastAsia="Arial"/>
              </w:rPr>
            </w:pPr>
            <w:r w:rsidRPr="007722F2">
              <w:rPr>
                <w:rFonts w:eastAsia="Arial"/>
              </w:rPr>
              <w:t xml:space="preserve">Explain the scope and range of child protection prevention and response strategies in humanitarian </w:t>
            </w:r>
            <w:proofErr w:type="gramStart"/>
            <w:r w:rsidRPr="007722F2">
              <w:rPr>
                <w:rFonts w:eastAsia="Arial"/>
              </w:rPr>
              <w:t>contexts</w:t>
            </w:r>
            <w:proofErr w:type="gramEnd"/>
          </w:p>
          <w:p w14:paraId="0BF588FF" w14:textId="77777777" w:rsidR="00A91E7A" w:rsidRPr="007722F2" w:rsidRDefault="00A91E7A" w:rsidP="00393425">
            <w:pPr>
              <w:pStyle w:val="NormalTextBulletsLevel1"/>
              <w:rPr>
                <w:rFonts w:eastAsia="Arial"/>
              </w:rPr>
            </w:pPr>
            <w:r w:rsidRPr="007722F2">
              <w:rPr>
                <w:rFonts w:eastAsia="Arial"/>
              </w:rPr>
              <w:t>Suggest ways to ensure quality child protection response through 6 key areas of programming highlighted in the Child Protection Minimum Standards</w:t>
            </w:r>
          </w:p>
          <w:p w14:paraId="65955EB3" w14:textId="77777777" w:rsidR="00A91E7A" w:rsidRPr="007722F2" w:rsidRDefault="00A91E7A" w:rsidP="00393425">
            <w:pPr>
              <w:pStyle w:val="NormalTextBulletsLevel1"/>
              <w:rPr>
                <w:rFonts w:eastAsia="Arial"/>
              </w:rPr>
            </w:pPr>
            <w:r w:rsidRPr="007722F2">
              <w:rPr>
                <w:rFonts w:eastAsia="Arial"/>
              </w:rPr>
              <w:t xml:space="preserve">Suggest ways for working across humanitarian sectors to </w:t>
            </w:r>
            <w:proofErr w:type="spellStart"/>
            <w:r w:rsidRPr="007722F2">
              <w:rPr>
                <w:rFonts w:eastAsia="Arial"/>
              </w:rPr>
              <w:t>maximise</w:t>
            </w:r>
            <w:proofErr w:type="spellEnd"/>
            <w:r w:rsidRPr="007722F2">
              <w:rPr>
                <w:rFonts w:eastAsia="Arial"/>
              </w:rPr>
              <w:t xml:space="preserve"> protection outcomes for </w:t>
            </w:r>
            <w:proofErr w:type="gramStart"/>
            <w:r w:rsidRPr="007722F2">
              <w:rPr>
                <w:rFonts w:eastAsia="Arial"/>
              </w:rPr>
              <w:t>children</w:t>
            </w:r>
            <w:proofErr w:type="gramEnd"/>
          </w:p>
          <w:p w14:paraId="2E5EDE7B" w14:textId="77777777" w:rsidR="00A91E7A" w:rsidRPr="007722F2" w:rsidRDefault="00A91E7A" w:rsidP="00393425">
            <w:pPr>
              <w:pStyle w:val="NormalTextBulletsLevel1"/>
              <w:rPr>
                <w:rFonts w:eastAsia="Arial"/>
              </w:rPr>
            </w:pPr>
            <w:r w:rsidRPr="007722F2">
              <w:rPr>
                <w:rFonts w:eastAsia="Arial"/>
              </w:rPr>
              <w:lastRenderedPageBreak/>
              <w:t>Describe the importance and potential challenges of incorporating selected cross-cutting themes into the child protection humanitarian response.</w:t>
            </w:r>
          </w:p>
          <w:p w14:paraId="545A7B42" w14:textId="77777777" w:rsidR="000F6DE6" w:rsidRPr="007722F2" w:rsidRDefault="000F6DE6" w:rsidP="00393425">
            <w:pPr>
              <w:rPr>
                <w:rFonts w:eastAsia="Arial"/>
              </w:rPr>
            </w:pPr>
            <w:r w:rsidRPr="007722F2">
              <w:rPr>
                <w:rFonts w:eastAsia="Arial"/>
              </w:rPr>
              <w:t xml:space="preserve">Explain: Prior to joining the live session of the CPHA-CPMS learning package you are required to fill in your self-assessment and complete 2 tasks for a total of 8 hours of self-learning. </w:t>
            </w:r>
          </w:p>
          <w:p w14:paraId="2E3766AC" w14:textId="77777777" w:rsidR="000F6DE6" w:rsidRPr="007722F2" w:rsidRDefault="000F6DE6" w:rsidP="00393425">
            <w:pPr>
              <w:rPr>
                <w:rFonts w:eastAsia="Arial"/>
              </w:rPr>
            </w:pPr>
          </w:p>
          <w:p w14:paraId="1E6AAA34" w14:textId="77777777" w:rsidR="000F6DE6" w:rsidRPr="007722F2" w:rsidRDefault="000F6DE6" w:rsidP="00393425">
            <w:pPr>
              <w:rPr>
                <w:rFonts w:eastAsia="Arial"/>
              </w:rPr>
            </w:pPr>
            <w:r w:rsidRPr="007722F2">
              <w:rPr>
                <w:rFonts w:eastAsia="Arial"/>
              </w:rPr>
              <w:t xml:space="preserve">Facilitator’s Note: These tasks relate to the following learning outcomes of the </w:t>
            </w:r>
            <w:proofErr w:type="spellStart"/>
            <w:r w:rsidRPr="007722F2">
              <w:rPr>
                <w:rFonts w:eastAsia="Arial"/>
              </w:rPr>
              <w:t>programme</w:t>
            </w:r>
            <w:proofErr w:type="spellEnd"/>
            <w:r w:rsidRPr="007722F2">
              <w:rPr>
                <w:rFonts w:eastAsia="Arial"/>
              </w:rPr>
              <w:t>:</w:t>
            </w:r>
          </w:p>
          <w:p w14:paraId="70433FE4" w14:textId="77777777" w:rsidR="00BC307C" w:rsidRPr="007722F2" w:rsidRDefault="00BC307C" w:rsidP="00393425">
            <w:pPr>
              <w:pStyle w:val="NormalTextBulletsLevel1"/>
              <w:rPr>
                <w:rFonts w:eastAsia="Arial"/>
              </w:rPr>
            </w:pPr>
            <w:r w:rsidRPr="007722F2">
              <w:rPr>
                <w:rFonts w:eastAsia="Arial"/>
              </w:rPr>
              <w:t xml:space="preserve">Explain what Child Protection Minimum Standards are and recall the structure of the </w:t>
            </w:r>
            <w:proofErr w:type="gramStart"/>
            <w:r w:rsidRPr="007722F2">
              <w:rPr>
                <w:rFonts w:eastAsia="Arial"/>
              </w:rPr>
              <w:t>document</w:t>
            </w:r>
            <w:proofErr w:type="gramEnd"/>
          </w:p>
          <w:p w14:paraId="5EF6FEBE" w14:textId="77777777" w:rsidR="00BC307C" w:rsidRPr="007722F2" w:rsidRDefault="00BC307C" w:rsidP="00393425">
            <w:pPr>
              <w:pStyle w:val="NormalTextBulletsLevel1"/>
              <w:rPr>
                <w:rFonts w:eastAsia="Arial"/>
              </w:rPr>
            </w:pPr>
            <w:r w:rsidRPr="007722F2">
              <w:rPr>
                <w:rFonts w:eastAsia="Arial"/>
              </w:rPr>
              <w:t>Recall guiding principles listed in the Child Protection Minimum Standards </w:t>
            </w:r>
          </w:p>
          <w:p w14:paraId="4497B509" w14:textId="77777777" w:rsidR="00BC307C" w:rsidRPr="007722F2" w:rsidRDefault="00BC307C" w:rsidP="00393425">
            <w:pPr>
              <w:pStyle w:val="NormalTextBulletsLevel1"/>
              <w:rPr>
                <w:rFonts w:eastAsia="Arial"/>
              </w:rPr>
            </w:pPr>
            <w:r w:rsidRPr="007722F2">
              <w:rPr>
                <w:rFonts w:eastAsia="Arial"/>
              </w:rPr>
              <w:t xml:space="preserve">Recall key considerations on child protection in humanitarian action </w:t>
            </w:r>
            <w:proofErr w:type="gramStart"/>
            <w:r w:rsidRPr="007722F2">
              <w:rPr>
                <w:rFonts w:eastAsia="Arial"/>
              </w:rPr>
              <w:t>risks</w:t>
            </w:r>
            <w:proofErr w:type="gramEnd"/>
            <w:r w:rsidRPr="007722F2">
              <w:rPr>
                <w:rFonts w:eastAsia="Arial"/>
              </w:rPr>
              <w:t> </w:t>
            </w:r>
          </w:p>
          <w:p w14:paraId="0B08F756" w14:textId="77777777" w:rsidR="00BC307C" w:rsidRPr="007722F2" w:rsidRDefault="00BC307C" w:rsidP="00393425">
            <w:pPr>
              <w:pStyle w:val="NormalTextBulletsLevel1"/>
              <w:rPr>
                <w:rFonts w:eastAsia="Arial"/>
              </w:rPr>
            </w:pPr>
            <w:r w:rsidRPr="007722F2">
              <w:rPr>
                <w:rFonts w:eastAsia="Arial"/>
              </w:rPr>
              <w:t xml:space="preserve">Describe the socio-ecological model </w:t>
            </w:r>
            <w:r w:rsidRPr="007722F2">
              <w:rPr>
                <w:rFonts w:eastAsia="Helvetica Neue"/>
              </w:rPr>
              <w:t>and its relevance in Child Protection in Humanitarian Action</w:t>
            </w:r>
          </w:p>
          <w:p w14:paraId="2563EAB0" w14:textId="46029DE6" w:rsidR="00B11BDB" w:rsidRPr="00F70192" w:rsidRDefault="00F70192" w:rsidP="00393425">
            <w:pPr>
              <w:rPr>
                <w:rStyle w:val="Emphasis"/>
                <w:i w:val="0"/>
                <w:iCs w:val="0"/>
                <w:highlight w:val="white"/>
              </w:rPr>
            </w:pPr>
            <w:r w:rsidRPr="00F70192">
              <w:rPr>
                <w:rFonts w:eastAsia="Helvetica Neue"/>
              </w:rPr>
              <w:t>Share CPHA-CPMS Pre-Training Assignment document</w:t>
            </w:r>
          </w:p>
        </w:tc>
        <w:tc>
          <w:tcPr>
            <w:tcW w:w="5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52F2826" w14:textId="77777777" w:rsidR="00B11BDB" w:rsidRPr="00B11BDB" w:rsidRDefault="00B11BDB" w:rsidP="007E7C3C">
            <w:pPr>
              <w:pStyle w:val="Mormal03CMIndent"/>
              <w:rPr>
                <w:rStyle w:val="Emphasis"/>
                <w:i w:val="0"/>
                <w:iCs w:val="0"/>
              </w:rPr>
            </w:pP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D23F4D8" w14:textId="77777777" w:rsidR="00B11BDB" w:rsidRPr="00B11BDB" w:rsidRDefault="00B11BDB" w:rsidP="00393425">
            <w:pPr>
              <w:rPr>
                <w:rStyle w:val="Emphasis"/>
                <w:i w:val="0"/>
                <w:iCs w:val="0"/>
              </w:rPr>
            </w:pPr>
            <w:r w:rsidRPr="00B11BDB">
              <w:rPr>
                <w:rStyle w:val="Emphasis"/>
                <w:i w:val="0"/>
                <w:iCs w:val="0"/>
              </w:rPr>
              <w:t>5 min</w:t>
            </w:r>
          </w:p>
        </w:tc>
      </w:tr>
      <w:tr w:rsidR="000C40FD" w:rsidRPr="00B11BDB" w14:paraId="3E6B49C6" w14:textId="77777777" w:rsidTr="007722F2">
        <w:tc>
          <w:tcPr>
            <w:tcW w:w="1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B7C971" w14:textId="77777777" w:rsidR="00B11BDB" w:rsidRPr="00B11BDB" w:rsidRDefault="00B11BDB" w:rsidP="00393425"/>
        </w:tc>
        <w:tc>
          <w:tcPr>
            <w:tcW w:w="6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8B7A25C" w14:textId="62498F1E" w:rsidR="00B11BDB" w:rsidRPr="00B11BDB" w:rsidRDefault="00B11BDB" w:rsidP="008F3436">
            <w:pPr>
              <w:pStyle w:val="TableSmallBlueHeading"/>
              <w:rPr>
                <w:rStyle w:val="Emphasis"/>
                <w:i w:val="0"/>
                <w:iCs w:val="0"/>
              </w:rPr>
            </w:pPr>
            <w:r w:rsidRPr="00B11BDB">
              <w:rPr>
                <w:rStyle w:val="Emphasis"/>
                <w:i w:val="0"/>
                <w:iCs w:val="0"/>
              </w:rPr>
              <w:t>Self</w:t>
            </w:r>
            <w:r w:rsidR="00F70192">
              <w:rPr>
                <w:rStyle w:val="Emphasis"/>
                <w:i w:val="0"/>
                <w:iCs w:val="0"/>
              </w:rPr>
              <w:t>-</w:t>
            </w:r>
            <w:r w:rsidRPr="00B11BDB">
              <w:rPr>
                <w:rStyle w:val="Emphasis"/>
                <w:i w:val="0"/>
                <w:iCs w:val="0"/>
              </w:rPr>
              <w:t>assessment</w:t>
            </w:r>
          </w:p>
          <w:p w14:paraId="26BC0619" w14:textId="77777777" w:rsidR="00D7096F" w:rsidRPr="00D7096F" w:rsidRDefault="00D7096F" w:rsidP="00393425">
            <w:pPr>
              <w:rPr>
                <w:rStyle w:val="Emphasis"/>
                <w:bCs/>
                <w:i w:val="0"/>
                <w:iCs w:val="0"/>
              </w:rPr>
            </w:pPr>
            <w:r w:rsidRPr="00D7096F">
              <w:rPr>
                <w:rStyle w:val="Emphasis"/>
                <w:bCs/>
                <w:i w:val="0"/>
                <w:iCs w:val="0"/>
              </w:rPr>
              <w:t xml:space="preserve">Explain: You have received by email a link to your individual self-assessment template. You should read each statement </w:t>
            </w:r>
            <w:r w:rsidRPr="00D7096F">
              <w:rPr>
                <w:rStyle w:val="Emphasis"/>
                <w:bCs/>
                <w:i w:val="0"/>
                <w:iCs w:val="0"/>
              </w:rPr>
              <w:lastRenderedPageBreak/>
              <w:t xml:space="preserve">and complete the sections marked “Before”. This means you should add a rating and some notes on why you have selected that rating. Highlight the specific columns which should be completed now. </w:t>
            </w:r>
          </w:p>
          <w:p w14:paraId="1642BED5" w14:textId="77777777" w:rsidR="00D7096F" w:rsidRPr="00D7096F" w:rsidRDefault="00D7096F" w:rsidP="00393425">
            <w:pPr>
              <w:rPr>
                <w:rStyle w:val="Emphasis"/>
                <w:bCs/>
                <w:i w:val="0"/>
                <w:iCs w:val="0"/>
              </w:rPr>
            </w:pPr>
            <w:r w:rsidRPr="00D7096F">
              <w:rPr>
                <w:rStyle w:val="Emphasis"/>
                <w:bCs/>
                <w:i w:val="0"/>
                <w:iCs w:val="0"/>
              </w:rPr>
              <w:t xml:space="preserve">We would like you to open the form now and take some minutes to individually fill in the self-assessment form. </w:t>
            </w:r>
          </w:p>
          <w:p w14:paraId="51585B3F" w14:textId="1A6275F1" w:rsidR="00B11BDB" w:rsidRPr="00D7096F" w:rsidRDefault="00D7096F" w:rsidP="00393425">
            <w:pPr>
              <w:rPr>
                <w:rStyle w:val="Emphasis"/>
                <w:bCs/>
                <w:i w:val="0"/>
                <w:iCs w:val="0"/>
              </w:rPr>
            </w:pPr>
            <w:r w:rsidRPr="00D7096F">
              <w:rPr>
                <w:rStyle w:val="Emphasis"/>
                <w:bCs/>
                <w:i w:val="0"/>
                <w:iCs w:val="0"/>
              </w:rPr>
              <w:t>Allow 8 minutes for participants to work individually on the self-assessment form. Check whether they need more time. Allow a few more minutes if required.</w:t>
            </w:r>
          </w:p>
        </w:tc>
        <w:tc>
          <w:tcPr>
            <w:tcW w:w="5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B96FB71" w14:textId="77777777" w:rsidR="0045039C" w:rsidRDefault="0045039C" w:rsidP="00393425">
            <w:pPr>
              <w:rPr>
                <w:rStyle w:val="Emphasis"/>
                <w:bCs/>
                <w:i w:val="0"/>
                <w:iCs w:val="0"/>
              </w:rPr>
            </w:pPr>
          </w:p>
          <w:p w14:paraId="45B15874" w14:textId="554CBA61" w:rsidR="00B11BDB" w:rsidRPr="0045039C" w:rsidRDefault="006A4986" w:rsidP="00393425">
            <w:pPr>
              <w:rPr>
                <w:rStyle w:val="Emphasis"/>
                <w:bCs/>
                <w:i w:val="0"/>
                <w:iCs w:val="0"/>
              </w:rPr>
            </w:pPr>
            <w:r w:rsidRPr="006A4986">
              <w:rPr>
                <w:rStyle w:val="Emphasis"/>
                <w:bCs/>
                <w:i w:val="0"/>
                <w:iCs w:val="0"/>
              </w:rPr>
              <w:t xml:space="preserve">Show the </w:t>
            </w:r>
            <w:hyperlink r:id="rId9">
              <w:r w:rsidRPr="007722F2">
                <w:rPr>
                  <w:rStyle w:val="Emphasis"/>
                  <w:bCs/>
                  <w:i w:val="0"/>
                  <w:iCs w:val="0"/>
                  <w:color w:val="0070C0"/>
                  <w:u w:val="single"/>
                </w:rPr>
                <w:t>blank template</w:t>
              </w:r>
            </w:hyperlink>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F9B2871" w14:textId="77777777" w:rsidR="00B11BDB" w:rsidRPr="00B11BDB" w:rsidRDefault="00B11BDB" w:rsidP="00393425">
            <w:pPr>
              <w:rPr>
                <w:rStyle w:val="Emphasis"/>
                <w:i w:val="0"/>
                <w:iCs w:val="0"/>
              </w:rPr>
            </w:pPr>
            <w:r w:rsidRPr="00B11BDB">
              <w:rPr>
                <w:rStyle w:val="Emphasis"/>
                <w:i w:val="0"/>
                <w:iCs w:val="0"/>
              </w:rPr>
              <w:t>10/15 min</w:t>
            </w:r>
          </w:p>
        </w:tc>
      </w:tr>
      <w:tr w:rsidR="00B11BDB" w:rsidRPr="00B11BDB" w14:paraId="3B51D5F1" w14:textId="77777777" w:rsidTr="007722F2">
        <w:tc>
          <w:tcPr>
            <w:tcW w:w="1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4F9F8C9" w14:textId="77777777" w:rsidR="00B11BDB" w:rsidRPr="00B11BDB" w:rsidRDefault="00B11BDB" w:rsidP="00393425"/>
        </w:tc>
        <w:tc>
          <w:tcPr>
            <w:tcW w:w="6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4CA1846" w14:textId="77777777" w:rsidR="00B11BDB" w:rsidRPr="007722F2" w:rsidRDefault="00B11BDB" w:rsidP="008F3436">
            <w:pPr>
              <w:pStyle w:val="TableSmallBlueHeading"/>
              <w:rPr>
                <w:rStyle w:val="Emphasis"/>
                <w:i w:val="0"/>
                <w:iCs w:val="0"/>
              </w:rPr>
            </w:pPr>
            <w:r w:rsidRPr="007722F2">
              <w:rPr>
                <w:rStyle w:val="Emphasis"/>
                <w:i w:val="0"/>
                <w:iCs w:val="0"/>
              </w:rPr>
              <w:t>Task 1</w:t>
            </w:r>
          </w:p>
          <w:p w14:paraId="51508A6A" w14:textId="77777777" w:rsidR="008B1EBD" w:rsidRPr="00CF665B" w:rsidRDefault="008B1EBD" w:rsidP="00393425">
            <w:pPr>
              <w:rPr>
                <w:rStyle w:val="Emphasis"/>
                <w:bCs/>
                <w:i w:val="0"/>
                <w:iCs w:val="0"/>
              </w:rPr>
            </w:pPr>
            <w:r w:rsidRPr="00CF665B">
              <w:rPr>
                <w:rStyle w:val="Emphasis"/>
                <w:bCs/>
                <w:i w:val="0"/>
                <w:iCs w:val="0"/>
              </w:rPr>
              <w:t xml:space="preserve">Explain: The </w:t>
            </w:r>
            <w:hyperlink r:id="rId10">
              <w:r w:rsidRPr="007722F2">
                <w:rPr>
                  <w:rStyle w:val="Emphasis"/>
                  <w:bCs/>
                  <w:i w:val="0"/>
                  <w:iCs w:val="0"/>
                  <w:color w:val="0070C0"/>
                  <w:u w:val="single"/>
                </w:rPr>
                <w:t>2019 Minimum Standards for Child Protection in Humanitarian Action</w:t>
              </w:r>
            </w:hyperlink>
            <w:r w:rsidRPr="007722F2">
              <w:rPr>
                <w:rStyle w:val="Emphasis"/>
                <w:bCs/>
                <w:i w:val="0"/>
                <w:iCs w:val="0"/>
                <w:color w:val="0070C0"/>
                <w:u w:val="single"/>
              </w:rPr>
              <w:t>,</w:t>
            </w:r>
            <w:r w:rsidRPr="007722F2">
              <w:rPr>
                <w:rStyle w:val="Emphasis"/>
                <w:bCs/>
                <w:i w:val="0"/>
                <w:iCs w:val="0"/>
                <w:color w:val="0070C0"/>
              </w:rPr>
              <w:t xml:space="preserve"> </w:t>
            </w:r>
            <w:r w:rsidRPr="00CF665B">
              <w:rPr>
                <w:rStyle w:val="Emphasis"/>
                <w:bCs/>
                <w:i w:val="0"/>
                <w:iCs w:val="0"/>
              </w:rPr>
              <w:t xml:space="preserve">or </w:t>
            </w:r>
            <w:hyperlink r:id="rId11">
              <w:r w:rsidRPr="007722F2">
                <w:rPr>
                  <w:rStyle w:val="Emphasis"/>
                  <w:bCs/>
                  <w:i w:val="0"/>
                  <w:iCs w:val="0"/>
                  <w:color w:val="0070C0"/>
                  <w:u w:val="single"/>
                </w:rPr>
                <w:t>Child Protection</w:t>
              </w:r>
            </w:hyperlink>
            <w:r w:rsidRPr="00CF665B">
              <w:rPr>
                <w:rStyle w:val="Emphasis"/>
                <w:bCs/>
                <w:i w:val="0"/>
                <w:iCs w:val="0"/>
              </w:rPr>
              <w:t xml:space="preserve"> Minimum Standards (CPMS), were developed by members of the </w:t>
            </w:r>
            <w:hyperlink r:id="rId12">
              <w:r w:rsidRPr="007722F2">
                <w:rPr>
                  <w:rStyle w:val="Emphasis"/>
                  <w:bCs/>
                  <w:i w:val="0"/>
                  <w:iCs w:val="0"/>
                  <w:color w:val="0070C0"/>
                  <w:u w:val="single"/>
                </w:rPr>
                <w:t>Alliance for Child Protection in Humanitarian Action</w:t>
              </w:r>
            </w:hyperlink>
            <w:r w:rsidRPr="007722F2">
              <w:rPr>
                <w:rStyle w:val="Emphasis"/>
                <w:bCs/>
                <w:i w:val="0"/>
                <w:iCs w:val="0"/>
                <w:color w:val="0070C0"/>
                <w:u w:val="single"/>
              </w:rPr>
              <w:t>.</w:t>
            </w:r>
            <w:r w:rsidRPr="00CF665B">
              <w:rPr>
                <w:rStyle w:val="Emphasis"/>
                <w:bCs/>
                <w:i w:val="0"/>
                <w:iCs w:val="0"/>
              </w:rPr>
              <w:t xml:space="preserve"> They were originally developed in 2012 and were updated in 2019. The CPMS are Sphere companion standards. They were not developed specifically for refugee </w:t>
            </w:r>
            <w:proofErr w:type="gramStart"/>
            <w:r w:rsidRPr="00CF665B">
              <w:rPr>
                <w:rStyle w:val="Emphasis"/>
                <w:bCs/>
                <w:i w:val="0"/>
                <w:iCs w:val="0"/>
              </w:rPr>
              <w:t>situations</w:t>
            </w:r>
            <w:proofErr w:type="gramEnd"/>
            <w:r w:rsidRPr="00CF665B">
              <w:rPr>
                <w:rStyle w:val="Emphasis"/>
                <w:bCs/>
                <w:i w:val="0"/>
                <w:iCs w:val="0"/>
              </w:rPr>
              <w:t xml:space="preserve"> but most are applicable to all settings. The CPMS handbook guides humanitarian professionals in preventing harm and supporting the recovery of children caught up in crises. You are asked to complete 6 modules of the Child Protection Minimum Standards E-course, specifically:</w:t>
            </w:r>
          </w:p>
          <w:p w14:paraId="3BE350F5" w14:textId="77777777" w:rsidR="00610033" w:rsidRDefault="00610033" w:rsidP="00393425">
            <w:pPr>
              <w:pStyle w:val="NormalTextBulletsLevel1"/>
              <w:rPr>
                <w:rFonts w:eastAsia="Arial"/>
              </w:rPr>
            </w:pPr>
            <w:r>
              <w:rPr>
                <w:rFonts w:eastAsia="Arial"/>
              </w:rPr>
              <w:lastRenderedPageBreak/>
              <w:t>Course Introduction</w:t>
            </w:r>
          </w:p>
          <w:p w14:paraId="1AA595D5" w14:textId="77777777" w:rsidR="00610033" w:rsidRDefault="00610033" w:rsidP="00393425">
            <w:pPr>
              <w:pStyle w:val="NormalTextBulletsLevel1"/>
              <w:rPr>
                <w:rFonts w:eastAsia="Arial"/>
              </w:rPr>
            </w:pPr>
            <w:r>
              <w:rPr>
                <w:rFonts w:eastAsia="Arial"/>
              </w:rPr>
              <w:t>Introduction to CPMS</w:t>
            </w:r>
          </w:p>
          <w:p w14:paraId="5D71C326" w14:textId="77777777" w:rsidR="00610033" w:rsidRDefault="00610033" w:rsidP="00393425">
            <w:pPr>
              <w:pStyle w:val="NormalTextBulletsLevel1"/>
              <w:rPr>
                <w:rFonts w:eastAsia="Arial"/>
              </w:rPr>
            </w:pPr>
            <w:r>
              <w:rPr>
                <w:rFonts w:eastAsia="Arial"/>
              </w:rPr>
              <w:t>Principles and Approaches</w:t>
            </w:r>
          </w:p>
          <w:p w14:paraId="7058808A" w14:textId="77777777" w:rsidR="00610033" w:rsidRDefault="00610033" w:rsidP="00393425">
            <w:pPr>
              <w:pStyle w:val="NormalTextBulletsLevel1"/>
              <w:rPr>
                <w:rFonts w:eastAsia="Arial"/>
              </w:rPr>
            </w:pPr>
            <w:r>
              <w:rPr>
                <w:rFonts w:eastAsia="Arial"/>
              </w:rPr>
              <w:t>Standard 1 – Coordination</w:t>
            </w:r>
          </w:p>
          <w:p w14:paraId="0E481204" w14:textId="77777777" w:rsidR="00610033" w:rsidRDefault="00610033" w:rsidP="00393425">
            <w:pPr>
              <w:pStyle w:val="NormalTextBulletsLevel1"/>
              <w:rPr>
                <w:rFonts w:eastAsia="Arial"/>
              </w:rPr>
            </w:pPr>
            <w:r>
              <w:rPr>
                <w:rFonts w:eastAsia="Arial"/>
              </w:rPr>
              <w:t xml:space="preserve">Standard 4 – </w:t>
            </w:r>
            <w:proofErr w:type="spellStart"/>
            <w:r>
              <w:rPr>
                <w:rFonts w:eastAsia="Arial"/>
              </w:rPr>
              <w:t>Programme</w:t>
            </w:r>
            <w:proofErr w:type="spellEnd"/>
            <w:r>
              <w:rPr>
                <w:rFonts w:eastAsia="Arial"/>
              </w:rPr>
              <w:t xml:space="preserve"> Cycle Management</w:t>
            </w:r>
          </w:p>
          <w:p w14:paraId="7DE7DBDF" w14:textId="77777777" w:rsidR="00610033" w:rsidRPr="00275568" w:rsidRDefault="00610033" w:rsidP="00393425">
            <w:pPr>
              <w:pStyle w:val="NormalTextBulletsLevel1"/>
              <w:rPr>
                <w:rFonts w:eastAsia="Arial"/>
              </w:rPr>
            </w:pPr>
            <w:r w:rsidRPr="00275568">
              <w:rPr>
                <w:rFonts w:eastAsia="Arial"/>
              </w:rPr>
              <w:t>Standard 14 - Applying a Socio-ecological model to Child Protection Programming</w:t>
            </w:r>
          </w:p>
          <w:p w14:paraId="3869572B" w14:textId="0869EA7D" w:rsidR="00B11BDB" w:rsidRPr="00B11BDB" w:rsidRDefault="00873F50" w:rsidP="00393425">
            <w:pPr>
              <w:rPr>
                <w:rStyle w:val="Emphasis"/>
                <w:i w:val="0"/>
                <w:iCs w:val="0"/>
                <w:highlight w:val="white"/>
              </w:rPr>
            </w:pPr>
            <w:r w:rsidRPr="00275568">
              <w:rPr>
                <w:rFonts w:eastAsia="Arial"/>
                <w:b/>
              </w:rPr>
              <w:t>Explain:</w:t>
            </w:r>
            <w:r w:rsidRPr="00275568">
              <w:rPr>
                <w:rFonts w:eastAsia="Arial"/>
              </w:rPr>
              <w:t xml:space="preserve"> Upon completion of these </w:t>
            </w:r>
            <w:proofErr w:type="gramStart"/>
            <w:r w:rsidRPr="00275568">
              <w:rPr>
                <w:rFonts w:eastAsia="Arial"/>
              </w:rPr>
              <w:t>modules</w:t>
            </w:r>
            <w:proofErr w:type="gramEnd"/>
            <w:r w:rsidRPr="00275568">
              <w:rPr>
                <w:rFonts w:eastAsia="Arial"/>
              </w:rPr>
              <w:t xml:space="preserve"> you will be able to claim your ce</w:t>
            </w:r>
            <w:r>
              <w:rPr>
                <w:rFonts w:eastAsia="Arial"/>
              </w:rPr>
              <w:t xml:space="preserve">rtificate of completion and </w:t>
            </w:r>
            <w:r w:rsidRPr="00275568">
              <w:rPr>
                <w:rFonts w:eastAsia="Arial"/>
              </w:rPr>
              <w:t>will need to submit this to [include email address] by [date]</w:t>
            </w:r>
          </w:p>
        </w:tc>
        <w:tc>
          <w:tcPr>
            <w:tcW w:w="5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5893DAC" w14:textId="77777777" w:rsidR="00873F50" w:rsidRDefault="00873F50" w:rsidP="00393425">
            <w:pPr>
              <w:rPr>
                <w:rStyle w:val="Emphasis"/>
                <w:i w:val="0"/>
                <w:iCs w:val="0"/>
              </w:rPr>
            </w:pPr>
          </w:p>
          <w:p w14:paraId="344348F3" w14:textId="77777777" w:rsidR="00873F50" w:rsidRDefault="00873F50" w:rsidP="00393425">
            <w:pPr>
              <w:rPr>
                <w:rStyle w:val="Emphasis"/>
                <w:i w:val="0"/>
                <w:iCs w:val="0"/>
              </w:rPr>
            </w:pPr>
          </w:p>
          <w:p w14:paraId="3A0A6110" w14:textId="77777777" w:rsidR="00873F50" w:rsidRDefault="00873F50" w:rsidP="00393425">
            <w:pPr>
              <w:rPr>
                <w:rStyle w:val="Emphasis"/>
                <w:i w:val="0"/>
                <w:iCs w:val="0"/>
              </w:rPr>
            </w:pPr>
          </w:p>
          <w:p w14:paraId="4A82AA3B" w14:textId="77777777" w:rsidR="00873F50" w:rsidRDefault="00873F50" w:rsidP="00393425">
            <w:pPr>
              <w:rPr>
                <w:rStyle w:val="Emphasis"/>
                <w:i w:val="0"/>
                <w:iCs w:val="0"/>
              </w:rPr>
            </w:pPr>
          </w:p>
          <w:p w14:paraId="7B015773" w14:textId="77777777" w:rsidR="00873F50" w:rsidRDefault="00873F50" w:rsidP="00393425">
            <w:pPr>
              <w:rPr>
                <w:rStyle w:val="Emphasis"/>
                <w:i w:val="0"/>
                <w:iCs w:val="0"/>
              </w:rPr>
            </w:pPr>
          </w:p>
          <w:p w14:paraId="69836C2C" w14:textId="77777777" w:rsidR="00873F50" w:rsidRDefault="00873F50" w:rsidP="00393425">
            <w:pPr>
              <w:rPr>
                <w:rStyle w:val="Emphasis"/>
                <w:i w:val="0"/>
                <w:iCs w:val="0"/>
              </w:rPr>
            </w:pPr>
          </w:p>
          <w:p w14:paraId="4852B94A" w14:textId="77777777" w:rsidR="00873F50" w:rsidRDefault="00873F50" w:rsidP="00393425">
            <w:pPr>
              <w:rPr>
                <w:rStyle w:val="Emphasis"/>
                <w:i w:val="0"/>
                <w:iCs w:val="0"/>
              </w:rPr>
            </w:pPr>
          </w:p>
          <w:p w14:paraId="6120119B" w14:textId="77777777" w:rsidR="00873F50" w:rsidRDefault="00873F50" w:rsidP="00393425">
            <w:pPr>
              <w:rPr>
                <w:rStyle w:val="Emphasis"/>
                <w:i w:val="0"/>
                <w:iCs w:val="0"/>
              </w:rPr>
            </w:pPr>
          </w:p>
          <w:p w14:paraId="7013DE25" w14:textId="77777777" w:rsidR="00873F50" w:rsidRDefault="00873F50" w:rsidP="00393425">
            <w:pPr>
              <w:rPr>
                <w:rStyle w:val="Emphasis"/>
                <w:i w:val="0"/>
                <w:iCs w:val="0"/>
              </w:rPr>
            </w:pPr>
          </w:p>
          <w:p w14:paraId="7E53D510" w14:textId="77777777" w:rsidR="00873F50" w:rsidRDefault="00873F50" w:rsidP="00393425">
            <w:pPr>
              <w:rPr>
                <w:rStyle w:val="Emphasis"/>
                <w:i w:val="0"/>
                <w:iCs w:val="0"/>
              </w:rPr>
            </w:pPr>
          </w:p>
          <w:p w14:paraId="0F27E748" w14:textId="77777777" w:rsidR="006F59B1" w:rsidRPr="00275568" w:rsidRDefault="006F59B1" w:rsidP="00393425">
            <w:pPr>
              <w:rPr>
                <w:rFonts w:eastAsia="Arial"/>
              </w:rPr>
            </w:pPr>
            <w:r w:rsidRPr="00275568">
              <w:rPr>
                <w:rFonts w:eastAsia="Arial"/>
              </w:rPr>
              <w:lastRenderedPageBreak/>
              <w:t>Share link to the CPMS E</w:t>
            </w:r>
            <w:r>
              <w:rPr>
                <w:rFonts w:eastAsia="Arial"/>
              </w:rPr>
              <w:t>-</w:t>
            </w:r>
            <w:r w:rsidRPr="00275568">
              <w:rPr>
                <w:rFonts w:eastAsia="Arial"/>
              </w:rPr>
              <w:t xml:space="preserve">course:  </w:t>
            </w:r>
            <w:hyperlink r:id="rId13">
              <w:r w:rsidRPr="007722F2">
                <w:rPr>
                  <w:rFonts w:eastAsia="Arial"/>
                  <w:color w:val="0070C0"/>
                  <w:u w:val="single"/>
                </w:rPr>
                <w:t>https://kayaconnect.org/course/view.php?id=3566</w:t>
              </w:r>
            </w:hyperlink>
            <w:r w:rsidRPr="00275568">
              <w:rPr>
                <w:rFonts w:eastAsia="Arial"/>
              </w:rPr>
              <w:t xml:space="preserve">  </w:t>
            </w:r>
          </w:p>
          <w:p w14:paraId="7778797F" w14:textId="0D4B4467" w:rsidR="00B11BDB" w:rsidRPr="006F59B1" w:rsidRDefault="006F59B1" w:rsidP="00393425">
            <w:pPr>
              <w:rPr>
                <w:rStyle w:val="Emphasis"/>
                <w:rFonts w:ascii="Arial" w:eastAsia="Arial" w:hAnsi="Arial" w:cs="Arial"/>
                <w:i w:val="0"/>
                <w:iCs w:val="0"/>
              </w:rPr>
            </w:pPr>
            <w:r w:rsidRPr="00275568">
              <w:rPr>
                <w:rFonts w:eastAsia="Arial"/>
              </w:rPr>
              <w:t>Show how to register/log in and highlight the relevant modules</w:t>
            </w: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3D9F326" w14:textId="77777777" w:rsidR="00B11BDB" w:rsidRPr="00B11BDB" w:rsidRDefault="00B11BDB" w:rsidP="007E7C3C">
            <w:pPr>
              <w:pStyle w:val="Mormal03CMIndent"/>
              <w:rPr>
                <w:rStyle w:val="Emphasis"/>
                <w:i w:val="0"/>
                <w:iCs w:val="0"/>
              </w:rPr>
            </w:pPr>
          </w:p>
        </w:tc>
      </w:tr>
      <w:tr w:rsidR="00195A6F" w:rsidRPr="00B11BDB" w14:paraId="118EC1A5" w14:textId="77777777" w:rsidTr="007722F2">
        <w:tc>
          <w:tcPr>
            <w:tcW w:w="1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D894FEC" w14:textId="77777777" w:rsidR="00B11BDB" w:rsidRPr="00B11BDB" w:rsidRDefault="00B11BDB" w:rsidP="00393425"/>
        </w:tc>
        <w:tc>
          <w:tcPr>
            <w:tcW w:w="6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7CBF49E" w14:textId="77777777" w:rsidR="00B11BDB" w:rsidRPr="00477598" w:rsidRDefault="00B11BDB" w:rsidP="008F3436">
            <w:pPr>
              <w:pStyle w:val="TableSmallBlueHeading"/>
              <w:rPr>
                <w:rStyle w:val="Emphasis"/>
                <w:i w:val="0"/>
                <w:iCs w:val="0"/>
              </w:rPr>
            </w:pPr>
            <w:r w:rsidRPr="00477598">
              <w:rPr>
                <w:rStyle w:val="Emphasis"/>
                <w:i w:val="0"/>
                <w:iCs w:val="0"/>
              </w:rPr>
              <w:t xml:space="preserve">Task 2 </w:t>
            </w:r>
          </w:p>
          <w:p w14:paraId="2304D517" w14:textId="4BED25A1" w:rsidR="009251C9" w:rsidRPr="00B11BDB" w:rsidRDefault="009251C9" w:rsidP="00393425">
            <w:pPr>
              <w:rPr>
                <w:rStyle w:val="Emphasis"/>
                <w:i w:val="0"/>
                <w:iCs w:val="0"/>
              </w:rPr>
            </w:pPr>
            <w:r w:rsidRPr="009251C9">
              <w:rPr>
                <w:rStyle w:val="Emphasis"/>
                <w:i w:val="0"/>
                <w:iCs w:val="0"/>
              </w:rPr>
              <w:t xml:space="preserve">Child protection risks are potential violations and threats to children’s rights that could cause harm to children. To understand a child’s risk, we need to understand the nature of the risk and the individual child’s vulnerability to that risk. Armed conflict, forced displacement, disasters, environmental degradation, economic insecurity, infectious disease outbreaks and discriminatory actions in a society are examples of risks that can impact a child’s protection. A child’s vulnerability may reduce his or her resilience and ability to withstand the risk. The CPMS unpack the seven main child protection risks that children may face in humanitarian settings. Ask the participant to think of the risks </w:t>
            </w:r>
            <w:r w:rsidRPr="009251C9">
              <w:rPr>
                <w:rStyle w:val="Emphasis"/>
                <w:i w:val="0"/>
                <w:iCs w:val="0"/>
              </w:rPr>
              <w:lastRenderedPageBreak/>
              <w:t xml:space="preserve">they are aware of and at the count of 3 have them write them into the chat. Complete the list of suggested risks with the one listed in the </w:t>
            </w:r>
            <w:proofErr w:type="gramStart"/>
            <w:r w:rsidRPr="009251C9">
              <w:rPr>
                <w:rStyle w:val="Emphasis"/>
                <w:i w:val="0"/>
                <w:iCs w:val="0"/>
              </w:rPr>
              <w:t>CPMS</w:t>
            </w:r>
            <w:proofErr w:type="gramEnd"/>
          </w:p>
          <w:p w14:paraId="2048B542" w14:textId="77777777" w:rsidR="004724DB" w:rsidRPr="00A132F8" w:rsidRDefault="004724DB" w:rsidP="00393425">
            <w:pPr>
              <w:rPr>
                <w:rStyle w:val="Emphasis"/>
                <w:i w:val="0"/>
                <w:iCs w:val="0"/>
              </w:rPr>
            </w:pPr>
            <w:r w:rsidRPr="00A132F8">
              <w:rPr>
                <w:rStyle w:val="Emphasis"/>
                <w:b/>
                <w:bCs/>
                <w:i w:val="0"/>
                <w:iCs w:val="0"/>
              </w:rPr>
              <w:t>Explain:</w:t>
            </w:r>
            <w:r w:rsidRPr="00A132F8">
              <w:rPr>
                <w:rStyle w:val="Emphasis"/>
                <w:i w:val="0"/>
                <w:iCs w:val="0"/>
              </w:rPr>
              <w:t xml:space="preserve">  Ahead of the </w:t>
            </w:r>
            <w:proofErr w:type="gramStart"/>
            <w:r w:rsidRPr="00A132F8">
              <w:rPr>
                <w:rStyle w:val="Emphasis"/>
                <w:i w:val="0"/>
                <w:iCs w:val="0"/>
              </w:rPr>
              <w:t>face to face</w:t>
            </w:r>
            <w:proofErr w:type="gramEnd"/>
            <w:r w:rsidRPr="00A132F8">
              <w:rPr>
                <w:rStyle w:val="Emphasis"/>
                <w:i w:val="0"/>
                <w:iCs w:val="0"/>
              </w:rPr>
              <w:t xml:space="preserve"> training we would also like you to complete the 3 available CPMS E-course modules on risks:  </w:t>
            </w:r>
          </w:p>
          <w:p w14:paraId="5B4A2E2E" w14:textId="77777777" w:rsidR="00A132F8" w:rsidRPr="00A132F8" w:rsidRDefault="00A132F8" w:rsidP="00393425">
            <w:pPr>
              <w:pStyle w:val="NormalTextBulletsLevel1"/>
              <w:rPr>
                <w:rStyle w:val="Emphasis"/>
                <w:i w:val="0"/>
                <w:iCs w:val="0"/>
              </w:rPr>
            </w:pPr>
            <w:r w:rsidRPr="00A132F8">
              <w:rPr>
                <w:rStyle w:val="Emphasis"/>
                <w:i w:val="0"/>
                <w:iCs w:val="0"/>
              </w:rPr>
              <w:t>Standard 8: Physical and Emotional Maltreatment</w:t>
            </w:r>
          </w:p>
          <w:p w14:paraId="47DA7F6A" w14:textId="77777777" w:rsidR="00A132F8" w:rsidRPr="00A132F8" w:rsidRDefault="00A132F8" w:rsidP="00393425">
            <w:pPr>
              <w:pStyle w:val="NormalTextBulletsLevel1"/>
              <w:rPr>
                <w:rStyle w:val="Emphasis"/>
                <w:i w:val="0"/>
                <w:iCs w:val="0"/>
              </w:rPr>
            </w:pPr>
            <w:r w:rsidRPr="00A132F8">
              <w:rPr>
                <w:rStyle w:val="Emphasis"/>
                <w:i w:val="0"/>
                <w:iCs w:val="0"/>
              </w:rPr>
              <w:t>Standard 9: Sexual and Gender-Based Violence</w:t>
            </w:r>
          </w:p>
          <w:p w14:paraId="2456E425" w14:textId="77777777" w:rsidR="00A132F8" w:rsidRPr="00A132F8" w:rsidRDefault="00A132F8" w:rsidP="00393425">
            <w:pPr>
              <w:pStyle w:val="NormalTextBulletsLevel1"/>
              <w:rPr>
                <w:rStyle w:val="Emphasis"/>
                <w:i w:val="0"/>
                <w:iCs w:val="0"/>
              </w:rPr>
            </w:pPr>
            <w:r w:rsidRPr="00A132F8">
              <w:rPr>
                <w:rStyle w:val="Emphasis"/>
                <w:i w:val="0"/>
                <w:iCs w:val="0"/>
              </w:rPr>
              <w:t xml:space="preserve">Standard 12: Child </w:t>
            </w:r>
            <w:proofErr w:type="spellStart"/>
            <w:r w:rsidRPr="00A132F8">
              <w:rPr>
                <w:rStyle w:val="Emphasis"/>
                <w:i w:val="0"/>
                <w:iCs w:val="0"/>
              </w:rPr>
              <w:t>Labour</w:t>
            </w:r>
            <w:proofErr w:type="spellEnd"/>
          </w:p>
          <w:p w14:paraId="347B22BA" w14:textId="77777777" w:rsidR="00A132F8" w:rsidRPr="00A132F8" w:rsidRDefault="00A132F8" w:rsidP="00393425">
            <w:pPr>
              <w:rPr>
                <w:rStyle w:val="Emphasis"/>
                <w:i w:val="0"/>
                <w:iCs w:val="0"/>
              </w:rPr>
            </w:pPr>
            <w:r w:rsidRPr="00A132F8">
              <w:rPr>
                <w:rStyle w:val="Emphasis"/>
                <w:b/>
                <w:bCs/>
                <w:i w:val="0"/>
                <w:iCs w:val="0"/>
              </w:rPr>
              <w:t>Explain:</w:t>
            </w:r>
            <w:r w:rsidRPr="00A132F8">
              <w:rPr>
                <w:rStyle w:val="Emphasis"/>
                <w:i w:val="0"/>
                <w:iCs w:val="0"/>
              </w:rPr>
              <w:t xml:space="preserve">  They are also expected to read the remaining CP risks:</w:t>
            </w:r>
          </w:p>
          <w:p w14:paraId="72F017C1" w14:textId="77777777" w:rsidR="00A132F8" w:rsidRPr="00A132F8" w:rsidRDefault="00A132F8" w:rsidP="00393425">
            <w:pPr>
              <w:rPr>
                <w:rStyle w:val="Emphasis"/>
                <w:i w:val="0"/>
                <w:iCs w:val="0"/>
              </w:rPr>
            </w:pPr>
          </w:p>
          <w:p w14:paraId="7FCC2D50" w14:textId="77777777" w:rsidR="00A132F8" w:rsidRPr="00A132F8" w:rsidRDefault="00A132F8" w:rsidP="00393425">
            <w:pPr>
              <w:pStyle w:val="NormalTextBulletsLevel1"/>
              <w:rPr>
                <w:rStyle w:val="Emphasis"/>
                <w:i w:val="0"/>
                <w:iCs w:val="0"/>
              </w:rPr>
            </w:pPr>
            <w:r w:rsidRPr="00A132F8">
              <w:rPr>
                <w:rStyle w:val="Emphasis"/>
                <w:i w:val="0"/>
                <w:iCs w:val="0"/>
              </w:rPr>
              <w:t>Standard 7: Dangers and Injuries</w:t>
            </w:r>
          </w:p>
          <w:p w14:paraId="56F34CF9" w14:textId="77777777" w:rsidR="00A132F8" w:rsidRPr="00A132F8" w:rsidRDefault="00A132F8" w:rsidP="00393425">
            <w:pPr>
              <w:pStyle w:val="NormalTextBulletsLevel1"/>
              <w:rPr>
                <w:rStyle w:val="Emphasis"/>
                <w:i w:val="0"/>
                <w:iCs w:val="0"/>
              </w:rPr>
            </w:pPr>
            <w:r w:rsidRPr="00A132F8">
              <w:rPr>
                <w:rStyle w:val="Emphasis"/>
                <w:i w:val="0"/>
                <w:iCs w:val="0"/>
              </w:rPr>
              <w:t>Standard 10: Mental health and Psychosocial distress</w:t>
            </w:r>
          </w:p>
          <w:p w14:paraId="4EDCD07C" w14:textId="77777777" w:rsidR="00A132F8" w:rsidRPr="00A132F8" w:rsidRDefault="00A132F8" w:rsidP="00393425">
            <w:pPr>
              <w:pStyle w:val="NormalTextBulletsLevel1"/>
              <w:rPr>
                <w:rStyle w:val="Emphasis"/>
                <w:i w:val="0"/>
                <w:iCs w:val="0"/>
              </w:rPr>
            </w:pPr>
            <w:r w:rsidRPr="00A132F8">
              <w:rPr>
                <w:rStyle w:val="Emphasis"/>
                <w:i w:val="0"/>
                <w:iCs w:val="0"/>
              </w:rPr>
              <w:t>Standard 11: Children Associated with Armed Forces and Groups</w:t>
            </w:r>
          </w:p>
          <w:p w14:paraId="1C9716AA" w14:textId="42494F14" w:rsidR="00A132F8" w:rsidRPr="00A132F8" w:rsidRDefault="00A132F8" w:rsidP="00393425">
            <w:pPr>
              <w:pStyle w:val="NormalTextBulletsLevel1"/>
              <w:rPr>
                <w:rStyle w:val="Emphasis"/>
                <w:i w:val="0"/>
                <w:iCs w:val="0"/>
              </w:rPr>
            </w:pPr>
            <w:r w:rsidRPr="00A132F8">
              <w:rPr>
                <w:rStyle w:val="Emphasis"/>
                <w:i w:val="0"/>
                <w:iCs w:val="0"/>
              </w:rPr>
              <w:t>Standard 13: Unaccompanied and Separated Children</w:t>
            </w:r>
          </w:p>
          <w:p w14:paraId="0842A3A1" w14:textId="77777777" w:rsidR="00D24EC3" w:rsidRDefault="00A132F8" w:rsidP="00393425">
            <w:pPr>
              <w:rPr>
                <w:rStyle w:val="Emphasis"/>
                <w:i w:val="0"/>
                <w:iCs w:val="0"/>
              </w:rPr>
            </w:pPr>
            <w:r w:rsidRPr="00A132F8">
              <w:rPr>
                <w:rStyle w:val="Emphasis"/>
                <w:i w:val="0"/>
                <w:iCs w:val="0"/>
              </w:rPr>
              <w:t xml:space="preserve">Remind participants that at the </w:t>
            </w:r>
            <w:proofErr w:type="gramStart"/>
            <w:r w:rsidRPr="00A132F8">
              <w:rPr>
                <w:rStyle w:val="Emphasis"/>
                <w:i w:val="0"/>
                <w:iCs w:val="0"/>
              </w:rPr>
              <w:t>face to face</w:t>
            </w:r>
            <w:proofErr w:type="gramEnd"/>
            <w:r w:rsidRPr="00A132F8">
              <w:rPr>
                <w:rStyle w:val="Emphasis"/>
                <w:i w:val="0"/>
                <w:iCs w:val="0"/>
              </w:rPr>
              <w:t xml:space="preserve"> live event a quiz will be </w:t>
            </w:r>
            <w:proofErr w:type="spellStart"/>
            <w:r w:rsidRPr="00A132F8">
              <w:rPr>
                <w:rStyle w:val="Emphasis"/>
                <w:i w:val="0"/>
                <w:iCs w:val="0"/>
              </w:rPr>
              <w:t>organised</w:t>
            </w:r>
            <w:proofErr w:type="spellEnd"/>
            <w:r w:rsidRPr="00A132F8">
              <w:rPr>
                <w:rStyle w:val="Emphasis"/>
                <w:i w:val="0"/>
                <w:iCs w:val="0"/>
              </w:rPr>
              <w:t xml:space="preserve"> to recap on CP risks and take any questions that may have arisen. </w:t>
            </w:r>
          </w:p>
          <w:p w14:paraId="12500D5A" w14:textId="00FD87CD" w:rsidR="008F3436" w:rsidRPr="00B11BDB" w:rsidRDefault="008F3436" w:rsidP="00393425">
            <w:pPr>
              <w:rPr>
                <w:rStyle w:val="Emphasis"/>
                <w:i w:val="0"/>
                <w:iCs w:val="0"/>
              </w:rPr>
            </w:pPr>
          </w:p>
        </w:tc>
        <w:tc>
          <w:tcPr>
            <w:tcW w:w="5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E58B9BC" w14:textId="77777777" w:rsidR="00B11BDB" w:rsidRDefault="00B11BDB" w:rsidP="00393425">
            <w:pPr>
              <w:rPr>
                <w:rStyle w:val="Emphasis"/>
                <w:i w:val="0"/>
                <w:iCs w:val="0"/>
              </w:rPr>
            </w:pPr>
          </w:p>
          <w:p w14:paraId="1DDC8CA2" w14:textId="77777777" w:rsidR="008111A1" w:rsidRDefault="008111A1" w:rsidP="00393425">
            <w:pPr>
              <w:rPr>
                <w:rStyle w:val="Emphasis"/>
                <w:i w:val="0"/>
                <w:iCs w:val="0"/>
              </w:rPr>
            </w:pPr>
          </w:p>
          <w:p w14:paraId="2F0A5C1A" w14:textId="77777777" w:rsidR="008111A1" w:rsidRDefault="008111A1" w:rsidP="00393425">
            <w:pPr>
              <w:rPr>
                <w:rStyle w:val="Emphasis"/>
                <w:i w:val="0"/>
                <w:iCs w:val="0"/>
              </w:rPr>
            </w:pPr>
          </w:p>
          <w:p w14:paraId="23567B0F" w14:textId="77777777" w:rsidR="008111A1" w:rsidRDefault="008111A1" w:rsidP="00393425">
            <w:pPr>
              <w:rPr>
                <w:rStyle w:val="Emphasis"/>
                <w:i w:val="0"/>
                <w:iCs w:val="0"/>
              </w:rPr>
            </w:pPr>
          </w:p>
          <w:p w14:paraId="06F7737A" w14:textId="77777777" w:rsidR="008111A1" w:rsidRDefault="008111A1" w:rsidP="00393425">
            <w:pPr>
              <w:rPr>
                <w:rStyle w:val="Emphasis"/>
                <w:i w:val="0"/>
                <w:iCs w:val="0"/>
              </w:rPr>
            </w:pPr>
          </w:p>
          <w:p w14:paraId="03D35E4D" w14:textId="77777777" w:rsidR="008111A1" w:rsidRDefault="008111A1" w:rsidP="00393425">
            <w:pPr>
              <w:rPr>
                <w:rStyle w:val="Emphasis"/>
                <w:i w:val="0"/>
                <w:iCs w:val="0"/>
              </w:rPr>
            </w:pPr>
          </w:p>
          <w:p w14:paraId="3DBC28C6" w14:textId="77777777" w:rsidR="008111A1" w:rsidRDefault="008111A1" w:rsidP="00393425">
            <w:pPr>
              <w:rPr>
                <w:rStyle w:val="Emphasis"/>
                <w:i w:val="0"/>
                <w:iCs w:val="0"/>
              </w:rPr>
            </w:pPr>
          </w:p>
          <w:p w14:paraId="039E103E" w14:textId="77777777" w:rsidR="008111A1" w:rsidRDefault="008111A1" w:rsidP="00393425">
            <w:pPr>
              <w:rPr>
                <w:rStyle w:val="Emphasis"/>
                <w:i w:val="0"/>
                <w:iCs w:val="0"/>
              </w:rPr>
            </w:pPr>
          </w:p>
          <w:p w14:paraId="2E9D2831" w14:textId="77777777" w:rsidR="008111A1" w:rsidRDefault="008111A1" w:rsidP="00393425">
            <w:pPr>
              <w:rPr>
                <w:rStyle w:val="Emphasis"/>
                <w:i w:val="0"/>
                <w:iCs w:val="0"/>
              </w:rPr>
            </w:pPr>
          </w:p>
          <w:p w14:paraId="09F36CB6" w14:textId="77777777" w:rsidR="008111A1" w:rsidRDefault="008111A1" w:rsidP="00393425">
            <w:pPr>
              <w:rPr>
                <w:rStyle w:val="Emphasis"/>
                <w:i w:val="0"/>
                <w:iCs w:val="0"/>
              </w:rPr>
            </w:pPr>
          </w:p>
          <w:p w14:paraId="5A9E37B1" w14:textId="77777777" w:rsidR="008111A1" w:rsidRPr="00275568" w:rsidRDefault="008111A1" w:rsidP="00393425">
            <w:pPr>
              <w:rPr>
                <w:rFonts w:eastAsia="Arial"/>
              </w:rPr>
            </w:pPr>
            <w:r w:rsidRPr="00275568">
              <w:rPr>
                <w:rFonts w:eastAsia="Arial"/>
              </w:rPr>
              <w:lastRenderedPageBreak/>
              <w:t xml:space="preserve">Share link to CPMS E-course: </w:t>
            </w:r>
            <w:hyperlink r:id="rId14">
              <w:r w:rsidRPr="007722F2">
                <w:rPr>
                  <w:rFonts w:eastAsia="Arial"/>
                  <w:color w:val="0070C0"/>
                  <w:u w:val="single"/>
                </w:rPr>
                <w:t>https://kayaconnect.org/course/view.php?id=3566</w:t>
              </w:r>
            </w:hyperlink>
            <w:r w:rsidRPr="00275568">
              <w:rPr>
                <w:rFonts w:eastAsia="Arial"/>
              </w:rPr>
              <w:t xml:space="preserve"> </w:t>
            </w:r>
          </w:p>
          <w:p w14:paraId="02CB5646" w14:textId="77777777" w:rsidR="008111A1" w:rsidRPr="00275568" w:rsidRDefault="008111A1" w:rsidP="00393425">
            <w:pPr>
              <w:rPr>
                <w:rFonts w:eastAsia="Arial"/>
              </w:rPr>
            </w:pPr>
          </w:p>
          <w:p w14:paraId="4DB96E28" w14:textId="77777777" w:rsidR="008111A1" w:rsidRDefault="008111A1" w:rsidP="00393425">
            <w:pPr>
              <w:rPr>
                <w:rFonts w:eastAsia="Arial"/>
              </w:rPr>
            </w:pPr>
            <w:r>
              <w:rPr>
                <w:rFonts w:eastAsia="Arial"/>
              </w:rPr>
              <w:t xml:space="preserve">Share link to </w:t>
            </w:r>
            <w:hyperlink r:id="rId15">
              <w:r w:rsidRPr="007722F2">
                <w:rPr>
                  <w:rFonts w:eastAsia="Arial"/>
                  <w:color w:val="0070C0"/>
                  <w:u w:val="single"/>
                </w:rPr>
                <w:t>CPMS Handbook</w:t>
              </w:r>
            </w:hyperlink>
          </w:p>
          <w:p w14:paraId="241CEDD2" w14:textId="77777777" w:rsidR="008111A1" w:rsidRPr="00B11BDB" w:rsidRDefault="008111A1" w:rsidP="00393425">
            <w:pPr>
              <w:rPr>
                <w:rStyle w:val="Emphasis"/>
                <w:i w:val="0"/>
                <w:iCs w:val="0"/>
              </w:rPr>
            </w:pP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4DC46A4" w14:textId="77777777" w:rsidR="00B11BDB" w:rsidRPr="00B11BDB" w:rsidRDefault="00B11BDB" w:rsidP="00393425">
            <w:pPr>
              <w:rPr>
                <w:rStyle w:val="Emphasis"/>
                <w:i w:val="0"/>
                <w:iCs w:val="0"/>
              </w:rPr>
            </w:pPr>
          </w:p>
        </w:tc>
      </w:tr>
      <w:tr w:rsidR="00B11BDB" w:rsidRPr="00B11BDB" w14:paraId="5BCDD4A2" w14:textId="77777777" w:rsidTr="007722F2">
        <w:tc>
          <w:tcPr>
            <w:tcW w:w="1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CA79608" w14:textId="77777777" w:rsidR="00B11BDB" w:rsidRPr="00477598" w:rsidRDefault="00B11BDB" w:rsidP="008F3436">
            <w:pPr>
              <w:pStyle w:val="TableSmallBlueHeading"/>
            </w:pPr>
            <w:r w:rsidRPr="007722F2">
              <w:rPr>
                <w:rStyle w:val="Emphasis"/>
                <w:i w:val="0"/>
                <w:iCs w:val="0"/>
              </w:rPr>
              <w:lastRenderedPageBreak/>
              <w:t>Katie</w:t>
            </w:r>
          </w:p>
        </w:tc>
        <w:tc>
          <w:tcPr>
            <w:tcW w:w="6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4338880" w14:textId="77777777" w:rsidR="00B11BDB" w:rsidRPr="007722F2" w:rsidRDefault="00B11BDB" w:rsidP="008F3436">
            <w:pPr>
              <w:pStyle w:val="TableSmallBlueHeading"/>
              <w:rPr>
                <w:rStyle w:val="Emphasis"/>
                <w:i w:val="0"/>
                <w:iCs w:val="0"/>
              </w:rPr>
            </w:pPr>
            <w:r w:rsidRPr="007722F2">
              <w:rPr>
                <w:rStyle w:val="Emphasis"/>
                <w:i w:val="0"/>
                <w:iCs w:val="0"/>
              </w:rPr>
              <w:t>Q&amp;A</w:t>
            </w:r>
          </w:p>
          <w:p w14:paraId="7D42FB3E" w14:textId="77777777" w:rsidR="00C723A7" w:rsidRPr="007722F2" w:rsidRDefault="00C723A7" w:rsidP="00393425">
            <w:pPr>
              <w:rPr>
                <w:rFonts w:eastAsia="Arial"/>
              </w:rPr>
            </w:pPr>
            <w:r w:rsidRPr="007722F2">
              <w:rPr>
                <w:rFonts w:eastAsia="Arial"/>
              </w:rPr>
              <w:t>Take any questions on the tasks.</w:t>
            </w:r>
          </w:p>
          <w:p w14:paraId="32FC171F" w14:textId="0DAD85B8" w:rsidR="00B11BDB" w:rsidRPr="00B11BDB" w:rsidRDefault="00C723A7" w:rsidP="00393425">
            <w:pPr>
              <w:rPr>
                <w:rStyle w:val="Emphasis"/>
                <w:i w:val="0"/>
                <w:iCs w:val="0"/>
                <w:highlight w:val="white"/>
              </w:rPr>
            </w:pPr>
            <w:r w:rsidRPr="007722F2">
              <w:rPr>
                <w:rFonts w:eastAsia="Arial"/>
              </w:rPr>
              <w:t xml:space="preserve">Then take any broader questions on the learning </w:t>
            </w:r>
            <w:proofErr w:type="spellStart"/>
            <w:r w:rsidRPr="007722F2">
              <w:rPr>
                <w:rFonts w:eastAsia="Arial"/>
              </w:rPr>
              <w:t>programme</w:t>
            </w:r>
            <w:proofErr w:type="spellEnd"/>
            <w:r w:rsidRPr="007722F2">
              <w:rPr>
                <w:rFonts w:eastAsia="Arial"/>
              </w:rPr>
              <w:t>.</w:t>
            </w:r>
          </w:p>
        </w:tc>
        <w:tc>
          <w:tcPr>
            <w:tcW w:w="5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C0FC340" w14:textId="77777777" w:rsidR="00B11BDB" w:rsidRPr="00B11BDB" w:rsidRDefault="00B11BDB" w:rsidP="00393425">
            <w:pPr>
              <w:rPr>
                <w:rStyle w:val="Emphasis"/>
                <w:i w:val="0"/>
                <w:iCs w:val="0"/>
              </w:rPr>
            </w:pP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3C23090" w14:textId="77777777" w:rsidR="00B11BDB" w:rsidRPr="00B11BDB" w:rsidRDefault="00B11BDB" w:rsidP="00393425">
            <w:pPr>
              <w:rPr>
                <w:rStyle w:val="Emphasis"/>
                <w:i w:val="0"/>
                <w:iCs w:val="0"/>
              </w:rPr>
            </w:pPr>
            <w:r w:rsidRPr="00B11BDB">
              <w:rPr>
                <w:rStyle w:val="Emphasis"/>
                <w:i w:val="0"/>
                <w:iCs w:val="0"/>
              </w:rPr>
              <w:t>10 min</w:t>
            </w:r>
          </w:p>
        </w:tc>
      </w:tr>
      <w:tr w:rsidR="000C40FD" w:rsidRPr="00B11BDB" w14:paraId="4383FCD3" w14:textId="77777777" w:rsidTr="007722F2">
        <w:tc>
          <w:tcPr>
            <w:tcW w:w="1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2634045" w14:textId="77777777" w:rsidR="00B11BDB" w:rsidRPr="00477598" w:rsidRDefault="00B11BDB" w:rsidP="008F3436">
            <w:pPr>
              <w:pStyle w:val="TableSmallBlueHeading"/>
              <w:rPr>
                <w:rStyle w:val="Emphasis"/>
                <w:i w:val="0"/>
                <w:iCs w:val="0"/>
              </w:rPr>
            </w:pPr>
            <w:r w:rsidRPr="00477598">
              <w:rPr>
                <w:rStyle w:val="Emphasis"/>
                <w:i w:val="0"/>
                <w:iCs w:val="0"/>
              </w:rPr>
              <w:t>Elena</w:t>
            </w:r>
          </w:p>
        </w:tc>
        <w:tc>
          <w:tcPr>
            <w:tcW w:w="6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4A53C62" w14:textId="77777777" w:rsidR="00B11BDB" w:rsidRPr="00477598" w:rsidRDefault="00B11BDB" w:rsidP="008F3436">
            <w:pPr>
              <w:pStyle w:val="TableSmallBlueHeading"/>
              <w:rPr>
                <w:rStyle w:val="Emphasis"/>
                <w:i w:val="0"/>
                <w:iCs w:val="0"/>
              </w:rPr>
            </w:pPr>
            <w:r w:rsidRPr="00477598">
              <w:rPr>
                <w:rStyle w:val="Emphasis"/>
                <w:i w:val="0"/>
                <w:iCs w:val="0"/>
              </w:rPr>
              <w:t>Next steps</w:t>
            </w:r>
          </w:p>
          <w:p w14:paraId="153EA3D7" w14:textId="77777777" w:rsidR="00351D8A" w:rsidRPr="00351D8A" w:rsidRDefault="00351D8A" w:rsidP="00393425">
            <w:pPr>
              <w:rPr>
                <w:rStyle w:val="Emphasis"/>
                <w:i w:val="0"/>
                <w:iCs w:val="0"/>
              </w:rPr>
            </w:pPr>
            <w:r w:rsidRPr="00351D8A">
              <w:rPr>
                <w:rStyle w:val="Emphasis"/>
                <w:i w:val="0"/>
                <w:iCs w:val="0"/>
              </w:rPr>
              <w:t xml:space="preserve">Show slide 4 and remind participants to: </w:t>
            </w:r>
          </w:p>
          <w:p w14:paraId="1F201E76" w14:textId="77777777" w:rsidR="00351D8A" w:rsidRPr="00351D8A" w:rsidRDefault="00351D8A" w:rsidP="00393425">
            <w:pPr>
              <w:pStyle w:val="NormalTextBulletsLevel1"/>
              <w:rPr>
                <w:rStyle w:val="Emphasis"/>
                <w:i w:val="0"/>
                <w:iCs w:val="0"/>
              </w:rPr>
            </w:pPr>
            <w:r w:rsidRPr="00351D8A">
              <w:rPr>
                <w:rStyle w:val="Emphasis"/>
                <w:i w:val="0"/>
                <w:iCs w:val="0"/>
              </w:rPr>
              <w:t>Complete the tasks as explained above</w:t>
            </w:r>
          </w:p>
          <w:p w14:paraId="2E3D66EA" w14:textId="77777777" w:rsidR="00351D8A" w:rsidRPr="00351D8A" w:rsidRDefault="00351D8A" w:rsidP="00393425">
            <w:pPr>
              <w:pStyle w:val="NormalTextBulletsLevel1"/>
              <w:rPr>
                <w:rStyle w:val="Emphasis"/>
                <w:i w:val="0"/>
                <w:iCs w:val="0"/>
              </w:rPr>
            </w:pPr>
            <w:r w:rsidRPr="00351D8A">
              <w:rPr>
                <w:rStyle w:val="Emphasis"/>
                <w:i w:val="0"/>
                <w:iCs w:val="0"/>
              </w:rPr>
              <w:t xml:space="preserve">Verify any visa </w:t>
            </w:r>
            <w:proofErr w:type="gramStart"/>
            <w:r w:rsidRPr="00351D8A">
              <w:rPr>
                <w:rStyle w:val="Emphasis"/>
                <w:i w:val="0"/>
                <w:iCs w:val="0"/>
              </w:rPr>
              <w:t>requirements</w:t>
            </w:r>
            <w:proofErr w:type="gramEnd"/>
          </w:p>
          <w:p w14:paraId="04A1F4E1" w14:textId="77777777" w:rsidR="00351D8A" w:rsidRPr="00351D8A" w:rsidRDefault="00351D8A" w:rsidP="00393425">
            <w:pPr>
              <w:pStyle w:val="NormalTextBulletsLevel1"/>
              <w:rPr>
                <w:rStyle w:val="Emphasis"/>
                <w:i w:val="0"/>
                <w:iCs w:val="0"/>
              </w:rPr>
            </w:pPr>
            <w:r w:rsidRPr="00351D8A">
              <w:rPr>
                <w:rStyle w:val="Emphasis"/>
                <w:i w:val="0"/>
                <w:iCs w:val="0"/>
              </w:rPr>
              <w:t xml:space="preserve">Book travel arrangements in line with security requirements of own </w:t>
            </w:r>
            <w:proofErr w:type="spellStart"/>
            <w:r w:rsidRPr="00351D8A">
              <w:rPr>
                <w:rStyle w:val="Emphasis"/>
                <w:i w:val="0"/>
                <w:iCs w:val="0"/>
              </w:rPr>
              <w:t>organisation</w:t>
            </w:r>
            <w:proofErr w:type="spellEnd"/>
          </w:p>
          <w:p w14:paraId="543C155B" w14:textId="77777777" w:rsidR="00351D8A" w:rsidRPr="00351D8A" w:rsidRDefault="00351D8A" w:rsidP="00393425">
            <w:pPr>
              <w:pStyle w:val="NormalTextBulletsLevel1"/>
              <w:rPr>
                <w:rStyle w:val="Emphasis"/>
                <w:i w:val="0"/>
                <w:iCs w:val="0"/>
              </w:rPr>
            </w:pPr>
            <w:r w:rsidRPr="00351D8A">
              <w:rPr>
                <w:rStyle w:val="Emphasis"/>
                <w:i w:val="0"/>
                <w:iCs w:val="0"/>
              </w:rPr>
              <w:t xml:space="preserve">Ensure travel insurance is available and have the details ready for the </w:t>
            </w:r>
            <w:proofErr w:type="gramStart"/>
            <w:r w:rsidRPr="00351D8A">
              <w:rPr>
                <w:rStyle w:val="Emphasis"/>
                <w:i w:val="0"/>
                <w:iCs w:val="0"/>
              </w:rPr>
              <w:t>travel</w:t>
            </w:r>
            <w:proofErr w:type="gramEnd"/>
          </w:p>
          <w:p w14:paraId="1403304E" w14:textId="4BD1A872" w:rsidR="00351D8A" w:rsidRPr="00351D8A" w:rsidRDefault="00351D8A" w:rsidP="00393425">
            <w:pPr>
              <w:pStyle w:val="NormalTextBulletsLevel1"/>
              <w:rPr>
                <w:rStyle w:val="Emphasis"/>
                <w:i w:val="0"/>
                <w:iCs w:val="0"/>
              </w:rPr>
            </w:pPr>
            <w:r w:rsidRPr="00351D8A">
              <w:rPr>
                <w:rStyle w:val="Emphasis"/>
                <w:i w:val="0"/>
                <w:iCs w:val="0"/>
              </w:rPr>
              <w:t xml:space="preserve">Ensure necessary accommodation arrangements are made. </w:t>
            </w:r>
          </w:p>
          <w:p w14:paraId="1E0FC1B2" w14:textId="7942281C" w:rsidR="00B11BDB" w:rsidRPr="00B11BDB" w:rsidRDefault="00351D8A" w:rsidP="00393425">
            <w:pPr>
              <w:rPr>
                <w:rStyle w:val="Emphasis"/>
                <w:i w:val="0"/>
                <w:iCs w:val="0"/>
              </w:rPr>
            </w:pPr>
            <w:r w:rsidRPr="00351D8A">
              <w:rPr>
                <w:rStyle w:val="Emphasis"/>
                <w:i w:val="0"/>
                <w:iCs w:val="0"/>
              </w:rPr>
              <w:t xml:space="preserve">Thank everyone for their participation, explain that you remain available for any clarification and share email address and contact details.  </w:t>
            </w:r>
          </w:p>
        </w:tc>
        <w:tc>
          <w:tcPr>
            <w:tcW w:w="5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CC0D036" w14:textId="77777777" w:rsidR="00351D8A" w:rsidRDefault="00351D8A" w:rsidP="00393425">
            <w:pPr>
              <w:rPr>
                <w:rStyle w:val="Emphasis"/>
                <w:i w:val="0"/>
                <w:iCs w:val="0"/>
              </w:rPr>
            </w:pPr>
          </w:p>
          <w:p w14:paraId="3979226E" w14:textId="77777777" w:rsidR="00351D8A" w:rsidRDefault="00351D8A" w:rsidP="00393425">
            <w:pPr>
              <w:rPr>
                <w:rStyle w:val="Emphasis"/>
                <w:i w:val="0"/>
                <w:iCs w:val="0"/>
              </w:rPr>
            </w:pPr>
          </w:p>
          <w:p w14:paraId="37D5C91E" w14:textId="77777777" w:rsidR="00351D8A" w:rsidRDefault="00351D8A" w:rsidP="00393425">
            <w:pPr>
              <w:rPr>
                <w:rStyle w:val="Emphasis"/>
                <w:i w:val="0"/>
                <w:iCs w:val="0"/>
              </w:rPr>
            </w:pPr>
          </w:p>
          <w:p w14:paraId="23FD0D68" w14:textId="77777777" w:rsidR="00351D8A" w:rsidRDefault="00351D8A" w:rsidP="00393425">
            <w:pPr>
              <w:rPr>
                <w:rStyle w:val="Emphasis"/>
                <w:i w:val="0"/>
                <w:iCs w:val="0"/>
              </w:rPr>
            </w:pPr>
          </w:p>
          <w:p w14:paraId="72190601" w14:textId="77777777" w:rsidR="00351D8A" w:rsidRDefault="00351D8A" w:rsidP="00393425">
            <w:pPr>
              <w:rPr>
                <w:rStyle w:val="Emphasis"/>
                <w:i w:val="0"/>
                <w:iCs w:val="0"/>
              </w:rPr>
            </w:pPr>
          </w:p>
          <w:p w14:paraId="682BB841" w14:textId="77777777" w:rsidR="00351D8A" w:rsidRDefault="00351D8A" w:rsidP="00393425">
            <w:pPr>
              <w:rPr>
                <w:rStyle w:val="Emphasis"/>
                <w:i w:val="0"/>
                <w:iCs w:val="0"/>
              </w:rPr>
            </w:pPr>
          </w:p>
          <w:p w14:paraId="276115DF" w14:textId="77777777" w:rsidR="00351D8A" w:rsidRDefault="00351D8A" w:rsidP="00393425">
            <w:pPr>
              <w:rPr>
                <w:rStyle w:val="Emphasis"/>
                <w:i w:val="0"/>
                <w:iCs w:val="0"/>
              </w:rPr>
            </w:pPr>
          </w:p>
          <w:p w14:paraId="71623E1E" w14:textId="77777777" w:rsidR="0095759B" w:rsidRDefault="0095759B" w:rsidP="00393425">
            <w:pPr>
              <w:rPr>
                <w:rStyle w:val="Emphasis"/>
                <w:i w:val="0"/>
                <w:iCs w:val="0"/>
              </w:rPr>
            </w:pPr>
          </w:p>
          <w:p w14:paraId="5D869557" w14:textId="1A789AA9" w:rsidR="00B11BDB" w:rsidRPr="00B11BDB" w:rsidRDefault="00C04120" w:rsidP="00393425">
            <w:pPr>
              <w:rPr>
                <w:rStyle w:val="Emphasis"/>
                <w:i w:val="0"/>
                <w:iCs w:val="0"/>
              </w:rPr>
            </w:pPr>
            <w:r>
              <w:rPr>
                <w:rStyle w:val="Emphasis"/>
                <w:i w:val="0"/>
                <w:iCs w:val="0"/>
              </w:rPr>
              <w:br/>
            </w:r>
            <w:r w:rsidR="00B11BDB" w:rsidRPr="00B11BDB">
              <w:rPr>
                <w:rStyle w:val="Emphasis"/>
                <w:i w:val="0"/>
                <w:iCs w:val="0"/>
              </w:rPr>
              <w:t>Share email address and/or other contact details</w:t>
            </w: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1C15FB" w14:textId="77777777" w:rsidR="00B11BDB" w:rsidRPr="00B11BDB" w:rsidRDefault="00B11BDB" w:rsidP="00393425">
            <w:pPr>
              <w:rPr>
                <w:rStyle w:val="Emphasis"/>
                <w:i w:val="0"/>
                <w:iCs w:val="0"/>
              </w:rPr>
            </w:pPr>
            <w:r w:rsidRPr="00B11BDB">
              <w:rPr>
                <w:rStyle w:val="Emphasis"/>
                <w:i w:val="0"/>
                <w:iCs w:val="0"/>
              </w:rPr>
              <w:t>5 min</w:t>
            </w:r>
          </w:p>
        </w:tc>
      </w:tr>
    </w:tbl>
    <w:p w14:paraId="571E01A3" w14:textId="77777777" w:rsidR="00B11BDB" w:rsidRDefault="00B11BDB" w:rsidP="00393425"/>
    <w:p w14:paraId="02AA4D62" w14:textId="77777777" w:rsidR="00B53841" w:rsidRDefault="00B53841" w:rsidP="00393425"/>
    <w:p w14:paraId="5A6761B2" w14:textId="77777777" w:rsidR="00D556FE" w:rsidRDefault="00D556FE" w:rsidP="00393425"/>
    <w:p w14:paraId="4B1BD33D" w14:textId="77777777" w:rsidR="00D556FE" w:rsidRPr="00272DB4" w:rsidRDefault="00D556FE" w:rsidP="00393425"/>
    <w:sectPr w:rsidR="00D556FE" w:rsidRPr="00272DB4" w:rsidSect="00AF0FA1">
      <w:headerReference w:type="default" r:id="rId16"/>
      <w:footerReference w:type="even" r:id="rId17"/>
      <w:footerReference w:type="default" r:id="rId18"/>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9028B" w14:textId="77777777" w:rsidR="0091328E" w:rsidRDefault="0091328E" w:rsidP="00393425">
      <w:r>
        <w:separator/>
      </w:r>
    </w:p>
  </w:endnote>
  <w:endnote w:type="continuationSeparator" w:id="0">
    <w:p w14:paraId="1370BD2D" w14:textId="77777777" w:rsidR="0091328E" w:rsidRDefault="0091328E" w:rsidP="0039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393425">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393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393425">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273DD" w14:textId="77777777" w:rsidR="0091328E" w:rsidRDefault="0091328E" w:rsidP="00393425">
      <w:r>
        <w:separator/>
      </w:r>
    </w:p>
  </w:footnote>
  <w:footnote w:type="continuationSeparator" w:id="0">
    <w:p w14:paraId="48E2CD7D" w14:textId="77777777" w:rsidR="0091328E" w:rsidRDefault="0091328E" w:rsidP="00393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393425">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279B1"/>
    <w:multiLevelType w:val="multilevel"/>
    <w:tmpl w:val="73BA07A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1"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4"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12"/>
  </w:num>
  <w:num w:numId="8" w16cid:durableId="209920770">
    <w:abstractNumId w:val="7"/>
  </w:num>
  <w:num w:numId="9" w16cid:durableId="1488205232">
    <w:abstractNumId w:val="8"/>
  </w:num>
  <w:num w:numId="10" w16cid:durableId="1967618515">
    <w:abstractNumId w:val="14"/>
  </w:num>
  <w:num w:numId="11" w16cid:durableId="1737974695">
    <w:abstractNumId w:val="9"/>
  </w:num>
  <w:num w:numId="12" w16cid:durableId="778765163">
    <w:abstractNumId w:val="11"/>
  </w:num>
  <w:num w:numId="13" w16cid:durableId="1449592286">
    <w:abstractNumId w:val="6"/>
  </w:num>
  <w:num w:numId="14" w16cid:durableId="603268405">
    <w:abstractNumId w:val="10"/>
  </w:num>
  <w:num w:numId="15" w16cid:durableId="213729070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4041A"/>
    <w:rsid w:val="00043DF4"/>
    <w:rsid w:val="000551C1"/>
    <w:rsid w:val="00066E4E"/>
    <w:rsid w:val="00070047"/>
    <w:rsid w:val="00071860"/>
    <w:rsid w:val="00075A9A"/>
    <w:rsid w:val="000815D8"/>
    <w:rsid w:val="000C40FD"/>
    <w:rsid w:val="000C544D"/>
    <w:rsid w:val="000F6DE6"/>
    <w:rsid w:val="00102C0A"/>
    <w:rsid w:val="00103C04"/>
    <w:rsid w:val="001162ED"/>
    <w:rsid w:val="00122885"/>
    <w:rsid w:val="00126022"/>
    <w:rsid w:val="00167184"/>
    <w:rsid w:val="0017581E"/>
    <w:rsid w:val="00195A6F"/>
    <w:rsid w:val="001A2EBC"/>
    <w:rsid w:val="001E1507"/>
    <w:rsid w:val="001E7894"/>
    <w:rsid w:val="001F61A1"/>
    <w:rsid w:val="00200E93"/>
    <w:rsid w:val="00221051"/>
    <w:rsid w:val="00222921"/>
    <w:rsid w:val="00227177"/>
    <w:rsid w:val="0024593E"/>
    <w:rsid w:val="00261C71"/>
    <w:rsid w:val="00264B8C"/>
    <w:rsid w:val="00272DB4"/>
    <w:rsid w:val="002A215E"/>
    <w:rsid w:val="002A4B73"/>
    <w:rsid w:val="002B4588"/>
    <w:rsid w:val="002B7BB4"/>
    <w:rsid w:val="002C16F2"/>
    <w:rsid w:val="002C55BC"/>
    <w:rsid w:val="00306D58"/>
    <w:rsid w:val="0031555B"/>
    <w:rsid w:val="00332C25"/>
    <w:rsid w:val="0033320B"/>
    <w:rsid w:val="00335E68"/>
    <w:rsid w:val="00336EDF"/>
    <w:rsid w:val="00351D8A"/>
    <w:rsid w:val="0035251E"/>
    <w:rsid w:val="00353E4D"/>
    <w:rsid w:val="00362D18"/>
    <w:rsid w:val="0038071B"/>
    <w:rsid w:val="00393425"/>
    <w:rsid w:val="003A729C"/>
    <w:rsid w:val="003B184F"/>
    <w:rsid w:val="003D1A61"/>
    <w:rsid w:val="003D33BF"/>
    <w:rsid w:val="003D684C"/>
    <w:rsid w:val="003E3C90"/>
    <w:rsid w:val="003F18FE"/>
    <w:rsid w:val="00411AF2"/>
    <w:rsid w:val="0045039C"/>
    <w:rsid w:val="004724DB"/>
    <w:rsid w:val="00477598"/>
    <w:rsid w:val="00481F23"/>
    <w:rsid w:val="0048645E"/>
    <w:rsid w:val="004D42B9"/>
    <w:rsid w:val="004D5499"/>
    <w:rsid w:val="004E50CD"/>
    <w:rsid w:val="004F7CEE"/>
    <w:rsid w:val="005265F0"/>
    <w:rsid w:val="00566755"/>
    <w:rsid w:val="0059398D"/>
    <w:rsid w:val="005A41ED"/>
    <w:rsid w:val="005B313E"/>
    <w:rsid w:val="005C243B"/>
    <w:rsid w:val="005E44A4"/>
    <w:rsid w:val="005F203E"/>
    <w:rsid w:val="005F3778"/>
    <w:rsid w:val="0060646B"/>
    <w:rsid w:val="00610033"/>
    <w:rsid w:val="006269A6"/>
    <w:rsid w:val="0062766C"/>
    <w:rsid w:val="00630EE0"/>
    <w:rsid w:val="00631B59"/>
    <w:rsid w:val="00663AAE"/>
    <w:rsid w:val="006901CE"/>
    <w:rsid w:val="00693399"/>
    <w:rsid w:val="006A0D14"/>
    <w:rsid w:val="006A4986"/>
    <w:rsid w:val="006A77BF"/>
    <w:rsid w:val="006F59B1"/>
    <w:rsid w:val="007015BF"/>
    <w:rsid w:val="007056C9"/>
    <w:rsid w:val="007225B3"/>
    <w:rsid w:val="00730614"/>
    <w:rsid w:val="00730F05"/>
    <w:rsid w:val="007355DD"/>
    <w:rsid w:val="00737C4D"/>
    <w:rsid w:val="0074643B"/>
    <w:rsid w:val="00763989"/>
    <w:rsid w:val="007722F2"/>
    <w:rsid w:val="00772A49"/>
    <w:rsid w:val="007737C3"/>
    <w:rsid w:val="007841DC"/>
    <w:rsid w:val="007A03BC"/>
    <w:rsid w:val="007A1A42"/>
    <w:rsid w:val="007C6D87"/>
    <w:rsid w:val="007D4390"/>
    <w:rsid w:val="007D6403"/>
    <w:rsid w:val="007E7C3C"/>
    <w:rsid w:val="007F281B"/>
    <w:rsid w:val="00802017"/>
    <w:rsid w:val="008111A1"/>
    <w:rsid w:val="008248AB"/>
    <w:rsid w:val="00833810"/>
    <w:rsid w:val="0086548E"/>
    <w:rsid w:val="00871A58"/>
    <w:rsid w:val="00873F50"/>
    <w:rsid w:val="00885F7C"/>
    <w:rsid w:val="00893E48"/>
    <w:rsid w:val="008B1EBD"/>
    <w:rsid w:val="008B462C"/>
    <w:rsid w:val="008E72A1"/>
    <w:rsid w:val="008F1B5D"/>
    <w:rsid w:val="008F1D59"/>
    <w:rsid w:val="008F3436"/>
    <w:rsid w:val="00901D03"/>
    <w:rsid w:val="0090443A"/>
    <w:rsid w:val="0091328E"/>
    <w:rsid w:val="00921FCE"/>
    <w:rsid w:val="009251C9"/>
    <w:rsid w:val="009262C9"/>
    <w:rsid w:val="00954ABB"/>
    <w:rsid w:val="00955F0D"/>
    <w:rsid w:val="00955FE1"/>
    <w:rsid w:val="0095759B"/>
    <w:rsid w:val="009616AD"/>
    <w:rsid w:val="009626FF"/>
    <w:rsid w:val="00986AA0"/>
    <w:rsid w:val="00992F41"/>
    <w:rsid w:val="009A2600"/>
    <w:rsid w:val="009A4709"/>
    <w:rsid w:val="009C7619"/>
    <w:rsid w:val="009E6CFF"/>
    <w:rsid w:val="009F0410"/>
    <w:rsid w:val="00A132F8"/>
    <w:rsid w:val="00A341D9"/>
    <w:rsid w:val="00A54234"/>
    <w:rsid w:val="00A63219"/>
    <w:rsid w:val="00A8236D"/>
    <w:rsid w:val="00A8663C"/>
    <w:rsid w:val="00A903D6"/>
    <w:rsid w:val="00A90404"/>
    <w:rsid w:val="00A91E7A"/>
    <w:rsid w:val="00AB1C5D"/>
    <w:rsid w:val="00AC392E"/>
    <w:rsid w:val="00AD6C6D"/>
    <w:rsid w:val="00AF0FA1"/>
    <w:rsid w:val="00B11BDB"/>
    <w:rsid w:val="00B1716F"/>
    <w:rsid w:val="00B1753A"/>
    <w:rsid w:val="00B30E4F"/>
    <w:rsid w:val="00B34D7D"/>
    <w:rsid w:val="00B4785C"/>
    <w:rsid w:val="00B53841"/>
    <w:rsid w:val="00B6340C"/>
    <w:rsid w:val="00B71066"/>
    <w:rsid w:val="00B86929"/>
    <w:rsid w:val="00B878CF"/>
    <w:rsid w:val="00BB6AB0"/>
    <w:rsid w:val="00BC307C"/>
    <w:rsid w:val="00BF0FE6"/>
    <w:rsid w:val="00BF46B5"/>
    <w:rsid w:val="00C04120"/>
    <w:rsid w:val="00C0538F"/>
    <w:rsid w:val="00C44085"/>
    <w:rsid w:val="00C51A81"/>
    <w:rsid w:val="00C61869"/>
    <w:rsid w:val="00C719CF"/>
    <w:rsid w:val="00C723A7"/>
    <w:rsid w:val="00C8203B"/>
    <w:rsid w:val="00C96D28"/>
    <w:rsid w:val="00CA0C4B"/>
    <w:rsid w:val="00CC37AE"/>
    <w:rsid w:val="00CC5192"/>
    <w:rsid w:val="00CD4FAA"/>
    <w:rsid w:val="00CF178B"/>
    <w:rsid w:val="00CF54C4"/>
    <w:rsid w:val="00CF665B"/>
    <w:rsid w:val="00CF6EB1"/>
    <w:rsid w:val="00D0395D"/>
    <w:rsid w:val="00D14FD8"/>
    <w:rsid w:val="00D24EC3"/>
    <w:rsid w:val="00D53F8C"/>
    <w:rsid w:val="00D556FE"/>
    <w:rsid w:val="00D56360"/>
    <w:rsid w:val="00D67F26"/>
    <w:rsid w:val="00D7096F"/>
    <w:rsid w:val="00DA75AC"/>
    <w:rsid w:val="00DB318A"/>
    <w:rsid w:val="00DC0276"/>
    <w:rsid w:val="00DC1BDA"/>
    <w:rsid w:val="00DC53DB"/>
    <w:rsid w:val="00DD0F5B"/>
    <w:rsid w:val="00DD30FA"/>
    <w:rsid w:val="00DE3A68"/>
    <w:rsid w:val="00E0506C"/>
    <w:rsid w:val="00E11AE8"/>
    <w:rsid w:val="00E234E3"/>
    <w:rsid w:val="00E3103B"/>
    <w:rsid w:val="00E36E08"/>
    <w:rsid w:val="00E47570"/>
    <w:rsid w:val="00E54B53"/>
    <w:rsid w:val="00E63327"/>
    <w:rsid w:val="00E64495"/>
    <w:rsid w:val="00E6735A"/>
    <w:rsid w:val="00E936D1"/>
    <w:rsid w:val="00EA12B8"/>
    <w:rsid w:val="00EA183C"/>
    <w:rsid w:val="00EA28B2"/>
    <w:rsid w:val="00EA546B"/>
    <w:rsid w:val="00EC768B"/>
    <w:rsid w:val="00EF06A8"/>
    <w:rsid w:val="00F22D66"/>
    <w:rsid w:val="00F24611"/>
    <w:rsid w:val="00F35795"/>
    <w:rsid w:val="00F410A9"/>
    <w:rsid w:val="00F60686"/>
    <w:rsid w:val="00F70192"/>
    <w:rsid w:val="00F94603"/>
    <w:rsid w:val="00FB4CB9"/>
    <w:rsid w:val="00FC758E"/>
    <w:rsid w:val="00FD00E0"/>
    <w:rsid w:val="00FD0106"/>
    <w:rsid w:val="00FD2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393425"/>
    <w:pPr>
      <w:spacing w:after="120" w:line="300" w:lineRule="auto"/>
    </w:pPr>
    <w:rPr>
      <w:rFonts w:ascii="Open Sans"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7E7C3C"/>
    <w:pPr>
      <w:spacing w:after="100" w:afterAutospacing="1" w:line="240" w:lineRule="auto"/>
      <w:ind w:left="170"/>
    </w:pPr>
    <w:rPr>
      <w:rFonts w:eastAsia="Arial"/>
      <w:b/>
      <w:bCs/>
      <w:color w:val="FFFFFF" w:themeColor="background1"/>
      <w:lang w:val="en-GB" w:eastAsia="en-ZA"/>
    </w:rPr>
  </w:style>
  <w:style w:type="paragraph" w:customStyle="1" w:styleId="Mormal03CMIndent">
    <w:name w:val="Mormal 0.3 CM Indent"/>
    <w:basedOn w:val="Normal"/>
    <w:qFormat/>
    <w:rsid w:val="007E7C3C"/>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8F3436"/>
    <w:pPr>
      <w:ind w:left="0"/>
    </w:pPr>
    <w:rPr>
      <w:b/>
      <w:bCs/>
      <w:color w:val="315072"/>
      <w:sz w:val="22"/>
      <w:szCs w:val="22"/>
    </w:rPr>
  </w:style>
  <w:style w:type="paragraph" w:customStyle="1" w:styleId="BulletsFirstLevel">
    <w:name w:val="Bullets First Level"/>
    <w:basedOn w:val="BulletsLevel2"/>
    <w:rsid w:val="007737C3"/>
    <w:pPr>
      <w:ind w:left="754"/>
    </w:pPr>
  </w:style>
  <w:style w:type="paragraph" w:customStyle="1" w:styleId="NormalTextBulletsLevel1">
    <w:name w:val="Normal Text Bullets Level 1"/>
    <w:basedOn w:val="ListParagraph"/>
    <w:rsid w:val="00CF178B"/>
    <w:pPr>
      <w:numPr>
        <w:numId w:val="15"/>
      </w:numPr>
      <w:tabs>
        <w:tab w:val="num" w:pos="360"/>
      </w:tabs>
      <w:ind w:left="641"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kayaconnect.org/course/view.php?id=356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2.safelinks.protection.outlook.com/?url=https%3A%2F%2Fwww.alliancecpha.org%2Fen&amp;data=02%7C01%7Cdavletzy%40unhcr.org%7Cd576d5c9d2614c8a99fe08d7a96ebdd0%7Ce5c37981666441348a0c6543d2af80be%7C0%7C0%7C637164165411715583&amp;sdata=4IOITQir%2FM47vTSAZS3AgmDq6bmAohoSv096DHbiDhI%3D&amp;reserved=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ergency.unhcr.org/entry/43381?lang=en_US" TargetMode="External"/><Relationship Id="rId5" Type="http://schemas.openxmlformats.org/officeDocument/2006/relationships/webSettings" Target="webSettings.xml"/><Relationship Id="rId15" Type="http://schemas.openxmlformats.org/officeDocument/2006/relationships/hyperlink" Target="https://eur02.safelinks.protection.outlook.com/?url=https%3A%2F%2Falliancecpha.org%2Fsystem%2Ftdf%2Flibrary%2Fattachments%2Fcpms_2019_final_en.pdf%3Ffile%3D1%26type%3Dnode%26id%3D35094&amp;data=02%7C01%7Cdavletzy%40unhcr.org%7Cd576d5c9d2614c8a99fe08d7a96ebdd0%7Ce5c37981666441348a0c6543d2af80be%7C0%7C0%7C637164165411705586&amp;sdata=%2FHRENxvTN9UuTdWhNyq93iGFuaXd88mCHCvhWHvpKAE%3D&amp;reserved=0" TargetMode="External"/><Relationship Id="rId10" Type="http://schemas.openxmlformats.org/officeDocument/2006/relationships/hyperlink" Target="https://eur02.safelinks.protection.outlook.com/?url=https%3A%2F%2Falliancecpha.org%2Fsystem%2Ftdf%2Flibrary%2Fattachments%2Fcpms_2019_final_en.pdf%3Ffile%3D1%26type%3Dnode%26id%3D35094&amp;data=02%7C01%7Cdavletzy%40unhcr.org%7Cd576d5c9d2614c8a99fe08d7a96ebdd0%7Ce5c37981666441348a0c6543d2af80be%7C0%7C0%7C637164165411705586&amp;sdata=%2FHRENxvTN9UuTdWhNyq93iGFuaXd88mCHCvhWHvpKAE%3D&amp;reserve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spreadsheets/d/1B3_G6rfiyvnkwfOB4dOX7XZSv3FK7rq1/edit?rtpof=true" TargetMode="External"/><Relationship Id="rId14" Type="http://schemas.openxmlformats.org/officeDocument/2006/relationships/hyperlink" Target="https://kayaconnect.org/course/view.php?id=356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10</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60</cp:revision>
  <dcterms:created xsi:type="dcterms:W3CDTF">2024-05-06T13:27:00Z</dcterms:created>
  <dcterms:modified xsi:type="dcterms:W3CDTF">2024-05-14T16:53:00Z</dcterms:modified>
</cp:coreProperties>
</file>