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7C808" w14:textId="77777777" w:rsidR="001D2074" w:rsidRDefault="001D2074" w:rsidP="001D2074">
      <w:bookmarkStart w:id="0" w:name="_Toc522623217"/>
      <w:r w:rsidRPr="001E7894">
        <w:rPr>
          <w:noProof/>
        </w:rPr>
        <w:drawing>
          <wp:anchor distT="0" distB="0" distL="114300" distR="114300" simplePos="0" relativeHeight="251659264" behindDoc="1" locked="0" layoutInCell="1" allowOverlap="1" wp14:anchorId="7AD488B0" wp14:editId="468CBB67">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C1B917" w14:textId="77777777" w:rsidR="001D2074" w:rsidRPr="0016337D" w:rsidRDefault="001D2074" w:rsidP="001D2074">
      <w:pPr>
        <w:pStyle w:val="Heading9"/>
        <w:bidi/>
        <w:rPr>
          <w:rFonts w:cs="Calibri"/>
          <w:i/>
          <w:iCs w:val="0"/>
          <w:sz w:val="54"/>
          <w:szCs w:val="54"/>
          <w:rtl/>
        </w:rPr>
      </w:pPr>
      <w:r w:rsidRPr="0016337D">
        <w:rPr>
          <w:rFonts w:cs="Calibri"/>
          <w:i/>
          <w:iCs w:val="0"/>
          <w:sz w:val="54"/>
          <w:szCs w:val="54"/>
          <w:rtl/>
        </w:rPr>
        <w:t>المعايير الدنيا لحماية الطفل في العمل الإنساني - حزمة التعلّم</w:t>
      </w:r>
    </w:p>
    <w:p w14:paraId="30E68D8F" w14:textId="3EE41916" w:rsidR="001D2074" w:rsidRPr="0016337D" w:rsidRDefault="001D2074" w:rsidP="001D2074">
      <w:pPr>
        <w:pStyle w:val="Heading9"/>
        <w:bidi/>
        <w:rPr>
          <w:rFonts w:cs="Calibri"/>
          <w:i/>
          <w:iCs w:val="0"/>
          <w:sz w:val="54"/>
          <w:szCs w:val="54"/>
          <w:rtl/>
        </w:rPr>
      </w:pPr>
      <w:r w:rsidRPr="0016337D">
        <w:rPr>
          <w:rFonts w:cs="Calibri"/>
          <w:i/>
          <w:iCs w:val="0"/>
          <w:sz w:val="54"/>
          <w:szCs w:val="54"/>
          <w:rtl/>
        </w:rPr>
        <w:t>عنوان الجلسة:</w:t>
      </w:r>
      <w:r w:rsidRPr="0016337D">
        <w:rPr>
          <w:rFonts w:cs="Calibri"/>
          <w:i/>
          <w:iCs w:val="0"/>
          <w:sz w:val="54"/>
          <w:szCs w:val="54"/>
        </w:rPr>
        <w:t xml:space="preserve"> </w:t>
      </w:r>
      <w:r w:rsidRPr="001D2074">
        <w:rPr>
          <w:rFonts w:cs="Calibri"/>
          <w:i/>
          <w:iCs w:val="0"/>
          <w:sz w:val="54"/>
          <w:szCs w:val="54"/>
          <w:rtl/>
        </w:rPr>
        <w:t>المراجعة الصباحية</w:t>
      </w:r>
    </w:p>
    <w:p w14:paraId="17D17780" w14:textId="77777777" w:rsidR="001D2074" w:rsidRPr="008804E6" w:rsidRDefault="001D2074" w:rsidP="001D2074">
      <w:pPr>
        <w:pStyle w:val="AllianceHeading1"/>
        <w:numPr>
          <w:ilvl w:val="0"/>
          <w:numId w:val="0"/>
        </w:numPr>
        <w:ind w:left="360" w:hanging="360"/>
        <w:rPr>
          <w:sz w:val="13"/>
          <w:szCs w:val="13"/>
        </w:rPr>
      </w:pPr>
      <w:bookmarkStart w:id="1" w:name="_Toc522623219"/>
      <w:bookmarkEnd w:id="0"/>
    </w:p>
    <w:p w14:paraId="59E22717" w14:textId="77777777" w:rsidR="001D2074" w:rsidRPr="002F06D2" w:rsidRDefault="001D2074" w:rsidP="001D2074">
      <w:pPr>
        <w:pStyle w:val="AllianceHeading1"/>
      </w:pPr>
      <w:r w:rsidRPr="002F06D2">
        <w:rPr>
          <w:rtl/>
        </w:rPr>
        <w:t>الأهداف</w:t>
      </w:r>
    </w:p>
    <w:bookmarkEnd w:id="1"/>
    <w:p w14:paraId="54028308" w14:textId="77777777" w:rsidR="001D2074" w:rsidRPr="00334D45" w:rsidRDefault="001D2074" w:rsidP="001D2074">
      <w:pPr>
        <w:pStyle w:val="AllianceBlueHeading1"/>
        <w:rPr>
          <w:rtl/>
        </w:rPr>
      </w:pPr>
      <w:r>
        <w:rPr>
          <w:rFonts w:hint="cs"/>
          <w:rtl/>
        </w:rPr>
        <w:t>مع</w:t>
      </w:r>
      <w:r w:rsidRPr="00334D45">
        <w:rPr>
          <w:rtl/>
        </w:rPr>
        <w:t xml:space="preserve"> نهاية الجلسة، سيكون المشاركون قادرين على:</w:t>
      </w:r>
    </w:p>
    <w:p w14:paraId="35EBB032" w14:textId="77777777" w:rsidR="001D2074" w:rsidRPr="001D2074" w:rsidRDefault="001D2074" w:rsidP="001D2074">
      <w:pPr>
        <w:numPr>
          <w:ilvl w:val="0"/>
          <w:numId w:val="31"/>
        </w:numPr>
        <w:pBdr>
          <w:top w:val="nil"/>
          <w:left w:val="nil"/>
          <w:bottom w:val="nil"/>
          <w:right w:val="nil"/>
          <w:between w:val="nil"/>
        </w:pBdr>
        <w:bidi/>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مشاركة شيء مما تعلموه في اليوم السابق</w:t>
      </w:r>
    </w:p>
    <w:p w14:paraId="2DD3325A" w14:textId="77777777" w:rsidR="001D2074" w:rsidRPr="001D2074" w:rsidRDefault="001D2074" w:rsidP="001D2074">
      <w:pPr>
        <w:numPr>
          <w:ilvl w:val="0"/>
          <w:numId w:val="31"/>
        </w:numPr>
        <w:pBdr>
          <w:top w:val="nil"/>
          <w:left w:val="nil"/>
          <w:bottom w:val="nil"/>
          <w:right w:val="nil"/>
          <w:between w:val="nil"/>
        </w:pBdr>
        <w:bidi/>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تحديد أنشطة البرنامج لليوم التالي</w:t>
      </w:r>
    </w:p>
    <w:p w14:paraId="462B8210" w14:textId="77777777" w:rsidR="001D2074" w:rsidRPr="002F06D2" w:rsidRDefault="001D2074" w:rsidP="001D2074">
      <w:pPr>
        <w:pStyle w:val="AllianceHeading1"/>
      </w:pPr>
      <w:r>
        <w:rPr>
          <w:rFonts w:hint="cs"/>
          <w:rtl/>
        </w:rPr>
        <w:t>نقاط التعلّم الرئيسية</w:t>
      </w:r>
    </w:p>
    <w:p w14:paraId="76C568D8" w14:textId="77777777" w:rsidR="001D2074" w:rsidRPr="001D2074" w:rsidRDefault="001D2074" w:rsidP="001D2074">
      <w:pPr>
        <w:pBdr>
          <w:top w:val="nil"/>
          <w:left w:val="nil"/>
          <w:bottom w:val="nil"/>
          <w:right w:val="nil"/>
          <w:between w:val="nil"/>
        </w:pBdr>
        <w:bidi/>
        <w:jc w:val="both"/>
        <w:rPr>
          <w:rFonts w:asciiTheme="minorHAnsi" w:hAnsiTheme="minorHAnsi" w:cstheme="minorHAnsi"/>
          <w:sz w:val="26"/>
          <w:szCs w:val="26"/>
          <w:rtl/>
        </w:rPr>
      </w:pPr>
      <w:r w:rsidRPr="001D2074">
        <w:rPr>
          <w:rFonts w:asciiTheme="minorHAnsi" w:hAnsiTheme="minorHAnsi" w:cstheme="minorHAnsi"/>
          <w:sz w:val="26"/>
          <w:szCs w:val="26"/>
          <w:rtl/>
        </w:rPr>
        <w:t>سيتم استنباط نقاط التعلم الرئيسية لهذه الجلسة من الجلسات المنعقدة في اليوم السابق.</w:t>
      </w:r>
    </w:p>
    <w:p w14:paraId="34FA5B93" w14:textId="77777777" w:rsidR="00347B32" w:rsidRDefault="00347B32" w:rsidP="00486E52">
      <w:pPr>
        <w:rPr>
          <w:lang w:val="en-US"/>
        </w:rPr>
      </w:pPr>
    </w:p>
    <w:p w14:paraId="5D088190" w14:textId="77777777" w:rsidR="001D2074" w:rsidRDefault="001D2074" w:rsidP="00486E52">
      <w:pPr>
        <w:rPr>
          <w:lang w:val="en-US"/>
        </w:rPr>
      </w:pPr>
    </w:p>
    <w:p w14:paraId="273FCCE8" w14:textId="77777777" w:rsidR="001D2074" w:rsidRDefault="001D2074" w:rsidP="00486E52">
      <w:pPr>
        <w:rPr>
          <w:lang w:val="en-US"/>
        </w:rPr>
      </w:pPr>
    </w:p>
    <w:p w14:paraId="6352D448" w14:textId="77777777" w:rsidR="001D2074" w:rsidRPr="002F06D2" w:rsidRDefault="001D2074" w:rsidP="001D2074">
      <w:pPr>
        <w:pStyle w:val="AllianceHeading1"/>
      </w:pPr>
      <w:r>
        <w:rPr>
          <w:rFonts w:hint="cs"/>
          <w:rtl/>
        </w:rPr>
        <w:lastRenderedPageBreak/>
        <w:t>ملخص الجلسة</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1D2074" w:rsidRPr="00EB1ED1" w14:paraId="2D39AFBF" w14:textId="77777777" w:rsidTr="00D5130B">
        <w:trPr>
          <w:trHeight w:val="452"/>
        </w:trPr>
        <w:tc>
          <w:tcPr>
            <w:tcW w:w="5246" w:type="dxa"/>
            <w:shd w:val="clear" w:color="auto" w:fill="415E78"/>
            <w:tcMar>
              <w:top w:w="28" w:type="dxa"/>
              <w:left w:w="170" w:type="dxa"/>
              <w:bottom w:w="28" w:type="dxa"/>
              <w:right w:w="198" w:type="dxa"/>
            </w:tcMar>
            <w:vAlign w:val="center"/>
          </w:tcPr>
          <w:p w14:paraId="7BA6B567" w14:textId="77777777" w:rsidR="001D2074" w:rsidRPr="00EB1ED1" w:rsidRDefault="001D2074" w:rsidP="00D5130B">
            <w:pPr>
              <w:pStyle w:val="TableWhiteHeadings"/>
              <w:bidi/>
              <w:ind w:left="0"/>
              <w:rPr>
                <w:rFonts w:ascii="Calibri" w:hAnsi="Calibri" w:cs="Calibri"/>
                <w:sz w:val="26"/>
                <w:szCs w:val="26"/>
              </w:rPr>
            </w:pPr>
            <w:r w:rsidRPr="00EB1ED1">
              <w:rPr>
                <w:rFonts w:ascii="Calibri" w:eastAsia="Frutiger LT Arabic 45 Light" w:hAnsi="Calibri" w:cs="Calibri"/>
                <w:sz w:val="26"/>
                <w:szCs w:val="26"/>
                <w:rtl/>
              </w:rPr>
              <w:t>العنوان</w:t>
            </w:r>
          </w:p>
        </w:tc>
        <w:tc>
          <w:tcPr>
            <w:tcW w:w="6946" w:type="dxa"/>
            <w:shd w:val="clear" w:color="auto" w:fill="415E78"/>
            <w:tcMar>
              <w:top w:w="28" w:type="dxa"/>
              <w:left w:w="170" w:type="dxa"/>
              <w:bottom w:w="28" w:type="dxa"/>
              <w:right w:w="198" w:type="dxa"/>
            </w:tcMar>
            <w:vAlign w:val="center"/>
          </w:tcPr>
          <w:p w14:paraId="458A3C29" w14:textId="77777777" w:rsidR="001D2074" w:rsidRPr="00EB1ED1" w:rsidRDefault="001D2074" w:rsidP="00D5130B">
            <w:pPr>
              <w:pStyle w:val="TableWhiteHeadings"/>
              <w:bidi/>
              <w:ind w:left="0"/>
              <w:rPr>
                <w:rFonts w:ascii="Calibri" w:hAnsi="Calibri" w:cs="Calibri"/>
                <w:sz w:val="26"/>
                <w:szCs w:val="26"/>
              </w:rPr>
            </w:pPr>
            <w:r w:rsidRPr="00EB1ED1">
              <w:rPr>
                <w:rFonts w:ascii="Calibri" w:eastAsia="Frutiger LT Arabic 45 Light" w:hAnsi="Calibri" w:cs="Calibri"/>
                <w:sz w:val="26"/>
                <w:szCs w:val="26"/>
                <w:rtl/>
              </w:rPr>
              <w:t>المنهجية</w:t>
            </w:r>
          </w:p>
        </w:tc>
        <w:tc>
          <w:tcPr>
            <w:tcW w:w="2129" w:type="dxa"/>
            <w:shd w:val="clear" w:color="auto" w:fill="415E78"/>
            <w:tcMar>
              <w:top w:w="28" w:type="dxa"/>
              <w:left w:w="170" w:type="dxa"/>
              <w:bottom w:w="28" w:type="dxa"/>
              <w:right w:w="198" w:type="dxa"/>
            </w:tcMar>
            <w:vAlign w:val="center"/>
          </w:tcPr>
          <w:p w14:paraId="6332C197" w14:textId="2843E716" w:rsidR="001D2074" w:rsidRPr="001D2074" w:rsidRDefault="001D2074" w:rsidP="00D5130B">
            <w:pPr>
              <w:pStyle w:val="TableWhiteHeadings"/>
              <w:bidi/>
              <w:jc w:val="center"/>
              <w:rPr>
                <w:rFonts w:ascii="Calibri" w:hAnsi="Calibri" w:cs="Calibri"/>
                <w:sz w:val="26"/>
                <w:szCs w:val="26"/>
                <w:lang w:val="en-US"/>
              </w:rPr>
            </w:pPr>
            <w:r>
              <w:rPr>
                <w:rFonts w:ascii="Calibri" w:eastAsia="Frutiger LT Arabic 45 Light" w:hAnsi="Calibri" w:cs="Calibri" w:hint="cs"/>
                <w:sz w:val="26"/>
                <w:szCs w:val="26"/>
                <w:rtl/>
              </w:rPr>
              <w:t>الوقت</w:t>
            </w:r>
          </w:p>
        </w:tc>
      </w:tr>
      <w:tr w:rsidR="001D2074" w:rsidRPr="00EB1ED1" w14:paraId="074FD278" w14:textId="77777777" w:rsidTr="00D5130B">
        <w:trPr>
          <w:trHeight w:val="452"/>
        </w:trPr>
        <w:tc>
          <w:tcPr>
            <w:tcW w:w="5246" w:type="dxa"/>
            <w:shd w:val="clear" w:color="auto" w:fill="F2F2F2" w:themeFill="background1" w:themeFillShade="F2"/>
            <w:tcMar>
              <w:top w:w="28" w:type="dxa"/>
              <w:left w:w="170" w:type="dxa"/>
              <w:bottom w:w="28" w:type="dxa"/>
              <w:right w:w="198" w:type="dxa"/>
            </w:tcMar>
            <w:vAlign w:val="center"/>
          </w:tcPr>
          <w:p w14:paraId="19180FD3" w14:textId="12241037" w:rsidR="001D2074" w:rsidRPr="0016337D" w:rsidRDefault="001D2074" w:rsidP="001D2074">
            <w:pPr>
              <w:pStyle w:val="NormalFontForTable"/>
              <w:bidi/>
              <w:ind w:left="0"/>
              <w:rPr>
                <w:rFonts w:ascii="Calibri" w:eastAsia="Frutiger LT Arabic 45 Light" w:hAnsi="Calibri" w:cs="Calibri"/>
                <w:sz w:val="26"/>
                <w:szCs w:val="26"/>
              </w:rPr>
            </w:pPr>
            <w:r w:rsidRPr="001D2074">
              <w:rPr>
                <w:rFonts w:ascii="Calibri" w:eastAsia="Frutiger LT Arabic 45 Light" w:hAnsi="Calibri" w:cs="Calibri"/>
                <w:sz w:val="26"/>
                <w:szCs w:val="26"/>
                <w:rtl/>
              </w:rPr>
              <w:t>الترحيب</w:t>
            </w:r>
          </w:p>
        </w:tc>
        <w:tc>
          <w:tcPr>
            <w:tcW w:w="6946" w:type="dxa"/>
            <w:shd w:val="clear" w:color="auto" w:fill="F2F2F2" w:themeFill="background1" w:themeFillShade="F2"/>
            <w:tcMar>
              <w:top w:w="28" w:type="dxa"/>
              <w:left w:w="170" w:type="dxa"/>
              <w:bottom w:w="28" w:type="dxa"/>
              <w:right w:w="198" w:type="dxa"/>
            </w:tcMar>
            <w:vAlign w:val="center"/>
          </w:tcPr>
          <w:p w14:paraId="4B23D889" w14:textId="5EF630C4" w:rsidR="001D2074" w:rsidRPr="0016337D" w:rsidRDefault="001D2074" w:rsidP="001D2074">
            <w:pPr>
              <w:pStyle w:val="NormalFontForTable"/>
              <w:bidi/>
              <w:ind w:left="0"/>
              <w:rPr>
                <w:rFonts w:ascii="Calibri" w:eastAsia="Frutiger LT Arabic 45 Light" w:hAnsi="Calibri" w:cs="Calibri"/>
                <w:sz w:val="26"/>
                <w:szCs w:val="26"/>
              </w:rPr>
            </w:pPr>
            <w:r w:rsidRPr="001D2074">
              <w:rPr>
                <w:rFonts w:ascii="Calibri" w:eastAsia="Frutiger LT Arabic 45 Light" w:hAnsi="Calibri" w:cs="Calibri"/>
                <w:sz w:val="26"/>
                <w:szCs w:val="26"/>
                <w:rtl/>
              </w:rPr>
              <w:t>المناقشة العامة</w:t>
            </w:r>
          </w:p>
        </w:tc>
        <w:tc>
          <w:tcPr>
            <w:tcW w:w="2129" w:type="dxa"/>
            <w:shd w:val="clear" w:color="auto" w:fill="F2F2F2" w:themeFill="background1" w:themeFillShade="F2"/>
            <w:tcMar>
              <w:top w:w="28" w:type="dxa"/>
              <w:left w:w="170" w:type="dxa"/>
              <w:bottom w:w="28" w:type="dxa"/>
              <w:right w:w="198" w:type="dxa"/>
            </w:tcMar>
            <w:vAlign w:val="center"/>
          </w:tcPr>
          <w:p w14:paraId="3936D32A" w14:textId="5F12771B" w:rsidR="001D2074" w:rsidRPr="0016337D" w:rsidRDefault="001D2074" w:rsidP="001D2074">
            <w:pPr>
              <w:pStyle w:val="NormalFontForTable"/>
              <w:bidi/>
              <w:jc w:val="center"/>
              <w:rPr>
                <w:rFonts w:ascii="Calibri" w:eastAsia="Frutiger LT Arabic 45 Light" w:hAnsi="Calibri" w:cs="Calibri"/>
                <w:sz w:val="26"/>
                <w:szCs w:val="26"/>
              </w:rPr>
            </w:pPr>
            <w:r w:rsidRPr="001D2074">
              <w:rPr>
                <w:rFonts w:ascii="Calibri" w:eastAsia="Frutiger LT Arabic 45 Light" w:hAnsi="Calibri" w:cs="Calibri"/>
                <w:sz w:val="26"/>
                <w:szCs w:val="26"/>
                <w:rtl/>
              </w:rPr>
              <w:t>3 دقائق</w:t>
            </w:r>
          </w:p>
        </w:tc>
      </w:tr>
      <w:tr w:rsidR="001D2074" w:rsidRPr="00EB1ED1" w14:paraId="4E9F8079" w14:textId="77777777" w:rsidTr="00D5130B">
        <w:trPr>
          <w:trHeight w:val="452"/>
        </w:trPr>
        <w:tc>
          <w:tcPr>
            <w:tcW w:w="5246" w:type="dxa"/>
            <w:shd w:val="clear" w:color="auto" w:fill="FFFFFF"/>
            <w:tcMar>
              <w:top w:w="28" w:type="dxa"/>
              <w:left w:w="170" w:type="dxa"/>
              <w:bottom w:w="28" w:type="dxa"/>
              <w:right w:w="198" w:type="dxa"/>
            </w:tcMar>
            <w:vAlign w:val="center"/>
          </w:tcPr>
          <w:p w14:paraId="1C4A01C4" w14:textId="04C0998A" w:rsidR="001D2074" w:rsidRPr="0016337D" w:rsidRDefault="001D2074" w:rsidP="001D2074">
            <w:pPr>
              <w:pStyle w:val="NormalFontForTable"/>
              <w:bidi/>
              <w:ind w:left="0"/>
              <w:rPr>
                <w:rFonts w:ascii="Calibri" w:eastAsia="Frutiger LT Arabic 45 Light" w:hAnsi="Calibri" w:cs="Calibri"/>
                <w:sz w:val="26"/>
                <w:szCs w:val="26"/>
              </w:rPr>
            </w:pPr>
            <w:r w:rsidRPr="001D2074">
              <w:rPr>
                <w:rFonts w:ascii="Calibri" w:eastAsia="Frutiger LT Arabic 45 Light" w:hAnsi="Calibri" w:cs="Calibri"/>
                <w:sz w:val="26"/>
                <w:szCs w:val="26"/>
                <w:rtl/>
              </w:rPr>
              <w:t>المراجعة والأسئلة</w:t>
            </w:r>
          </w:p>
        </w:tc>
        <w:tc>
          <w:tcPr>
            <w:tcW w:w="6946" w:type="dxa"/>
            <w:shd w:val="clear" w:color="auto" w:fill="FFFFFF"/>
            <w:tcMar>
              <w:top w:w="28" w:type="dxa"/>
              <w:left w:w="170" w:type="dxa"/>
              <w:bottom w:w="28" w:type="dxa"/>
              <w:right w:w="198" w:type="dxa"/>
            </w:tcMar>
            <w:vAlign w:val="center"/>
          </w:tcPr>
          <w:p w14:paraId="5E326A35" w14:textId="7C08C529" w:rsidR="001D2074" w:rsidRPr="0016337D" w:rsidRDefault="001D2074" w:rsidP="001D2074">
            <w:pPr>
              <w:pStyle w:val="NormalFontForTable"/>
              <w:bidi/>
              <w:ind w:left="0"/>
              <w:rPr>
                <w:rFonts w:ascii="Calibri" w:eastAsia="Frutiger LT Arabic 45 Light" w:hAnsi="Calibri" w:cs="Calibri"/>
                <w:sz w:val="26"/>
                <w:szCs w:val="26"/>
              </w:rPr>
            </w:pPr>
            <w:r w:rsidRPr="001D2074">
              <w:rPr>
                <w:rFonts w:ascii="Calibri" w:eastAsia="Frutiger LT Arabic 45 Light" w:hAnsi="Calibri" w:cs="Calibri"/>
                <w:sz w:val="26"/>
                <w:szCs w:val="26"/>
                <w:rtl/>
              </w:rPr>
              <w:t>تمرين جماعي أو مناقشة عامة</w:t>
            </w:r>
          </w:p>
        </w:tc>
        <w:tc>
          <w:tcPr>
            <w:tcW w:w="2129" w:type="dxa"/>
            <w:shd w:val="clear" w:color="auto" w:fill="FFFFFF"/>
            <w:tcMar>
              <w:top w:w="28" w:type="dxa"/>
              <w:left w:w="170" w:type="dxa"/>
              <w:bottom w:w="28" w:type="dxa"/>
              <w:right w:w="198" w:type="dxa"/>
            </w:tcMar>
            <w:vAlign w:val="center"/>
          </w:tcPr>
          <w:p w14:paraId="4F216153" w14:textId="217A5BF3" w:rsidR="001D2074" w:rsidRPr="001D2074" w:rsidRDefault="001D2074" w:rsidP="001D2074">
            <w:pPr>
              <w:pStyle w:val="NormalFontForTable"/>
              <w:bidi/>
              <w:jc w:val="center"/>
              <w:rPr>
                <w:rFonts w:ascii="Calibri" w:eastAsia="Frutiger LT Arabic 45 Light" w:hAnsi="Calibri" w:cs="Calibri"/>
                <w:sz w:val="26"/>
                <w:szCs w:val="26"/>
                <w:rtl/>
              </w:rPr>
            </w:pPr>
            <w:r w:rsidRPr="001D2074">
              <w:rPr>
                <w:rFonts w:ascii="Calibri" w:eastAsia="Frutiger LT Arabic 45 Light" w:hAnsi="Calibri" w:cs="Calibri"/>
                <w:sz w:val="26"/>
                <w:szCs w:val="26"/>
                <w:rtl/>
              </w:rPr>
              <w:t>10-20 دقيقة</w:t>
            </w:r>
          </w:p>
        </w:tc>
      </w:tr>
      <w:tr w:rsidR="001D2074" w:rsidRPr="00EB1ED1" w14:paraId="6DF884F6" w14:textId="77777777" w:rsidTr="00D5130B">
        <w:trPr>
          <w:trHeight w:val="452"/>
        </w:trPr>
        <w:tc>
          <w:tcPr>
            <w:tcW w:w="5246" w:type="dxa"/>
            <w:shd w:val="clear" w:color="auto" w:fill="F2F2F2" w:themeFill="background1" w:themeFillShade="F2"/>
            <w:tcMar>
              <w:top w:w="28" w:type="dxa"/>
              <w:left w:w="170" w:type="dxa"/>
              <w:bottom w:w="28" w:type="dxa"/>
              <w:right w:w="198" w:type="dxa"/>
            </w:tcMar>
            <w:vAlign w:val="center"/>
          </w:tcPr>
          <w:p w14:paraId="58107B32" w14:textId="4C5E5974" w:rsidR="001D2074" w:rsidRPr="0016337D" w:rsidRDefault="001D2074" w:rsidP="001D2074">
            <w:pPr>
              <w:pStyle w:val="NormalFontForTable"/>
              <w:bidi/>
              <w:ind w:left="0"/>
              <w:rPr>
                <w:rFonts w:ascii="Calibri" w:eastAsia="Frutiger LT Arabic 45 Light" w:hAnsi="Calibri" w:cs="Calibri"/>
                <w:sz w:val="26"/>
                <w:szCs w:val="26"/>
              </w:rPr>
            </w:pPr>
            <w:r w:rsidRPr="001D2074">
              <w:rPr>
                <w:rFonts w:ascii="Calibri" w:eastAsia="Frutiger LT Arabic 45 Light" w:hAnsi="Calibri" w:cs="Calibri"/>
                <w:sz w:val="26"/>
                <w:szCs w:val="26"/>
                <w:rtl/>
              </w:rPr>
              <w:t>ملخص الآراء والملاحظات</w:t>
            </w:r>
          </w:p>
        </w:tc>
        <w:tc>
          <w:tcPr>
            <w:tcW w:w="6946" w:type="dxa"/>
            <w:shd w:val="clear" w:color="auto" w:fill="F2F2F2" w:themeFill="background1" w:themeFillShade="F2"/>
            <w:tcMar>
              <w:top w:w="28" w:type="dxa"/>
              <w:left w:w="170" w:type="dxa"/>
              <w:bottom w:w="28" w:type="dxa"/>
              <w:right w:w="198" w:type="dxa"/>
            </w:tcMar>
            <w:vAlign w:val="center"/>
          </w:tcPr>
          <w:p w14:paraId="0B5313D2" w14:textId="777C360F" w:rsidR="001D2074" w:rsidRPr="0016337D" w:rsidRDefault="001D2074" w:rsidP="001D2074">
            <w:pPr>
              <w:bidi/>
              <w:rPr>
                <w:rFonts w:ascii="Calibri" w:eastAsia="Frutiger LT Arabic 45 Light" w:hAnsi="Calibri" w:cs="Calibri"/>
                <w:sz w:val="26"/>
                <w:szCs w:val="26"/>
              </w:rPr>
            </w:pPr>
            <w:r w:rsidRPr="001D2074">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28" w:type="dxa"/>
              <w:left w:w="170" w:type="dxa"/>
              <w:bottom w:w="28" w:type="dxa"/>
              <w:right w:w="198" w:type="dxa"/>
            </w:tcMar>
            <w:vAlign w:val="center"/>
          </w:tcPr>
          <w:p w14:paraId="0D2C0CEC" w14:textId="7F9C765D" w:rsidR="001D2074" w:rsidRPr="0016337D" w:rsidRDefault="001D2074" w:rsidP="001D2074">
            <w:pPr>
              <w:pStyle w:val="NormalFontForTable"/>
              <w:bidi/>
              <w:jc w:val="center"/>
              <w:rPr>
                <w:rFonts w:ascii="Calibri" w:eastAsia="Frutiger LT Arabic 45 Light" w:hAnsi="Calibri" w:cs="Calibri"/>
                <w:sz w:val="26"/>
                <w:szCs w:val="26"/>
              </w:rPr>
            </w:pPr>
            <w:r w:rsidRPr="001D2074">
              <w:rPr>
                <w:rFonts w:ascii="Calibri" w:eastAsia="Frutiger LT Arabic 45 Light" w:hAnsi="Calibri" w:cs="Calibri"/>
                <w:sz w:val="26"/>
                <w:szCs w:val="26"/>
                <w:rtl/>
              </w:rPr>
              <w:t>دقيقتين</w:t>
            </w:r>
          </w:p>
        </w:tc>
      </w:tr>
      <w:tr w:rsidR="001D2074" w:rsidRPr="00EB1ED1" w14:paraId="73D0B188" w14:textId="77777777" w:rsidTr="001D2074">
        <w:trPr>
          <w:trHeight w:val="452"/>
        </w:trPr>
        <w:tc>
          <w:tcPr>
            <w:tcW w:w="5246" w:type="dxa"/>
            <w:shd w:val="clear" w:color="auto" w:fill="FFFFFF" w:themeFill="background1"/>
            <w:tcMar>
              <w:top w:w="28" w:type="dxa"/>
              <w:left w:w="170" w:type="dxa"/>
              <w:bottom w:w="28" w:type="dxa"/>
              <w:right w:w="198" w:type="dxa"/>
            </w:tcMar>
            <w:vAlign w:val="center"/>
          </w:tcPr>
          <w:p w14:paraId="2EA10B12" w14:textId="3075BDA8" w:rsidR="001D2074" w:rsidRPr="0016337D" w:rsidRDefault="001D2074" w:rsidP="001D2074">
            <w:pPr>
              <w:pStyle w:val="NormalFontForTable"/>
              <w:bidi/>
              <w:ind w:left="0"/>
              <w:rPr>
                <w:rFonts w:ascii="Calibri" w:eastAsia="Frutiger LT Arabic 45 Light" w:hAnsi="Calibri" w:cs="Calibri"/>
                <w:sz w:val="26"/>
                <w:szCs w:val="26"/>
                <w:rtl/>
              </w:rPr>
            </w:pPr>
            <w:r w:rsidRPr="001D2074">
              <w:rPr>
                <w:rFonts w:ascii="Calibri" w:eastAsia="Frutiger LT Arabic 45 Light" w:hAnsi="Calibri" w:cs="Calibri"/>
                <w:sz w:val="26"/>
                <w:szCs w:val="26"/>
                <w:rtl/>
              </w:rPr>
              <w:t>ملخص اليوم</w:t>
            </w:r>
          </w:p>
        </w:tc>
        <w:tc>
          <w:tcPr>
            <w:tcW w:w="6946" w:type="dxa"/>
            <w:shd w:val="clear" w:color="auto" w:fill="FFFFFF" w:themeFill="background1"/>
            <w:tcMar>
              <w:top w:w="28" w:type="dxa"/>
              <w:left w:w="170" w:type="dxa"/>
              <w:bottom w:w="28" w:type="dxa"/>
              <w:right w:w="198" w:type="dxa"/>
            </w:tcMar>
            <w:vAlign w:val="center"/>
          </w:tcPr>
          <w:p w14:paraId="73328F32" w14:textId="2FF990DA" w:rsidR="001D2074" w:rsidRPr="0016337D" w:rsidRDefault="001D2074" w:rsidP="001D2074">
            <w:pPr>
              <w:bidi/>
              <w:rPr>
                <w:rFonts w:ascii="Calibri" w:eastAsia="Frutiger LT Arabic 45 Light" w:hAnsi="Calibri" w:cs="Calibri"/>
                <w:sz w:val="26"/>
                <w:szCs w:val="26"/>
                <w:rtl/>
              </w:rPr>
            </w:pPr>
            <w:r w:rsidRPr="001D2074">
              <w:rPr>
                <w:rFonts w:ascii="Calibri" w:eastAsia="Frutiger LT Arabic 45 Light" w:hAnsi="Calibri" w:cs="Calibri"/>
                <w:sz w:val="26"/>
                <w:szCs w:val="26"/>
                <w:rtl/>
              </w:rPr>
              <w:t>مدخلات المدرب</w:t>
            </w:r>
          </w:p>
        </w:tc>
        <w:tc>
          <w:tcPr>
            <w:tcW w:w="2129" w:type="dxa"/>
            <w:shd w:val="clear" w:color="auto" w:fill="FFFFFF" w:themeFill="background1"/>
            <w:tcMar>
              <w:top w:w="28" w:type="dxa"/>
              <w:left w:w="170" w:type="dxa"/>
              <w:bottom w:w="28" w:type="dxa"/>
              <w:right w:w="198" w:type="dxa"/>
            </w:tcMar>
            <w:vAlign w:val="center"/>
          </w:tcPr>
          <w:p w14:paraId="75AC7350" w14:textId="1436C53A" w:rsidR="001D2074" w:rsidRPr="0016337D" w:rsidRDefault="001D2074" w:rsidP="001D2074">
            <w:pPr>
              <w:pStyle w:val="NormalFontForTable"/>
              <w:bidi/>
              <w:jc w:val="center"/>
              <w:rPr>
                <w:rFonts w:ascii="Calibri" w:eastAsia="Frutiger LT Arabic 45 Light" w:hAnsi="Calibri" w:cs="Calibri"/>
                <w:sz w:val="26"/>
                <w:szCs w:val="26"/>
                <w:rtl/>
              </w:rPr>
            </w:pPr>
            <w:r w:rsidRPr="001D2074">
              <w:rPr>
                <w:rFonts w:ascii="Calibri" w:eastAsia="Frutiger LT Arabic 45 Light" w:hAnsi="Calibri" w:cs="Calibri"/>
                <w:sz w:val="26"/>
                <w:szCs w:val="26"/>
                <w:rtl/>
              </w:rPr>
              <w:t>5 دقائق</w:t>
            </w:r>
          </w:p>
        </w:tc>
      </w:tr>
    </w:tbl>
    <w:p w14:paraId="7211B94A" w14:textId="77777777" w:rsidR="001D2074" w:rsidRDefault="001D2074" w:rsidP="001D2074">
      <w:pPr>
        <w:pStyle w:val="BulletsLevel2"/>
        <w:numPr>
          <w:ilvl w:val="0"/>
          <w:numId w:val="0"/>
        </w:numPr>
        <w:ind w:left="1208" w:hanging="357"/>
        <w:rPr>
          <w:lang w:val="en-US"/>
        </w:rPr>
      </w:pPr>
    </w:p>
    <w:p w14:paraId="2CFE49B0" w14:textId="77777777" w:rsidR="001D2074" w:rsidRDefault="001D2074" w:rsidP="001D2074">
      <w:pPr>
        <w:pStyle w:val="BulletsLevel2"/>
        <w:numPr>
          <w:ilvl w:val="0"/>
          <w:numId w:val="0"/>
        </w:numPr>
        <w:ind w:left="1208" w:hanging="357"/>
        <w:rPr>
          <w:rtl/>
          <w:lang w:val="en-US"/>
        </w:rPr>
      </w:pPr>
    </w:p>
    <w:p w14:paraId="5AAD8EE5" w14:textId="77777777" w:rsidR="001D2074" w:rsidRDefault="001D2074" w:rsidP="001D2074">
      <w:pPr>
        <w:pStyle w:val="BulletsLevel2"/>
        <w:numPr>
          <w:ilvl w:val="0"/>
          <w:numId w:val="0"/>
        </w:numPr>
        <w:ind w:left="1208" w:hanging="357"/>
        <w:rPr>
          <w:rtl/>
          <w:lang w:val="en-US"/>
        </w:rPr>
      </w:pPr>
    </w:p>
    <w:p w14:paraId="43175148" w14:textId="77777777" w:rsidR="001D2074" w:rsidRDefault="001D2074" w:rsidP="001D2074">
      <w:pPr>
        <w:pStyle w:val="BulletsLevel2"/>
        <w:numPr>
          <w:ilvl w:val="0"/>
          <w:numId w:val="0"/>
        </w:numPr>
        <w:ind w:left="1208" w:hanging="357"/>
        <w:rPr>
          <w:rtl/>
          <w:lang w:val="en-US"/>
        </w:rPr>
      </w:pPr>
    </w:p>
    <w:p w14:paraId="4AB1BA4E" w14:textId="77777777" w:rsidR="001D2074" w:rsidRDefault="001D2074" w:rsidP="001D2074">
      <w:pPr>
        <w:pStyle w:val="BulletsLevel2"/>
        <w:numPr>
          <w:ilvl w:val="0"/>
          <w:numId w:val="0"/>
        </w:numPr>
        <w:ind w:left="1208" w:hanging="357"/>
        <w:rPr>
          <w:rtl/>
          <w:lang w:val="en-US"/>
        </w:rPr>
      </w:pPr>
    </w:p>
    <w:p w14:paraId="39B877A0" w14:textId="77777777" w:rsidR="001D2074" w:rsidRDefault="001D2074" w:rsidP="001D2074">
      <w:pPr>
        <w:pStyle w:val="BulletsLevel2"/>
        <w:numPr>
          <w:ilvl w:val="0"/>
          <w:numId w:val="0"/>
        </w:numPr>
        <w:ind w:left="1208" w:hanging="357"/>
        <w:rPr>
          <w:rtl/>
          <w:lang w:val="en-US"/>
        </w:rPr>
      </w:pPr>
    </w:p>
    <w:p w14:paraId="35C39760" w14:textId="77777777" w:rsidR="001D2074" w:rsidRDefault="001D2074" w:rsidP="001D2074">
      <w:pPr>
        <w:pStyle w:val="BulletsLevel2"/>
        <w:numPr>
          <w:ilvl w:val="0"/>
          <w:numId w:val="0"/>
        </w:numPr>
        <w:ind w:left="1208" w:hanging="357"/>
        <w:rPr>
          <w:rtl/>
          <w:lang w:val="en-US"/>
        </w:rPr>
      </w:pPr>
    </w:p>
    <w:p w14:paraId="4232F97C" w14:textId="77777777" w:rsidR="001D2074" w:rsidRDefault="001D2074" w:rsidP="001D2074">
      <w:pPr>
        <w:pStyle w:val="BulletsLevel2"/>
        <w:numPr>
          <w:ilvl w:val="0"/>
          <w:numId w:val="0"/>
        </w:numPr>
        <w:ind w:left="1208" w:hanging="357"/>
        <w:rPr>
          <w:rtl/>
          <w:lang w:val="en-US"/>
        </w:rPr>
      </w:pPr>
    </w:p>
    <w:p w14:paraId="01E2577D" w14:textId="77777777" w:rsidR="001D2074" w:rsidRDefault="001D2074" w:rsidP="001D2074">
      <w:pPr>
        <w:pStyle w:val="BulletsLevel2"/>
        <w:numPr>
          <w:ilvl w:val="0"/>
          <w:numId w:val="0"/>
        </w:numPr>
        <w:ind w:left="1208" w:hanging="357"/>
        <w:rPr>
          <w:rtl/>
          <w:lang w:val="en-US"/>
        </w:rPr>
      </w:pPr>
    </w:p>
    <w:p w14:paraId="1B77F6D1" w14:textId="77777777" w:rsidR="001D2074" w:rsidRDefault="001D2074" w:rsidP="001D2074">
      <w:pPr>
        <w:pStyle w:val="BulletsLevel2"/>
        <w:numPr>
          <w:ilvl w:val="0"/>
          <w:numId w:val="0"/>
        </w:numPr>
        <w:ind w:left="1208" w:hanging="357"/>
        <w:rPr>
          <w:rtl/>
          <w:lang w:val="en-US"/>
        </w:rPr>
      </w:pPr>
    </w:p>
    <w:p w14:paraId="31F631F1" w14:textId="77777777" w:rsidR="001D2074" w:rsidRDefault="001D2074" w:rsidP="001D2074">
      <w:pPr>
        <w:pStyle w:val="BulletsLevel2"/>
        <w:numPr>
          <w:ilvl w:val="0"/>
          <w:numId w:val="0"/>
        </w:numPr>
        <w:ind w:left="1208" w:hanging="357"/>
        <w:rPr>
          <w:rtl/>
          <w:lang w:val="en-US"/>
        </w:rPr>
      </w:pPr>
    </w:p>
    <w:p w14:paraId="4801106E" w14:textId="77777777" w:rsidR="001D2074" w:rsidRDefault="001D2074" w:rsidP="001D2074">
      <w:pPr>
        <w:pStyle w:val="BulletsLevel2"/>
        <w:numPr>
          <w:ilvl w:val="0"/>
          <w:numId w:val="0"/>
        </w:numPr>
        <w:ind w:left="1208" w:hanging="357"/>
        <w:rPr>
          <w:rtl/>
          <w:lang w:val="en-US"/>
        </w:rPr>
      </w:pPr>
    </w:p>
    <w:p w14:paraId="0E84B8C3" w14:textId="77777777" w:rsidR="001D2074" w:rsidRDefault="001D2074" w:rsidP="001D2074">
      <w:pPr>
        <w:pStyle w:val="BulletsLevel2"/>
        <w:numPr>
          <w:ilvl w:val="0"/>
          <w:numId w:val="0"/>
        </w:numPr>
        <w:ind w:left="1208" w:hanging="357"/>
        <w:rPr>
          <w:rtl/>
          <w:lang w:val="en-US"/>
        </w:rPr>
      </w:pPr>
    </w:p>
    <w:p w14:paraId="5FCC420A" w14:textId="77777777" w:rsidR="001D2074" w:rsidRPr="0016337D" w:rsidRDefault="001D2074" w:rsidP="001D2074">
      <w:pPr>
        <w:pStyle w:val="BulletsLevel2"/>
        <w:numPr>
          <w:ilvl w:val="0"/>
          <w:numId w:val="0"/>
        </w:numPr>
        <w:ind w:left="1208" w:hanging="357"/>
        <w:rPr>
          <w:lang w:val="en-US"/>
        </w:rPr>
      </w:pPr>
    </w:p>
    <w:p w14:paraId="434DB556" w14:textId="77777777" w:rsidR="001D2074" w:rsidRPr="002F06D2" w:rsidRDefault="001D2074" w:rsidP="001D2074">
      <w:pPr>
        <w:pStyle w:val="AllianceHeading1"/>
      </w:pPr>
      <w:r>
        <w:rPr>
          <w:rFonts w:hint="cs"/>
          <w:rtl/>
        </w:rPr>
        <w:lastRenderedPageBreak/>
        <w:t>تعليمات للميسرين</w:t>
      </w:r>
    </w:p>
    <w:p w14:paraId="26DCE0D7" w14:textId="77777777" w:rsidR="00E11AE8" w:rsidRDefault="00E11AE8" w:rsidP="00486E52"/>
    <w:tbl>
      <w:tblPr>
        <w:tblStyle w:val="TableGrid"/>
        <w:bidiVisual/>
        <w:tblW w:w="14366" w:type="dxa"/>
        <w:tblBorders>
          <w:top w:val="single" w:sz="8" w:space="0" w:color="314659" w:themeColor="text2"/>
          <w:left w:val="single" w:sz="8" w:space="0" w:color="314659" w:themeColor="text2"/>
          <w:bottom w:val="single" w:sz="8" w:space="0" w:color="314659" w:themeColor="text2"/>
          <w:right w:val="single" w:sz="8" w:space="0" w:color="314659" w:themeColor="text2"/>
          <w:insideH w:val="single" w:sz="8" w:space="0" w:color="314659" w:themeColor="text2"/>
          <w:insideV w:val="single" w:sz="8" w:space="0" w:color="314659" w:themeColor="text2"/>
        </w:tblBorders>
        <w:tblLook w:val="04A0" w:firstRow="1" w:lastRow="0" w:firstColumn="1" w:lastColumn="0" w:noHBand="0" w:noVBand="1"/>
      </w:tblPr>
      <w:tblGrid>
        <w:gridCol w:w="7235"/>
        <w:gridCol w:w="5382"/>
        <w:gridCol w:w="1749"/>
      </w:tblGrid>
      <w:tr w:rsidR="001D2074" w:rsidRPr="001D2074" w14:paraId="525B3164" w14:textId="77777777" w:rsidTr="001D2074">
        <w:trPr>
          <w:trHeight w:val="465"/>
        </w:trPr>
        <w:tc>
          <w:tcPr>
            <w:tcW w:w="7235" w:type="dxa"/>
            <w:shd w:val="clear" w:color="auto" w:fill="415E78"/>
            <w:tcMar>
              <w:top w:w="85" w:type="dxa"/>
              <w:left w:w="170" w:type="dxa"/>
              <w:bottom w:w="85" w:type="dxa"/>
              <w:right w:w="198" w:type="dxa"/>
            </w:tcMar>
            <w:vAlign w:val="center"/>
          </w:tcPr>
          <w:p w14:paraId="4C69BF04" w14:textId="087800C6" w:rsidR="001D2074" w:rsidRPr="001D2074" w:rsidRDefault="001D2074" w:rsidP="001D2074">
            <w:pPr>
              <w:pStyle w:val="TablWhiteHeading0MArgins"/>
              <w:bidi/>
              <w:spacing w:after="0" w:afterAutospacing="0"/>
              <w:rPr>
                <w:rFonts w:ascii="Calibri" w:hAnsi="Calibri" w:cs="Calibri"/>
                <w:sz w:val="26"/>
                <w:szCs w:val="26"/>
              </w:rPr>
            </w:pPr>
            <w:r w:rsidRPr="001D2074">
              <w:rPr>
                <w:rFonts w:ascii="Calibri" w:hAnsi="Calibri" w:cs="Calibri"/>
                <w:sz w:val="26"/>
                <w:szCs w:val="26"/>
                <w:rtl/>
              </w:rPr>
              <w:t>طريقة العرض وجهًا لوجه</w:t>
            </w:r>
          </w:p>
        </w:tc>
        <w:tc>
          <w:tcPr>
            <w:tcW w:w="5382" w:type="dxa"/>
            <w:shd w:val="clear" w:color="auto" w:fill="415E78"/>
            <w:tcMar>
              <w:top w:w="85" w:type="dxa"/>
              <w:left w:w="170" w:type="dxa"/>
              <w:bottom w:w="85" w:type="dxa"/>
              <w:right w:w="198" w:type="dxa"/>
            </w:tcMar>
            <w:vAlign w:val="center"/>
          </w:tcPr>
          <w:p w14:paraId="0FD1DE17" w14:textId="7F99C40E" w:rsidR="001D2074" w:rsidRPr="001D2074" w:rsidRDefault="001D2074" w:rsidP="001D2074">
            <w:pPr>
              <w:pStyle w:val="TablWhiteHeading0MArgins"/>
              <w:bidi/>
              <w:spacing w:after="0" w:afterAutospacing="0"/>
              <w:rPr>
                <w:rFonts w:ascii="Calibri" w:hAnsi="Calibri" w:cs="Calibri"/>
                <w:sz w:val="26"/>
                <w:szCs w:val="26"/>
              </w:rPr>
            </w:pPr>
            <w:r w:rsidRPr="001D2074">
              <w:rPr>
                <w:rFonts w:ascii="Calibri" w:hAnsi="Calibri" w:cs="Calibri"/>
                <w:sz w:val="26"/>
                <w:szCs w:val="26"/>
                <w:rtl/>
              </w:rPr>
              <w:t>طريقة العرض عن بعد</w:t>
            </w:r>
          </w:p>
        </w:tc>
        <w:tc>
          <w:tcPr>
            <w:tcW w:w="1749" w:type="dxa"/>
            <w:shd w:val="clear" w:color="auto" w:fill="415E78"/>
            <w:tcMar>
              <w:top w:w="85" w:type="dxa"/>
              <w:left w:w="170" w:type="dxa"/>
              <w:bottom w:w="85" w:type="dxa"/>
              <w:right w:w="198" w:type="dxa"/>
            </w:tcMar>
            <w:vAlign w:val="center"/>
          </w:tcPr>
          <w:p w14:paraId="0141BF79" w14:textId="1A63A901" w:rsidR="001D2074" w:rsidRPr="001D2074" w:rsidRDefault="001D2074" w:rsidP="001D2074">
            <w:pPr>
              <w:pStyle w:val="TablWhiteHeading0MArgins"/>
              <w:bidi/>
              <w:spacing w:after="0" w:afterAutospacing="0"/>
              <w:rPr>
                <w:rFonts w:ascii="Calibri" w:hAnsi="Calibri" w:cs="Calibri"/>
                <w:sz w:val="26"/>
                <w:szCs w:val="26"/>
              </w:rPr>
            </w:pPr>
            <w:r w:rsidRPr="00EB1ED1">
              <w:rPr>
                <w:rFonts w:ascii="Calibri" w:eastAsia="Frutiger LT Arabic 45 Light" w:hAnsi="Calibri" w:cs="Calibri"/>
                <w:sz w:val="26"/>
                <w:szCs w:val="26"/>
                <w:rtl/>
              </w:rPr>
              <w:t>التوقيت</w:t>
            </w:r>
          </w:p>
        </w:tc>
      </w:tr>
      <w:tr w:rsidR="001D2074" w:rsidRPr="001D2074" w14:paraId="5EC2E405" w14:textId="77777777" w:rsidTr="001D2074">
        <w:tc>
          <w:tcPr>
            <w:tcW w:w="7235" w:type="dxa"/>
            <w:shd w:val="clear" w:color="auto" w:fill="F2F2F2" w:themeFill="background1" w:themeFillShade="F2"/>
            <w:tcMar>
              <w:top w:w="85" w:type="dxa"/>
              <w:left w:w="170" w:type="dxa"/>
              <w:bottom w:w="85" w:type="dxa"/>
              <w:right w:w="198" w:type="dxa"/>
            </w:tcMar>
          </w:tcPr>
          <w:p w14:paraId="1203576B" w14:textId="77777777" w:rsidR="001D2074" w:rsidRPr="001D2074" w:rsidRDefault="001D2074" w:rsidP="001D2074">
            <w:pPr>
              <w:pStyle w:val="AllianceBlueHeading1"/>
              <w:spacing w:before="0"/>
              <w:rPr>
                <w:rtl/>
              </w:rPr>
            </w:pPr>
            <w:r w:rsidRPr="001D2074">
              <w:rPr>
                <w:rtl/>
              </w:rPr>
              <w:t>الترحيب</w:t>
            </w:r>
          </w:p>
          <w:p w14:paraId="393B66EC" w14:textId="60BF38D0" w:rsidR="001D2074" w:rsidRPr="001D2074" w:rsidRDefault="001D2074" w:rsidP="001D2074">
            <w:pPr>
              <w:bidi/>
              <w:rPr>
                <w:rFonts w:ascii="Calibri" w:hAnsi="Calibri" w:cs="Calibri"/>
                <w:sz w:val="26"/>
                <w:szCs w:val="26"/>
                <w:lang w:val="en-US"/>
              </w:rPr>
            </w:pPr>
            <w:r w:rsidRPr="001D2074">
              <w:rPr>
                <w:rFonts w:ascii="Calibri" w:hAnsi="Calibri" w:cs="Calibri"/>
                <w:sz w:val="26"/>
                <w:szCs w:val="26"/>
                <w:rtl/>
              </w:rPr>
              <w:t>الترحيب بالمشاركين عند انضمامهم إلى الجلسة، والتأكد من تقديم كل شخص للآخرين باستخدام اسمه.</w:t>
            </w:r>
            <w:r w:rsidRPr="001D2074">
              <w:rPr>
                <w:rFonts w:ascii="Calibri" w:hAnsi="Calibri" w:cs="Calibri"/>
                <w:sz w:val="26"/>
                <w:szCs w:val="26"/>
              </w:rPr>
              <w:t xml:space="preserve"> </w:t>
            </w:r>
          </w:p>
        </w:tc>
        <w:tc>
          <w:tcPr>
            <w:tcW w:w="5382" w:type="dxa"/>
            <w:shd w:val="clear" w:color="auto" w:fill="F2F2F2" w:themeFill="background1" w:themeFillShade="F2"/>
            <w:tcMar>
              <w:top w:w="85" w:type="dxa"/>
              <w:left w:w="170" w:type="dxa"/>
              <w:bottom w:w="85" w:type="dxa"/>
              <w:right w:w="198" w:type="dxa"/>
            </w:tcMar>
          </w:tcPr>
          <w:p w14:paraId="36E83EE8" w14:textId="678BF014" w:rsidR="001D2074" w:rsidRPr="001D2074" w:rsidRDefault="001D2074" w:rsidP="001D2074">
            <w:pPr>
              <w:pStyle w:val="NormalTextBulletsLevel1"/>
              <w:numPr>
                <w:ilvl w:val="0"/>
                <w:numId w:val="0"/>
              </w:numPr>
              <w:bidi/>
              <w:rPr>
                <w:rFonts w:ascii="Calibri" w:hAnsi="Calibri" w:cs="Calibri"/>
                <w:sz w:val="26"/>
                <w:szCs w:val="26"/>
              </w:rPr>
            </w:pPr>
          </w:p>
        </w:tc>
        <w:tc>
          <w:tcPr>
            <w:tcW w:w="1749" w:type="dxa"/>
            <w:shd w:val="clear" w:color="auto" w:fill="F2F2F2" w:themeFill="background1" w:themeFillShade="F2"/>
            <w:tcMar>
              <w:top w:w="85" w:type="dxa"/>
              <w:left w:w="170" w:type="dxa"/>
              <w:bottom w:w="85" w:type="dxa"/>
              <w:right w:w="198" w:type="dxa"/>
            </w:tcMar>
          </w:tcPr>
          <w:p w14:paraId="06C21597" w14:textId="0FD43189" w:rsidR="001D2074" w:rsidRPr="001D2074" w:rsidRDefault="001D2074" w:rsidP="001D2074">
            <w:pPr>
              <w:bidi/>
              <w:jc w:val="center"/>
              <w:rPr>
                <w:rFonts w:ascii="Calibri" w:hAnsi="Calibri" w:cs="Calibri"/>
                <w:sz w:val="26"/>
                <w:szCs w:val="26"/>
              </w:rPr>
            </w:pPr>
            <w:r w:rsidRPr="001D2074">
              <w:rPr>
                <w:rFonts w:ascii="Calibri" w:hAnsi="Calibri" w:cs="Calibri"/>
                <w:sz w:val="26"/>
                <w:szCs w:val="26"/>
                <w:rtl/>
              </w:rPr>
              <w:t>دقيقتين</w:t>
            </w:r>
          </w:p>
        </w:tc>
      </w:tr>
      <w:tr w:rsidR="001D2074" w:rsidRPr="001D2074" w14:paraId="1E81CFCA" w14:textId="77777777" w:rsidTr="001D2074">
        <w:tc>
          <w:tcPr>
            <w:tcW w:w="7235" w:type="dxa"/>
            <w:shd w:val="clear" w:color="auto" w:fill="F2F2F2" w:themeFill="background1" w:themeFillShade="F2"/>
            <w:tcMar>
              <w:top w:w="85" w:type="dxa"/>
              <w:left w:w="170" w:type="dxa"/>
              <w:bottom w:w="85" w:type="dxa"/>
              <w:right w:w="198" w:type="dxa"/>
            </w:tcMar>
          </w:tcPr>
          <w:p w14:paraId="0A39447C" w14:textId="77777777" w:rsidR="001D2074" w:rsidRPr="001D2074" w:rsidRDefault="001D2074" w:rsidP="001D2074">
            <w:pPr>
              <w:pStyle w:val="AllianceBlueHeading1"/>
              <w:rPr>
                <w:rtl/>
              </w:rPr>
            </w:pPr>
            <w:r w:rsidRPr="001D2074">
              <w:rPr>
                <w:rtl/>
              </w:rPr>
              <w:t>المراجعة والأسئلة</w:t>
            </w:r>
          </w:p>
          <w:p w14:paraId="5204FA33" w14:textId="77777777" w:rsidR="001D2074" w:rsidRPr="001D2074" w:rsidRDefault="001D2074" w:rsidP="001D2074">
            <w:pPr>
              <w:bidi/>
              <w:rPr>
                <w:rFonts w:ascii="Calibri" w:hAnsi="Calibri" w:cs="Calibri"/>
                <w:sz w:val="26"/>
                <w:szCs w:val="26"/>
                <w:rtl/>
              </w:rPr>
            </w:pPr>
            <w:r w:rsidRPr="001D2074">
              <w:rPr>
                <w:rFonts w:ascii="Calibri" w:hAnsi="Calibri" w:cs="Calibri"/>
                <w:sz w:val="26"/>
                <w:szCs w:val="26"/>
                <w:rtl/>
              </w:rPr>
              <w:t>استخدام الأنشطة الممتعة والمسلية لمراجعة ما تم تعلمه من اليوم السابق.</w:t>
            </w:r>
            <w:r w:rsidRPr="001D2074">
              <w:rPr>
                <w:rFonts w:ascii="Calibri" w:hAnsi="Calibri" w:cs="Calibri"/>
                <w:sz w:val="26"/>
                <w:szCs w:val="26"/>
              </w:rPr>
              <w:t xml:space="preserve"> </w:t>
            </w:r>
            <w:r w:rsidRPr="001D2074">
              <w:rPr>
                <w:rFonts w:ascii="Calibri" w:hAnsi="Calibri" w:cs="Calibri"/>
                <w:sz w:val="26"/>
                <w:szCs w:val="26"/>
                <w:rtl/>
              </w:rPr>
              <w:t>مثال:</w:t>
            </w:r>
          </w:p>
          <w:p w14:paraId="23FF565D" w14:textId="77777777" w:rsidR="001D2074" w:rsidRPr="001D2074" w:rsidRDefault="001D2074" w:rsidP="001D2074">
            <w:pPr>
              <w:numPr>
                <w:ilvl w:val="0"/>
                <w:numId w:val="31"/>
              </w:numPr>
              <w:bidi/>
              <w:spacing w:after="80"/>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البحث عن الكنز:</w:t>
            </w:r>
            <w:r w:rsidRPr="001D2074">
              <w:rPr>
                <w:rFonts w:asciiTheme="minorHAnsi" w:hAnsiTheme="minorHAnsi" w:cstheme="minorHAnsi"/>
                <w:sz w:val="26"/>
                <w:szCs w:val="26"/>
              </w:rPr>
              <w:t xml:space="preserve"> </w:t>
            </w:r>
            <w:r w:rsidRPr="001D2074">
              <w:rPr>
                <w:rFonts w:asciiTheme="minorHAnsi" w:hAnsiTheme="minorHAnsi" w:cstheme="minorHAnsi"/>
                <w:sz w:val="26"/>
                <w:szCs w:val="26"/>
                <w:rtl/>
              </w:rPr>
              <w:t>تزويد المشاركين بقائمة "الكنز" (الأجزاء المعرفية) التي يجب العثور عليها،</w:t>
            </w:r>
            <w:r w:rsidRPr="001D2074">
              <w:rPr>
                <w:rFonts w:asciiTheme="minorHAnsi" w:hAnsiTheme="minorHAnsi" w:cstheme="minorHAnsi"/>
                <w:sz w:val="26"/>
                <w:szCs w:val="26"/>
              </w:rPr>
              <w:t xml:space="preserve"> </w:t>
            </w:r>
            <w:r w:rsidRPr="001D2074">
              <w:rPr>
                <w:rFonts w:asciiTheme="minorHAnsi" w:hAnsiTheme="minorHAnsi" w:cstheme="minorHAnsi"/>
                <w:sz w:val="26"/>
                <w:szCs w:val="26"/>
                <w:rtl/>
              </w:rPr>
              <w:t>حيث يجب عليهم العثور على اسم مشارك آخر يمكنه إظهار كل جزء من الأجزاء المعرفية وكتابتها.</w:t>
            </w:r>
          </w:p>
          <w:p w14:paraId="15A0ED7A" w14:textId="77777777" w:rsidR="001D2074" w:rsidRPr="001D2074" w:rsidRDefault="001D2074" w:rsidP="001D2074">
            <w:pPr>
              <w:numPr>
                <w:ilvl w:val="0"/>
                <w:numId w:val="31"/>
              </w:numPr>
              <w:bidi/>
              <w:spacing w:after="80"/>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لعبة الصور:</w:t>
            </w:r>
            <w:r w:rsidRPr="001D2074">
              <w:rPr>
                <w:rFonts w:asciiTheme="minorHAnsi" w:hAnsiTheme="minorHAnsi" w:cstheme="minorHAnsi"/>
                <w:sz w:val="26"/>
                <w:szCs w:val="26"/>
              </w:rPr>
              <w:t xml:space="preserve"> </w:t>
            </w:r>
            <w:r w:rsidRPr="001D2074">
              <w:rPr>
                <w:rFonts w:asciiTheme="minorHAnsi" w:hAnsiTheme="minorHAnsi" w:cstheme="minorHAnsi"/>
                <w:sz w:val="26"/>
                <w:szCs w:val="26"/>
                <w:rtl/>
              </w:rPr>
              <w:t>خلال الجلسة العامة، أو على شكل فرق، يتم تقديم موضوع تم بحث اليوم لأحد المشاركين ودعوته لرسم صورة لتمثيل ذلك الموضوع.</w:t>
            </w:r>
            <w:r w:rsidRPr="001D2074">
              <w:rPr>
                <w:rFonts w:asciiTheme="minorHAnsi" w:hAnsiTheme="minorHAnsi" w:cstheme="minorHAnsi"/>
                <w:sz w:val="26"/>
                <w:szCs w:val="26"/>
              </w:rPr>
              <w:t xml:space="preserve"> </w:t>
            </w:r>
            <w:r w:rsidRPr="001D2074">
              <w:rPr>
                <w:rFonts w:asciiTheme="minorHAnsi" w:hAnsiTheme="minorHAnsi" w:cstheme="minorHAnsi"/>
                <w:sz w:val="26"/>
                <w:szCs w:val="26"/>
                <w:rtl/>
              </w:rPr>
              <w:t>ويتعين على بقية المجموعة تخمين ما هو الموضوع،</w:t>
            </w:r>
            <w:r w:rsidRPr="001D2074">
              <w:rPr>
                <w:rFonts w:asciiTheme="minorHAnsi" w:hAnsiTheme="minorHAnsi" w:cstheme="minorHAnsi"/>
                <w:sz w:val="26"/>
                <w:szCs w:val="26"/>
              </w:rPr>
              <w:t xml:space="preserve"> </w:t>
            </w:r>
            <w:r w:rsidRPr="001D2074">
              <w:rPr>
                <w:rFonts w:asciiTheme="minorHAnsi" w:hAnsiTheme="minorHAnsi" w:cstheme="minorHAnsi"/>
                <w:sz w:val="26"/>
                <w:szCs w:val="26"/>
                <w:rtl/>
              </w:rPr>
              <w:t>وتبادل الأدوار والتكرار.</w:t>
            </w:r>
            <w:r w:rsidRPr="001D2074">
              <w:rPr>
                <w:rFonts w:asciiTheme="minorHAnsi" w:hAnsiTheme="minorHAnsi" w:cstheme="minorHAnsi"/>
                <w:sz w:val="26"/>
                <w:szCs w:val="26"/>
              </w:rPr>
              <w:t xml:space="preserve"> </w:t>
            </w:r>
          </w:p>
          <w:p w14:paraId="59C323EE" w14:textId="77777777" w:rsidR="001D2074" w:rsidRPr="001D2074" w:rsidRDefault="001D2074" w:rsidP="001D2074">
            <w:pPr>
              <w:numPr>
                <w:ilvl w:val="0"/>
                <w:numId w:val="31"/>
              </w:numPr>
              <w:bidi/>
              <w:spacing w:after="80"/>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يتم إعداد اختبار قصير يتضمن النقاط الرئيسية من اليوم السابق المراد تعزيزها، وإجراء هذا الاختبار بشكل فردي أو ضمن فرق.</w:t>
            </w:r>
            <w:r w:rsidRPr="001D2074">
              <w:rPr>
                <w:rFonts w:asciiTheme="minorHAnsi" w:hAnsiTheme="minorHAnsi" w:cstheme="minorHAnsi"/>
                <w:sz w:val="26"/>
                <w:szCs w:val="26"/>
              </w:rPr>
              <w:t xml:space="preserve"> </w:t>
            </w:r>
          </w:p>
          <w:p w14:paraId="2E464DA9" w14:textId="77777777" w:rsidR="001D2074" w:rsidRPr="001D2074" w:rsidRDefault="001D2074" w:rsidP="001D2074">
            <w:pPr>
              <w:bidi/>
              <w:jc w:val="both"/>
              <w:rPr>
                <w:rFonts w:ascii="Calibri" w:hAnsi="Calibri" w:cs="Calibri"/>
                <w:sz w:val="26"/>
                <w:szCs w:val="26"/>
                <w:rtl/>
              </w:rPr>
            </w:pPr>
            <w:r w:rsidRPr="001D2074">
              <w:rPr>
                <w:rFonts w:ascii="Calibri" w:hAnsi="Calibri" w:cs="Calibri"/>
                <w:sz w:val="26"/>
                <w:szCs w:val="26"/>
                <w:rtl/>
              </w:rPr>
              <w:t>أثناء ذلك، يتم الاستماع لأي شيء تكون هناك حاجة إلى توضيحه أو تصحيحه.</w:t>
            </w:r>
            <w:r w:rsidRPr="001D2074">
              <w:rPr>
                <w:rFonts w:ascii="Calibri" w:hAnsi="Calibri" w:cs="Calibri"/>
                <w:sz w:val="26"/>
                <w:szCs w:val="26"/>
              </w:rPr>
              <w:t xml:space="preserve"> </w:t>
            </w:r>
          </w:p>
          <w:p w14:paraId="7A559577" w14:textId="5A1E0AF5" w:rsidR="001D2074" w:rsidRPr="001D2074" w:rsidRDefault="001D2074" w:rsidP="001D2074">
            <w:pPr>
              <w:bidi/>
              <w:rPr>
                <w:rStyle w:val="Emphasis"/>
                <w:rFonts w:ascii="Calibri" w:eastAsia="Arial" w:hAnsi="Calibri" w:cs="Calibri"/>
                <w:i w:val="0"/>
                <w:iCs w:val="0"/>
                <w:sz w:val="26"/>
                <w:szCs w:val="26"/>
              </w:rPr>
            </w:pPr>
            <w:r w:rsidRPr="001D2074">
              <w:rPr>
                <w:rFonts w:ascii="Calibri" w:hAnsi="Calibri" w:cs="Calibri"/>
                <w:sz w:val="26"/>
                <w:szCs w:val="26"/>
                <w:rtl/>
              </w:rPr>
              <w:lastRenderedPageBreak/>
              <w:t>التحقق من وجود أي أسئلة لدى المشاركين نشأت بين عشية وضحاها.</w:t>
            </w:r>
            <w:r w:rsidRPr="001D2074">
              <w:rPr>
                <w:rFonts w:ascii="Calibri" w:hAnsi="Calibri" w:cs="Calibri"/>
                <w:sz w:val="26"/>
                <w:szCs w:val="26"/>
              </w:rPr>
              <w:t xml:space="preserve"> </w:t>
            </w:r>
            <w:r w:rsidRPr="001D2074">
              <w:rPr>
                <w:rFonts w:ascii="Calibri" w:hAnsi="Calibri" w:cs="Calibri"/>
                <w:sz w:val="26"/>
                <w:szCs w:val="26"/>
                <w:rtl/>
              </w:rPr>
              <w:t>تتم معالجة هذه النقاط الآن، أو وضعها في المكان المخصص للنقاط التي سيتم بحثها لاحقًا في الدورة.</w:t>
            </w:r>
            <w:r w:rsidRPr="001D2074">
              <w:rPr>
                <w:rFonts w:ascii="Calibri" w:hAnsi="Calibri" w:cs="Calibri"/>
                <w:sz w:val="26"/>
                <w:szCs w:val="26"/>
              </w:rPr>
              <w:t xml:space="preserve"> </w:t>
            </w:r>
          </w:p>
        </w:tc>
        <w:tc>
          <w:tcPr>
            <w:tcW w:w="5382" w:type="dxa"/>
            <w:shd w:val="clear" w:color="auto" w:fill="F2F2F2" w:themeFill="background1" w:themeFillShade="F2"/>
            <w:tcMar>
              <w:top w:w="85" w:type="dxa"/>
              <w:left w:w="170" w:type="dxa"/>
              <w:bottom w:w="85" w:type="dxa"/>
              <w:right w:w="198" w:type="dxa"/>
            </w:tcMar>
          </w:tcPr>
          <w:p w14:paraId="4D974C8B" w14:textId="77777777" w:rsidR="001D2074" w:rsidRPr="001D2074" w:rsidRDefault="001D2074" w:rsidP="001D2074">
            <w:pPr>
              <w:bidi/>
              <w:rPr>
                <w:rFonts w:ascii="Calibri" w:hAnsi="Calibri" w:cs="Calibri"/>
                <w:sz w:val="26"/>
                <w:szCs w:val="26"/>
              </w:rPr>
            </w:pPr>
          </w:p>
          <w:p w14:paraId="6D216F5E" w14:textId="77777777" w:rsidR="001D2074" w:rsidRPr="001D2074" w:rsidRDefault="001D2074" w:rsidP="001D2074">
            <w:pPr>
              <w:numPr>
                <w:ilvl w:val="0"/>
                <w:numId w:val="31"/>
              </w:numPr>
              <w:bidi/>
              <w:spacing w:after="80"/>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إعداد سلسلة من الغرف الفرعية والسماح للمشاركين بالتنقل بين الغرف.</w:t>
            </w:r>
            <w:r w:rsidRPr="001D2074">
              <w:rPr>
                <w:rFonts w:asciiTheme="minorHAnsi" w:hAnsiTheme="minorHAnsi" w:cstheme="minorHAnsi"/>
                <w:sz w:val="26"/>
                <w:szCs w:val="26"/>
              </w:rPr>
              <w:t xml:space="preserve"> </w:t>
            </w:r>
          </w:p>
          <w:p w14:paraId="36BA489C" w14:textId="77777777" w:rsidR="001D2074" w:rsidRPr="001D2074" w:rsidRDefault="001D2074" w:rsidP="001D2074">
            <w:pPr>
              <w:numPr>
                <w:ilvl w:val="0"/>
                <w:numId w:val="31"/>
              </w:numPr>
              <w:bidi/>
              <w:spacing w:after="80"/>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استخدام السبورة الافتراضية للرسم.</w:t>
            </w:r>
          </w:p>
          <w:p w14:paraId="23804BE2" w14:textId="77777777" w:rsidR="001D2074" w:rsidRPr="001D2074" w:rsidRDefault="001D2074" w:rsidP="001D2074">
            <w:pPr>
              <w:numPr>
                <w:ilvl w:val="0"/>
                <w:numId w:val="31"/>
              </w:numPr>
              <w:bidi/>
              <w:spacing w:after="80"/>
              <w:ind w:left="714" w:hanging="357"/>
              <w:jc w:val="both"/>
              <w:rPr>
                <w:rFonts w:asciiTheme="minorHAnsi" w:hAnsiTheme="minorHAnsi" w:cstheme="minorHAnsi"/>
                <w:sz w:val="26"/>
                <w:szCs w:val="26"/>
                <w:rtl/>
              </w:rPr>
            </w:pPr>
            <w:r w:rsidRPr="001D2074">
              <w:rPr>
                <w:rFonts w:asciiTheme="minorHAnsi" w:hAnsiTheme="minorHAnsi" w:cstheme="minorHAnsi"/>
                <w:sz w:val="26"/>
                <w:szCs w:val="26"/>
                <w:rtl/>
              </w:rPr>
              <w:t xml:space="preserve">استخدام أحد الاختبارات عبر الإنترنت أو أداة </w:t>
            </w:r>
            <w:proofErr w:type="gramStart"/>
            <w:r w:rsidRPr="001D2074">
              <w:rPr>
                <w:rFonts w:asciiTheme="minorHAnsi" w:hAnsiTheme="minorHAnsi" w:cstheme="minorHAnsi"/>
                <w:sz w:val="26"/>
                <w:szCs w:val="26"/>
                <w:rtl/>
              </w:rPr>
              <w:t>استبيان</w:t>
            </w:r>
            <w:proofErr w:type="gramEnd"/>
            <w:r w:rsidRPr="001D2074">
              <w:rPr>
                <w:rFonts w:asciiTheme="minorHAnsi" w:hAnsiTheme="minorHAnsi" w:cstheme="minorHAnsi"/>
                <w:sz w:val="26"/>
                <w:szCs w:val="26"/>
                <w:rtl/>
              </w:rPr>
              <w:t xml:space="preserve"> لإجراء الاختبار.</w:t>
            </w:r>
            <w:r w:rsidRPr="001D2074">
              <w:rPr>
                <w:rFonts w:asciiTheme="minorHAnsi" w:hAnsiTheme="minorHAnsi" w:cstheme="minorHAnsi"/>
                <w:sz w:val="26"/>
                <w:szCs w:val="26"/>
              </w:rPr>
              <w:t xml:space="preserve"> </w:t>
            </w:r>
          </w:p>
          <w:p w14:paraId="7067AC8C" w14:textId="1A1B2572" w:rsidR="001D2074" w:rsidRPr="001D2074" w:rsidRDefault="001D2074" w:rsidP="001D2074">
            <w:pPr>
              <w:bidi/>
              <w:rPr>
                <w:rFonts w:ascii="Calibri" w:hAnsi="Calibri" w:cs="Calibri"/>
                <w:sz w:val="26"/>
                <w:szCs w:val="26"/>
              </w:rPr>
            </w:pPr>
          </w:p>
        </w:tc>
        <w:tc>
          <w:tcPr>
            <w:tcW w:w="1749" w:type="dxa"/>
            <w:shd w:val="clear" w:color="auto" w:fill="F2F2F2" w:themeFill="background1" w:themeFillShade="F2"/>
            <w:tcMar>
              <w:top w:w="85" w:type="dxa"/>
              <w:left w:w="170" w:type="dxa"/>
              <w:bottom w:w="85" w:type="dxa"/>
              <w:right w:w="198" w:type="dxa"/>
            </w:tcMar>
          </w:tcPr>
          <w:p w14:paraId="54536621" w14:textId="7608B1BF" w:rsidR="001D2074" w:rsidRPr="001D2074" w:rsidRDefault="001D2074" w:rsidP="001D2074">
            <w:pPr>
              <w:bidi/>
              <w:jc w:val="center"/>
              <w:rPr>
                <w:rStyle w:val="Emphasis"/>
                <w:rFonts w:ascii="Calibri" w:hAnsi="Calibri" w:cs="Calibri"/>
                <w:i w:val="0"/>
                <w:iCs w:val="0"/>
                <w:sz w:val="26"/>
                <w:szCs w:val="26"/>
              </w:rPr>
            </w:pPr>
            <w:r w:rsidRPr="001D2074">
              <w:rPr>
                <w:rFonts w:ascii="Calibri" w:hAnsi="Calibri" w:cs="Calibri"/>
                <w:sz w:val="26"/>
                <w:szCs w:val="26"/>
                <w:rtl/>
              </w:rPr>
              <w:t>10-20 دقيقة</w:t>
            </w:r>
          </w:p>
        </w:tc>
      </w:tr>
      <w:tr w:rsidR="001D2074" w:rsidRPr="001D2074" w14:paraId="557B9779" w14:textId="77777777" w:rsidTr="001D2074">
        <w:tc>
          <w:tcPr>
            <w:tcW w:w="7235" w:type="dxa"/>
            <w:shd w:val="clear" w:color="auto" w:fill="auto"/>
            <w:tcMar>
              <w:top w:w="85" w:type="dxa"/>
              <w:left w:w="170" w:type="dxa"/>
              <w:bottom w:w="85" w:type="dxa"/>
              <w:right w:w="198" w:type="dxa"/>
            </w:tcMar>
          </w:tcPr>
          <w:p w14:paraId="4BE95F36" w14:textId="77777777" w:rsidR="001D2074" w:rsidRPr="001D2074" w:rsidRDefault="001D2074" w:rsidP="001D2074">
            <w:pPr>
              <w:pStyle w:val="AllianceBlueHeading1"/>
              <w:rPr>
                <w:rtl/>
              </w:rPr>
            </w:pPr>
            <w:r w:rsidRPr="001D2074">
              <w:rPr>
                <w:rtl/>
              </w:rPr>
              <w:t>ملخص الآراء والملاحظات</w:t>
            </w:r>
          </w:p>
          <w:p w14:paraId="52F66E89" w14:textId="77777777" w:rsidR="001D2074" w:rsidRPr="001D2074" w:rsidRDefault="001D2074" w:rsidP="001D2074">
            <w:pPr>
              <w:bidi/>
              <w:jc w:val="both"/>
              <w:rPr>
                <w:rFonts w:ascii="Calibri" w:hAnsi="Calibri" w:cs="Calibri"/>
                <w:sz w:val="26"/>
                <w:szCs w:val="26"/>
                <w:rtl/>
              </w:rPr>
            </w:pPr>
            <w:r w:rsidRPr="001D2074">
              <w:rPr>
                <w:rFonts w:ascii="Calibri" w:hAnsi="Calibri" w:cs="Calibri"/>
                <w:sz w:val="26"/>
                <w:szCs w:val="26"/>
                <w:rtl/>
              </w:rPr>
              <w:t>تقديم ملخص مختصر عن الآراء والملاحظات التي قدمها المشاركون في نهاية اليوم السابق.</w:t>
            </w:r>
            <w:r w:rsidRPr="001D2074">
              <w:rPr>
                <w:rFonts w:ascii="Calibri" w:hAnsi="Calibri" w:cs="Calibri"/>
                <w:sz w:val="26"/>
                <w:szCs w:val="26"/>
              </w:rPr>
              <w:t xml:space="preserve"> </w:t>
            </w:r>
            <w:r w:rsidRPr="001D2074">
              <w:rPr>
                <w:rFonts w:ascii="Calibri" w:hAnsi="Calibri" w:cs="Calibri"/>
                <w:sz w:val="26"/>
                <w:szCs w:val="26"/>
                <w:rtl/>
              </w:rPr>
              <w:t>ملاحظة أي شيء يتعين تغييره استجابةً للآراء والملاحظات، وأي شيء لا يمكن تغييره، مع توضيح السبب وراء ذلك.</w:t>
            </w:r>
            <w:r w:rsidRPr="001D2074">
              <w:rPr>
                <w:rFonts w:ascii="Calibri" w:hAnsi="Calibri" w:cs="Calibri"/>
                <w:sz w:val="26"/>
                <w:szCs w:val="26"/>
              </w:rPr>
              <w:t xml:space="preserve"> </w:t>
            </w:r>
          </w:p>
          <w:p w14:paraId="31563A56" w14:textId="11E0B061" w:rsidR="001D2074" w:rsidRPr="001D2074" w:rsidRDefault="001D2074" w:rsidP="001D2074">
            <w:pPr>
              <w:bidi/>
              <w:jc w:val="both"/>
              <w:rPr>
                <w:rFonts w:ascii="Calibri" w:hAnsi="Calibri" w:cs="Calibri"/>
                <w:sz w:val="26"/>
                <w:szCs w:val="26"/>
              </w:rPr>
            </w:pPr>
            <w:r w:rsidRPr="001D2074">
              <w:rPr>
                <w:rFonts w:ascii="Calibri" w:hAnsi="Calibri" w:cs="Calibri"/>
                <w:sz w:val="26"/>
                <w:szCs w:val="26"/>
                <w:rtl/>
              </w:rPr>
              <w:t>إذا كانت هناك أسئلة معلقة في المكان المخصص لها لبحثها لاحقًا، والتي لم يتم تناولها في التمرين السابق، فيتعين الإجابة عليها الآن.</w:t>
            </w:r>
            <w:r w:rsidRPr="001D2074">
              <w:rPr>
                <w:rFonts w:ascii="Calibri" w:hAnsi="Calibri" w:cs="Calibri"/>
                <w:sz w:val="26"/>
                <w:szCs w:val="26"/>
              </w:rPr>
              <w:t xml:space="preserve"> </w:t>
            </w:r>
          </w:p>
        </w:tc>
        <w:tc>
          <w:tcPr>
            <w:tcW w:w="5382" w:type="dxa"/>
            <w:shd w:val="clear" w:color="auto" w:fill="auto"/>
            <w:tcMar>
              <w:top w:w="85" w:type="dxa"/>
              <w:left w:w="170" w:type="dxa"/>
              <w:bottom w:w="85" w:type="dxa"/>
              <w:right w:w="198" w:type="dxa"/>
            </w:tcMar>
          </w:tcPr>
          <w:p w14:paraId="5408B7B4" w14:textId="77777777" w:rsidR="001D2074" w:rsidRPr="001D2074" w:rsidRDefault="001D2074" w:rsidP="001D2074">
            <w:pPr>
              <w:pStyle w:val="TableSmallBlueHeading"/>
              <w:bidi/>
              <w:spacing w:before="0" w:line="300" w:lineRule="auto"/>
              <w:rPr>
                <w:rFonts w:ascii="Calibri" w:hAnsi="Calibri" w:cs="Calibri"/>
                <w:sz w:val="26"/>
                <w:szCs w:val="26"/>
              </w:rPr>
            </w:pPr>
          </w:p>
        </w:tc>
        <w:tc>
          <w:tcPr>
            <w:tcW w:w="1749" w:type="dxa"/>
            <w:shd w:val="clear" w:color="auto" w:fill="auto"/>
            <w:tcMar>
              <w:top w:w="85" w:type="dxa"/>
              <w:left w:w="170" w:type="dxa"/>
              <w:bottom w:w="85" w:type="dxa"/>
              <w:right w:w="198" w:type="dxa"/>
            </w:tcMar>
          </w:tcPr>
          <w:p w14:paraId="6D7C52A6" w14:textId="39E1FF11" w:rsidR="001D2074" w:rsidRPr="001D2074" w:rsidRDefault="001D2074" w:rsidP="001D2074">
            <w:pPr>
              <w:bidi/>
              <w:jc w:val="center"/>
              <w:rPr>
                <w:rStyle w:val="Emphasis"/>
                <w:rFonts w:ascii="Calibri" w:hAnsi="Calibri" w:cs="Calibri"/>
                <w:i w:val="0"/>
                <w:iCs w:val="0"/>
                <w:sz w:val="26"/>
                <w:szCs w:val="26"/>
              </w:rPr>
            </w:pPr>
            <w:r w:rsidRPr="001D2074">
              <w:rPr>
                <w:rFonts w:ascii="Calibri" w:hAnsi="Calibri" w:cs="Calibri"/>
                <w:sz w:val="26"/>
                <w:szCs w:val="26"/>
                <w:rtl/>
              </w:rPr>
              <w:t>5 دقائق</w:t>
            </w:r>
          </w:p>
        </w:tc>
      </w:tr>
      <w:tr w:rsidR="001D2074" w:rsidRPr="001D2074" w14:paraId="52B4DC69" w14:textId="77777777" w:rsidTr="001D2074">
        <w:tc>
          <w:tcPr>
            <w:tcW w:w="7235" w:type="dxa"/>
            <w:shd w:val="clear" w:color="auto" w:fill="F2F2F2" w:themeFill="background1" w:themeFillShade="F2"/>
            <w:tcMar>
              <w:top w:w="85" w:type="dxa"/>
              <w:left w:w="170" w:type="dxa"/>
              <w:bottom w:w="85" w:type="dxa"/>
              <w:right w:w="198" w:type="dxa"/>
            </w:tcMar>
          </w:tcPr>
          <w:p w14:paraId="45E52B78" w14:textId="77777777" w:rsidR="001D2074" w:rsidRPr="001D2074" w:rsidRDefault="001D2074" w:rsidP="001D2074">
            <w:pPr>
              <w:pStyle w:val="AllianceBlueHeading1"/>
              <w:jc w:val="both"/>
              <w:rPr>
                <w:rtl/>
              </w:rPr>
            </w:pPr>
            <w:r w:rsidRPr="001D2074">
              <w:rPr>
                <w:rtl/>
              </w:rPr>
              <w:t>ملخص اليوم</w:t>
            </w:r>
          </w:p>
          <w:p w14:paraId="5999F520" w14:textId="03C17915" w:rsidR="001D2074" w:rsidRPr="001D2074" w:rsidRDefault="001D2074" w:rsidP="001D2074">
            <w:pPr>
              <w:bidi/>
              <w:jc w:val="both"/>
              <w:rPr>
                <w:rFonts w:ascii="Calibri" w:hAnsi="Calibri" w:cs="Calibri"/>
                <w:sz w:val="26"/>
                <w:szCs w:val="26"/>
              </w:rPr>
            </w:pPr>
            <w:r w:rsidRPr="001D2074">
              <w:rPr>
                <w:rFonts w:ascii="Calibri" w:hAnsi="Calibri" w:cs="Calibri"/>
                <w:sz w:val="26"/>
                <w:szCs w:val="26"/>
                <w:rtl/>
              </w:rPr>
              <w:t>عرض جدول الأعمال أو رحلة التعلّم.</w:t>
            </w:r>
            <w:r w:rsidRPr="001D2074">
              <w:rPr>
                <w:rFonts w:ascii="Calibri" w:hAnsi="Calibri" w:cs="Calibri"/>
                <w:sz w:val="26"/>
                <w:szCs w:val="26"/>
              </w:rPr>
              <w:t xml:space="preserve"> </w:t>
            </w:r>
            <w:r w:rsidRPr="001D2074">
              <w:rPr>
                <w:rFonts w:ascii="Calibri" w:hAnsi="Calibri" w:cs="Calibri"/>
                <w:sz w:val="26"/>
                <w:szCs w:val="26"/>
                <w:rtl/>
              </w:rPr>
              <w:t>تسليط الضوء على موقعنا الحالي، وكيف وصلنا إليه.</w:t>
            </w:r>
            <w:r w:rsidRPr="001D2074">
              <w:rPr>
                <w:rFonts w:ascii="Calibri" w:hAnsi="Calibri" w:cs="Calibri"/>
                <w:sz w:val="26"/>
                <w:szCs w:val="26"/>
              </w:rPr>
              <w:t xml:space="preserve"> </w:t>
            </w:r>
            <w:r w:rsidRPr="001D2074">
              <w:rPr>
                <w:rFonts w:ascii="Calibri" w:hAnsi="Calibri" w:cs="Calibri"/>
                <w:sz w:val="26"/>
                <w:szCs w:val="26"/>
                <w:rtl/>
              </w:rPr>
              <w:t>ثم يتم تحديد ما الذي سيتم تغطيته اليوم.</w:t>
            </w:r>
          </w:p>
        </w:tc>
        <w:tc>
          <w:tcPr>
            <w:tcW w:w="5382" w:type="dxa"/>
            <w:shd w:val="clear" w:color="auto" w:fill="F2F2F2" w:themeFill="background1" w:themeFillShade="F2"/>
            <w:tcMar>
              <w:top w:w="85" w:type="dxa"/>
              <w:left w:w="170" w:type="dxa"/>
              <w:bottom w:w="85" w:type="dxa"/>
              <w:right w:w="198" w:type="dxa"/>
            </w:tcMar>
          </w:tcPr>
          <w:p w14:paraId="025DB8E7" w14:textId="77777777" w:rsidR="001D2074" w:rsidRPr="001D2074" w:rsidRDefault="001D2074" w:rsidP="001D2074">
            <w:pPr>
              <w:pStyle w:val="TableSmallBlueHeading"/>
              <w:bidi/>
              <w:spacing w:before="0" w:line="300" w:lineRule="auto"/>
              <w:rPr>
                <w:rFonts w:ascii="Calibri" w:hAnsi="Calibri" w:cs="Calibri"/>
                <w:sz w:val="26"/>
                <w:szCs w:val="26"/>
              </w:rPr>
            </w:pPr>
          </w:p>
        </w:tc>
        <w:tc>
          <w:tcPr>
            <w:tcW w:w="1749" w:type="dxa"/>
            <w:shd w:val="clear" w:color="auto" w:fill="F2F2F2" w:themeFill="background1" w:themeFillShade="F2"/>
            <w:tcMar>
              <w:top w:w="85" w:type="dxa"/>
              <w:left w:w="170" w:type="dxa"/>
              <w:bottom w:w="85" w:type="dxa"/>
              <w:right w:w="198" w:type="dxa"/>
            </w:tcMar>
          </w:tcPr>
          <w:p w14:paraId="608B1516" w14:textId="5A8D903F" w:rsidR="001D2074" w:rsidRPr="001D2074" w:rsidRDefault="001D2074" w:rsidP="001D2074">
            <w:pPr>
              <w:bidi/>
              <w:jc w:val="center"/>
              <w:rPr>
                <w:rFonts w:ascii="Calibri" w:hAnsi="Calibri" w:cs="Calibri"/>
                <w:sz w:val="26"/>
                <w:szCs w:val="26"/>
              </w:rPr>
            </w:pPr>
            <w:r w:rsidRPr="001D2074">
              <w:rPr>
                <w:rFonts w:ascii="Calibri" w:hAnsi="Calibri" w:cs="Calibri"/>
                <w:sz w:val="26"/>
                <w:szCs w:val="26"/>
                <w:rtl/>
              </w:rPr>
              <w:t>3 دقائق</w:t>
            </w:r>
          </w:p>
        </w:tc>
      </w:tr>
    </w:tbl>
    <w:p w14:paraId="4B1BD33D" w14:textId="77777777" w:rsidR="00D556FE" w:rsidRPr="00272DB4" w:rsidRDefault="00D556FE" w:rsidP="00486E52"/>
    <w:sectPr w:rsidR="00D556FE" w:rsidRPr="00272DB4" w:rsidSect="004F0AF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04CAD" w14:textId="77777777" w:rsidR="00951503" w:rsidRDefault="00951503" w:rsidP="00486E52">
      <w:r>
        <w:separator/>
      </w:r>
    </w:p>
  </w:endnote>
  <w:endnote w:type="continuationSeparator" w:id="0">
    <w:p w14:paraId="45C8DC2A" w14:textId="77777777" w:rsidR="00951503" w:rsidRDefault="00951503"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86E52">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9F325" w14:textId="77777777" w:rsidR="00DD4392" w:rsidRDefault="00DD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213BB" w14:textId="77777777" w:rsidR="00951503" w:rsidRDefault="00951503" w:rsidP="00486E52">
      <w:r>
        <w:separator/>
      </w:r>
    </w:p>
  </w:footnote>
  <w:footnote w:type="continuationSeparator" w:id="0">
    <w:p w14:paraId="30AD01E7" w14:textId="77777777" w:rsidR="00951503" w:rsidRDefault="00951503"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CE95" w14:textId="77777777" w:rsidR="00DD4392" w:rsidRDefault="00DD4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7784EDF7">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11C9" w14:textId="77777777" w:rsidR="00DD4392" w:rsidRDefault="00DD4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CE3C35"/>
    <w:multiLevelType w:val="multilevel"/>
    <w:tmpl w:val="D7E63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E83470"/>
    <w:multiLevelType w:val="multilevel"/>
    <w:tmpl w:val="E9A85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5"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0"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AFB4FC6"/>
    <w:multiLevelType w:val="multilevel"/>
    <w:tmpl w:val="70607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7"/>
  </w:num>
  <w:num w:numId="8" w16cid:durableId="209920770">
    <w:abstractNumId w:val="9"/>
  </w:num>
  <w:num w:numId="9" w16cid:durableId="1488205232">
    <w:abstractNumId w:val="14"/>
  </w:num>
  <w:num w:numId="10" w16cid:durableId="1967618515">
    <w:abstractNumId w:val="30"/>
  </w:num>
  <w:num w:numId="11" w16cid:durableId="1737974695">
    <w:abstractNumId w:val="18"/>
  </w:num>
  <w:num w:numId="12" w16cid:durableId="778765163">
    <w:abstractNumId w:val="26"/>
  </w:num>
  <w:num w:numId="13" w16cid:durableId="1449592286">
    <w:abstractNumId w:val="8"/>
  </w:num>
  <w:num w:numId="14" w16cid:durableId="603268405">
    <w:abstractNumId w:val="19"/>
  </w:num>
  <w:num w:numId="15" w16cid:durableId="2137290702">
    <w:abstractNumId w:val="29"/>
  </w:num>
  <w:num w:numId="16" w16cid:durableId="265190426">
    <w:abstractNumId w:val="24"/>
  </w:num>
  <w:num w:numId="17" w16cid:durableId="1801337311">
    <w:abstractNumId w:val="10"/>
  </w:num>
  <w:num w:numId="18" w16cid:durableId="1542093204">
    <w:abstractNumId w:val="20"/>
  </w:num>
  <w:num w:numId="19" w16cid:durableId="869688884">
    <w:abstractNumId w:val="12"/>
  </w:num>
  <w:num w:numId="20" w16cid:durableId="1306278755">
    <w:abstractNumId w:val="25"/>
  </w:num>
  <w:num w:numId="21" w16cid:durableId="2021734704">
    <w:abstractNumId w:val="11"/>
  </w:num>
  <w:num w:numId="22" w16cid:durableId="1223516852">
    <w:abstractNumId w:val="21"/>
  </w:num>
  <w:num w:numId="23" w16cid:durableId="888153701">
    <w:abstractNumId w:val="32"/>
  </w:num>
  <w:num w:numId="24" w16cid:durableId="1692804888">
    <w:abstractNumId w:val="22"/>
  </w:num>
  <w:num w:numId="25" w16cid:durableId="646857607">
    <w:abstractNumId w:val="6"/>
  </w:num>
  <w:num w:numId="26" w16cid:durableId="1438328257">
    <w:abstractNumId w:val="28"/>
  </w:num>
  <w:num w:numId="27" w16cid:durableId="1199851882">
    <w:abstractNumId w:val="31"/>
  </w:num>
  <w:num w:numId="28" w16cid:durableId="850341243">
    <w:abstractNumId w:val="13"/>
  </w:num>
  <w:num w:numId="29" w16cid:durableId="48848180">
    <w:abstractNumId w:val="15"/>
  </w:num>
  <w:num w:numId="30" w16cid:durableId="938371069">
    <w:abstractNumId w:val="7"/>
  </w:num>
  <w:num w:numId="31" w16cid:durableId="374307888">
    <w:abstractNumId w:val="17"/>
  </w:num>
  <w:num w:numId="32" w16cid:durableId="1079249099">
    <w:abstractNumId w:val="23"/>
  </w:num>
  <w:num w:numId="33" w16cid:durableId="1546790834">
    <w:abstractNumId w:val="16"/>
  </w:num>
  <w:num w:numId="34" w16cid:durableId="642468278">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E2D08"/>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32EA"/>
    <w:rsid w:val="00165BDB"/>
    <w:rsid w:val="001665BA"/>
    <w:rsid w:val="00167184"/>
    <w:rsid w:val="00167E70"/>
    <w:rsid w:val="00171CFC"/>
    <w:rsid w:val="0017581E"/>
    <w:rsid w:val="0018100B"/>
    <w:rsid w:val="001822CD"/>
    <w:rsid w:val="00186F81"/>
    <w:rsid w:val="001932E7"/>
    <w:rsid w:val="00194295"/>
    <w:rsid w:val="001949B4"/>
    <w:rsid w:val="00195A6F"/>
    <w:rsid w:val="001A0826"/>
    <w:rsid w:val="001A32E9"/>
    <w:rsid w:val="001A4E51"/>
    <w:rsid w:val="001A5B2E"/>
    <w:rsid w:val="001B459E"/>
    <w:rsid w:val="001C787A"/>
    <w:rsid w:val="001D0EC2"/>
    <w:rsid w:val="001D2074"/>
    <w:rsid w:val="001D2890"/>
    <w:rsid w:val="001D3BF0"/>
    <w:rsid w:val="001E0E49"/>
    <w:rsid w:val="001E1507"/>
    <w:rsid w:val="001E7894"/>
    <w:rsid w:val="001F12EA"/>
    <w:rsid w:val="001F3115"/>
    <w:rsid w:val="00200147"/>
    <w:rsid w:val="0020085F"/>
    <w:rsid w:val="00200E93"/>
    <w:rsid w:val="00221051"/>
    <w:rsid w:val="002214D0"/>
    <w:rsid w:val="00222921"/>
    <w:rsid w:val="0022703F"/>
    <w:rsid w:val="00227177"/>
    <w:rsid w:val="00232D1A"/>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8071B"/>
    <w:rsid w:val="00380AD6"/>
    <w:rsid w:val="003812E5"/>
    <w:rsid w:val="00383E42"/>
    <w:rsid w:val="0038590D"/>
    <w:rsid w:val="00390ECC"/>
    <w:rsid w:val="0039455F"/>
    <w:rsid w:val="00395408"/>
    <w:rsid w:val="003954E3"/>
    <w:rsid w:val="00395B8B"/>
    <w:rsid w:val="00397DD3"/>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2229"/>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5385"/>
    <w:rsid w:val="006258A5"/>
    <w:rsid w:val="00626629"/>
    <w:rsid w:val="006269A6"/>
    <w:rsid w:val="0062766C"/>
    <w:rsid w:val="00631B59"/>
    <w:rsid w:val="00631F8E"/>
    <w:rsid w:val="00636859"/>
    <w:rsid w:val="00641BC1"/>
    <w:rsid w:val="00642DCD"/>
    <w:rsid w:val="00644903"/>
    <w:rsid w:val="00653019"/>
    <w:rsid w:val="00657E43"/>
    <w:rsid w:val="006606A3"/>
    <w:rsid w:val="0067105C"/>
    <w:rsid w:val="006815DF"/>
    <w:rsid w:val="00681E1E"/>
    <w:rsid w:val="00683E91"/>
    <w:rsid w:val="0068737E"/>
    <w:rsid w:val="006901CE"/>
    <w:rsid w:val="00693399"/>
    <w:rsid w:val="006A0D14"/>
    <w:rsid w:val="006A6E15"/>
    <w:rsid w:val="006A77BF"/>
    <w:rsid w:val="006B357B"/>
    <w:rsid w:val="006B787E"/>
    <w:rsid w:val="006C25F4"/>
    <w:rsid w:val="006C6094"/>
    <w:rsid w:val="006D2A0B"/>
    <w:rsid w:val="006D4315"/>
    <w:rsid w:val="006D7B92"/>
    <w:rsid w:val="006E0372"/>
    <w:rsid w:val="006E1365"/>
    <w:rsid w:val="006F3201"/>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D63"/>
    <w:rsid w:val="007C60E5"/>
    <w:rsid w:val="007C6D87"/>
    <w:rsid w:val="007D3BA5"/>
    <w:rsid w:val="007D4390"/>
    <w:rsid w:val="007D5D53"/>
    <w:rsid w:val="007D6403"/>
    <w:rsid w:val="007E0B29"/>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04A03"/>
    <w:rsid w:val="009136B5"/>
    <w:rsid w:val="00917B82"/>
    <w:rsid w:val="00920D95"/>
    <w:rsid w:val="009262C9"/>
    <w:rsid w:val="00927D93"/>
    <w:rsid w:val="0093582A"/>
    <w:rsid w:val="00951503"/>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75BE"/>
    <w:rsid w:val="00AA5928"/>
    <w:rsid w:val="00AB1C5D"/>
    <w:rsid w:val="00AB5714"/>
    <w:rsid w:val="00AC392E"/>
    <w:rsid w:val="00AC4257"/>
    <w:rsid w:val="00AC4DA9"/>
    <w:rsid w:val="00AD45CF"/>
    <w:rsid w:val="00AD4B0A"/>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D4392"/>
    <w:rsid w:val="00DF51B8"/>
    <w:rsid w:val="00DF5CB2"/>
    <w:rsid w:val="00E0506C"/>
    <w:rsid w:val="00E11AE8"/>
    <w:rsid w:val="00E14236"/>
    <w:rsid w:val="00E15B59"/>
    <w:rsid w:val="00E1691E"/>
    <w:rsid w:val="00E234E3"/>
    <w:rsid w:val="00E2352A"/>
    <w:rsid w:val="00E41763"/>
    <w:rsid w:val="00E4643A"/>
    <w:rsid w:val="00E47570"/>
    <w:rsid w:val="00E54B53"/>
    <w:rsid w:val="00E62597"/>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B51FE"/>
    <w:rsid w:val="00EB7DB1"/>
    <w:rsid w:val="00EC0390"/>
    <w:rsid w:val="00EC768B"/>
    <w:rsid w:val="00ED1EA3"/>
    <w:rsid w:val="00ED33C7"/>
    <w:rsid w:val="00ED74C7"/>
    <w:rsid w:val="00EF06A8"/>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1D2074"/>
    <w:pPr>
      <w:bidi/>
    </w:pPr>
    <w:rPr>
      <w:rFonts w:cstheme="majorHAnsi"/>
      <w:b/>
      <w:bCs w:val="0"/>
    </w:rPr>
  </w:style>
  <w:style w:type="paragraph" w:customStyle="1" w:styleId="AllianceBlueHeading1">
    <w:name w:val="Alliance Blue Heading 1"/>
    <w:basedOn w:val="TableSmallBlueHeading"/>
    <w:rsid w:val="001D2074"/>
    <w:pPr>
      <w:bidi/>
    </w:pPr>
    <w:rPr>
      <w:rFonts w:asciiTheme="minorHAnsi" w:hAnsiTheme="minorHAnsi" w:cstheme="minorHAnsi"/>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4</cp:revision>
  <dcterms:created xsi:type="dcterms:W3CDTF">2024-08-02T12:32:00Z</dcterms:created>
  <dcterms:modified xsi:type="dcterms:W3CDTF">2024-08-07T11:11:00Z</dcterms:modified>
</cp:coreProperties>
</file>