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387BF" w14:textId="77777777" w:rsidR="00AB2C1C" w:rsidRDefault="00AB2C1C" w:rsidP="00AB2C1C">
      <w:bookmarkStart w:id="0" w:name="_Toc522623217"/>
      <w:r w:rsidRPr="001E7894">
        <w:rPr>
          <w:noProof/>
        </w:rPr>
        <w:drawing>
          <wp:anchor distT="0" distB="0" distL="114300" distR="114300" simplePos="0" relativeHeight="251659264" behindDoc="1" locked="0" layoutInCell="1" allowOverlap="1" wp14:anchorId="42B18102" wp14:editId="2EAF0BBC">
            <wp:simplePos x="0" y="0"/>
            <wp:positionH relativeFrom="margin">
              <wp:posOffset>-9525</wp:posOffset>
            </wp:positionH>
            <wp:positionV relativeFrom="paragraph">
              <wp:posOffset>0</wp:posOffset>
            </wp:positionV>
            <wp:extent cx="9096375" cy="2047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047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BB5AF1" w14:textId="77777777" w:rsidR="00AB2C1C" w:rsidRDefault="00AB2C1C" w:rsidP="00AB2C1C">
      <w:pPr>
        <w:pStyle w:val="Heading9"/>
        <w:bidi/>
        <w:rPr>
          <w:rFonts w:cs="Calibri"/>
          <w:i/>
          <w:iCs w:val="0"/>
          <w:sz w:val="56"/>
          <w:szCs w:val="56"/>
          <w:rtl/>
        </w:rPr>
      </w:pPr>
      <w:r w:rsidRPr="000168A3">
        <w:rPr>
          <w:rFonts w:cs="Calibri"/>
          <w:i/>
          <w:iCs w:val="0"/>
          <w:sz w:val="56"/>
          <w:szCs w:val="56"/>
          <w:rtl/>
        </w:rPr>
        <w:t>المعايير الدنيا لحماية الطفل في العمل الإنساني - حزمة التعلّم</w:t>
      </w:r>
    </w:p>
    <w:p w14:paraId="059C9E01" w14:textId="0F38F177" w:rsidR="00AB2C1C" w:rsidRPr="000168A3" w:rsidRDefault="00AB2C1C" w:rsidP="00AB2C1C">
      <w:pPr>
        <w:pStyle w:val="Heading9"/>
        <w:bidi/>
        <w:rPr>
          <w:rFonts w:cs="Calibri"/>
          <w:i/>
          <w:iCs w:val="0"/>
          <w:sz w:val="56"/>
          <w:szCs w:val="56"/>
          <w:rtl/>
        </w:rPr>
      </w:pPr>
      <w:r w:rsidRPr="000168A3">
        <w:rPr>
          <w:rFonts w:cs="Calibri"/>
          <w:i/>
          <w:iCs w:val="0"/>
          <w:sz w:val="56"/>
          <w:szCs w:val="56"/>
          <w:rtl/>
        </w:rPr>
        <w:t>عنوان الجلسة:</w:t>
      </w:r>
      <w:r w:rsidRPr="000168A3">
        <w:rPr>
          <w:rFonts w:cs="Calibri"/>
          <w:i/>
          <w:iCs w:val="0"/>
          <w:sz w:val="56"/>
          <w:szCs w:val="56"/>
        </w:rPr>
        <w:t xml:space="preserve"> </w:t>
      </w:r>
      <w:r>
        <w:rPr>
          <w:rFonts w:cs="Calibri" w:hint="cs"/>
          <w:i/>
          <w:iCs w:val="0"/>
          <w:sz w:val="56"/>
          <w:szCs w:val="56"/>
          <w:rtl/>
        </w:rPr>
        <w:t>الأهداف والتوقعات</w:t>
      </w:r>
    </w:p>
    <w:p w14:paraId="646646A8" w14:textId="77777777" w:rsidR="00AB2C1C" w:rsidRPr="000168A3" w:rsidRDefault="00AB2C1C" w:rsidP="00AB2C1C">
      <w:pPr>
        <w:bidi/>
        <w:rPr>
          <w:rtl/>
        </w:rPr>
      </w:pPr>
    </w:p>
    <w:p w14:paraId="4D1C8F61" w14:textId="77777777" w:rsidR="00AB2C1C" w:rsidRPr="002F06D2" w:rsidRDefault="00AB2C1C" w:rsidP="00AB2C1C">
      <w:pPr>
        <w:pStyle w:val="AllianceHeading1"/>
      </w:pPr>
      <w:bookmarkStart w:id="1" w:name="_Toc522623219"/>
      <w:bookmarkEnd w:id="0"/>
      <w:r w:rsidRPr="002F06D2">
        <w:rPr>
          <w:rtl/>
        </w:rPr>
        <w:t>الأهداف</w:t>
      </w:r>
    </w:p>
    <w:bookmarkEnd w:id="1"/>
    <w:p w14:paraId="7505A6D9" w14:textId="77777777" w:rsidR="000D7072" w:rsidRPr="008D552D" w:rsidRDefault="000D7072" w:rsidP="00C9115D">
      <w:pPr>
        <w:pStyle w:val="AllianceBulletNew"/>
        <w:numPr>
          <w:ilvl w:val="0"/>
          <w:numId w:val="0"/>
        </w:numPr>
        <w:spacing w:line="300" w:lineRule="auto"/>
        <w:ind w:left="426" w:hanging="425"/>
        <w:jc w:val="both"/>
        <w:rPr>
          <w:rtl/>
        </w:rPr>
      </w:pPr>
      <w:r w:rsidRPr="008D552D">
        <w:rPr>
          <w:rtl/>
        </w:rPr>
        <w:t>مع نهاية الجلسة، سيكون المشاركون قادرين على:</w:t>
      </w:r>
    </w:p>
    <w:p w14:paraId="74DEC2B2" w14:textId="77777777" w:rsidR="000D7072" w:rsidRPr="008F6CF9" w:rsidRDefault="000D7072" w:rsidP="00C9115D">
      <w:pPr>
        <w:pStyle w:val="AllianceBulletNew"/>
        <w:jc w:val="both"/>
        <w:rPr>
          <w:rtl/>
        </w:rPr>
      </w:pPr>
      <w:r w:rsidRPr="008F6CF9">
        <w:rPr>
          <w:rFonts w:hint="cs"/>
          <w:rtl/>
        </w:rPr>
        <w:t>تذكر</w:t>
      </w:r>
      <w:r w:rsidRPr="008F6CF9">
        <w:rPr>
          <w:rtl/>
        </w:rPr>
        <w:t xml:space="preserve"> </w:t>
      </w:r>
      <w:r w:rsidRPr="008F6CF9">
        <w:rPr>
          <w:rFonts w:hint="cs"/>
          <w:rtl/>
        </w:rPr>
        <w:t>الغرض</w:t>
      </w:r>
      <w:r w:rsidRPr="008F6CF9">
        <w:rPr>
          <w:rtl/>
        </w:rPr>
        <w:t xml:space="preserve"> </w:t>
      </w:r>
      <w:r w:rsidRPr="008F6CF9">
        <w:rPr>
          <w:rFonts w:hint="cs"/>
          <w:rtl/>
        </w:rPr>
        <w:t>من</w:t>
      </w:r>
      <w:r w:rsidRPr="008F6CF9">
        <w:rPr>
          <w:rtl/>
        </w:rPr>
        <w:t xml:space="preserve"> </w:t>
      </w:r>
      <w:r w:rsidRPr="008F6CF9">
        <w:rPr>
          <w:rFonts w:hint="cs"/>
          <w:rtl/>
        </w:rPr>
        <w:t>الدورة</w:t>
      </w:r>
      <w:r w:rsidRPr="008F6CF9">
        <w:rPr>
          <w:rtl/>
        </w:rPr>
        <w:t xml:space="preserve"> </w:t>
      </w:r>
      <w:r w:rsidRPr="008F6CF9">
        <w:rPr>
          <w:rFonts w:hint="cs"/>
          <w:rtl/>
        </w:rPr>
        <w:t>ومدى</w:t>
      </w:r>
      <w:r w:rsidRPr="008F6CF9">
        <w:rPr>
          <w:rtl/>
        </w:rPr>
        <w:t xml:space="preserve"> </w:t>
      </w:r>
      <w:r w:rsidRPr="008F6CF9">
        <w:rPr>
          <w:rFonts w:hint="cs"/>
          <w:rtl/>
        </w:rPr>
        <w:t>ارتباطها</w:t>
      </w:r>
      <w:r w:rsidRPr="008F6CF9">
        <w:rPr>
          <w:rtl/>
        </w:rPr>
        <w:t xml:space="preserve"> </w:t>
      </w:r>
      <w:r w:rsidRPr="008F6CF9">
        <w:rPr>
          <w:rFonts w:hint="cs"/>
          <w:rtl/>
        </w:rPr>
        <w:t>بأدوارهم</w:t>
      </w:r>
      <w:r w:rsidRPr="008F6CF9">
        <w:rPr>
          <w:rtl/>
        </w:rPr>
        <w:t xml:space="preserve"> </w:t>
      </w:r>
      <w:r w:rsidRPr="008F6CF9">
        <w:rPr>
          <w:rFonts w:hint="cs"/>
          <w:rtl/>
        </w:rPr>
        <w:t>الخاصة</w:t>
      </w:r>
      <w:r w:rsidRPr="008F6CF9">
        <w:rPr>
          <w:rtl/>
        </w:rPr>
        <w:t xml:space="preserve"> </w:t>
      </w:r>
    </w:p>
    <w:p w14:paraId="20E02E36" w14:textId="77777777" w:rsidR="000D7072" w:rsidRPr="008F6CF9" w:rsidRDefault="000D7072" w:rsidP="00C9115D">
      <w:pPr>
        <w:pStyle w:val="AllianceBulletNew"/>
        <w:jc w:val="both"/>
        <w:rPr>
          <w:rtl/>
        </w:rPr>
      </w:pPr>
      <w:r w:rsidRPr="008F6CF9">
        <w:rPr>
          <w:rFonts w:hint="cs"/>
          <w:rtl/>
        </w:rPr>
        <w:t>التذكير</w:t>
      </w:r>
      <w:r w:rsidRPr="008F6CF9">
        <w:rPr>
          <w:rtl/>
        </w:rPr>
        <w:t xml:space="preserve"> </w:t>
      </w:r>
      <w:r w:rsidRPr="008F6CF9">
        <w:rPr>
          <w:rFonts w:hint="cs"/>
          <w:rtl/>
        </w:rPr>
        <w:t>بتعريف</w:t>
      </w:r>
      <w:r w:rsidRPr="008F6CF9">
        <w:t xml:space="preserve"> </w:t>
      </w:r>
      <w:r w:rsidRPr="008F6CF9">
        <w:rPr>
          <w:rFonts w:hint="cs"/>
          <w:rtl/>
        </w:rPr>
        <w:t>حماية</w:t>
      </w:r>
      <w:r w:rsidRPr="008F6CF9">
        <w:rPr>
          <w:rtl/>
        </w:rPr>
        <w:t xml:space="preserve"> </w:t>
      </w:r>
      <w:r w:rsidRPr="008F6CF9">
        <w:rPr>
          <w:rFonts w:hint="cs"/>
          <w:rtl/>
        </w:rPr>
        <w:t>الطفل</w:t>
      </w:r>
      <w:r w:rsidRPr="008F6CF9">
        <w:rPr>
          <w:rtl/>
        </w:rPr>
        <w:t xml:space="preserve"> </w:t>
      </w:r>
      <w:r w:rsidRPr="008F6CF9">
        <w:rPr>
          <w:rFonts w:hint="cs"/>
          <w:rtl/>
        </w:rPr>
        <w:t>في</w:t>
      </w:r>
      <w:r w:rsidRPr="008F6CF9">
        <w:rPr>
          <w:rtl/>
        </w:rPr>
        <w:t xml:space="preserve"> </w:t>
      </w:r>
      <w:r w:rsidRPr="008F6CF9">
        <w:rPr>
          <w:rFonts w:hint="cs"/>
          <w:rtl/>
        </w:rPr>
        <w:t>العمل</w:t>
      </w:r>
      <w:r w:rsidRPr="008F6CF9">
        <w:rPr>
          <w:rtl/>
        </w:rPr>
        <w:t xml:space="preserve"> </w:t>
      </w:r>
      <w:r w:rsidRPr="008F6CF9">
        <w:rPr>
          <w:rFonts w:hint="cs"/>
          <w:rtl/>
        </w:rPr>
        <w:t>الإنساني</w:t>
      </w:r>
    </w:p>
    <w:p w14:paraId="5C7A3D88" w14:textId="2D33E0BB" w:rsidR="008F6CF9" w:rsidRPr="008F6CF9" w:rsidRDefault="000D7072" w:rsidP="00C9115D">
      <w:pPr>
        <w:pStyle w:val="AllianceBulletNew"/>
        <w:jc w:val="both"/>
        <w:rPr>
          <w:rtl/>
        </w:rPr>
      </w:pPr>
      <w:r w:rsidRPr="008F6CF9">
        <w:rPr>
          <w:rFonts w:hint="cs"/>
          <w:rtl/>
        </w:rPr>
        <w:t>شرح</w:t>
      </w:r>
      <w:r w:rsidRPr="008F6CF9">
        <w:rPr>
          <w:rtl/>
        </w:rPr>
        <w:t xml:space="preserve"> </w:t>
      </w:r>
      <w:r w:rsidRPr="008F6CF9">
        <w:rPr>
          <w:rFonts w:hint="cs"/>
          <w:rtl/>
        </w:rPr>
        <w:t>أهمية</w:t>
      </w:r>
      <w:r w:rsidRPr="008F6CF9">
        <w:rPr>
          <w:rtl/>
        </w:rPr>
        <w:t xml:space="preserve"> </w:t>
      </w:r>
      <w:r w:rsidRPr="008F6CF9">
        <w:rPr>
          <w:rFonts w:hint="cs"/>
          <w:rtl/>
        </w:rPr>
        <w:t>عملية حماية</w:t>
      </w:r>
      <w:r w:rsidRPr="008F6CF9">
        <w:rPr>
          <w:rtl/>
        </w:rPr>
        <w:t xml:space="preserve"> </w:t>
      </w:r>
      <w:r w:rsidRPr="008F6CF9">
        <w:rPr>
          <w:rFonts w:hint="cs"/>
          <w:rtl/>
        </w:rPr>
        <w:t>الطفل</w:t>
      </w:r>
      <w:r w:rsidRPr="008F6CF9">
        <w:rPr>
          <w:rtl/>
        </w:rPr>
        <w:t xml:space="preserve"> </w:t>
      </w:r>
      <w:r w:rsidRPr="008F6CF9">
        <w:rPr>
          <w:rFonts w:hint="cs"/>
          <w:rtl/>
        </w:rPr>
        <w:t>في</w:t>
      </w:r>
      <w:r w:rsidRPr="008F6CF9">
        <w:rPr>
          <w:rtl/>
        </w:rPr>
        <w:t xml:space="preserve"> </w:t>
      </w:r>
      <w:r w:rsidRPr="008F6CF9">
        <w:rPr>
          <w:rFonts w:hint="cs"/>
          <w:rtl/>
        </w:rPr>
        <w:t>العمل</w:t>
      </w:r>
      <w:r w:rsidRPr="008F6CF9">
        <w:rPr>
          <w:rtl/>
        </w:rPr>
        <w:t xml:space="preserve"> </w:t>
      </w:r>
      <w:r w:rsidRPr="008F6CF9">
        <w:rPr>
          <w:rFonts w:hint="cs"/>
          <w:rtl/>
        </w:rPr>
        <w:t>الإنساني</w:t>
      </w:r>
      <w:r w:rsidRPr="008F6CF9">
        <w:rPr>
          <w:rtl/>
        </w:rPr>
        <w:t xml:space="preserve"> </w:t>
      </w:r>
      <w:r w:rsidRPr="008F6CF9">
        <w:rPr>
          <w:rFonts w:hint="cs"/>
          <w:rtl/>
        </w:rPr>
        <w:t>في الحفاظ على</w:t>
      </w:r>
      <w:r w:rsidRPr="008F6CF9">
        <w:rPr>
          <w:rtl/>
        </w:rPr>
        <w:t xml:space="preserve"> </w:t>
      </w:r>
      <w:r w:rsidRPr="008F6CF9">
        <w:rPr>
          <w:rFonts w:hint="cs"/>
          <w:rtl/>
        </w:rPr>
        <w:t>الأرواح</w:t>
      </w:r>
    </w:p>
    <w:p w14:paraId="2865C4D2" w14:textId="5A357ED6" w:rsidR="008D552D" w:rsidRPr="002F06D2" w:rsidRDefault="008D552D" w:rsidP="008D552D">
      <w:pPr>
        <w:pStyle w:val="AllianceHeading1"/>
      </w:pPr>
      <w:r>
        <w:rPr>
          <w:rFonts w:hint="cs"/>
          <w:rtl/>
          <w:lang w:val="en-US"/>
        </w:rPr>
        <w:t>نقاط التعلّم الـرئيسية</w:t>
      </w:r>
    </w:p>
    <w:p w14:paraId="0AB820F6" w14:textId="01B292B8" w:rsidR="008F6CF9" w:rsidRPr="00ED390C" w:rsidRDefault="008F6CF9" w:rsidP="00C9115D">
      <w:pPr>
        <w:pStyle w:val="AllianceBulletNew"/>
        <w:numPr>
          <w:ilvl w:val="0"/>
          <w:numId w:val="0"/>
        </w:numPr>
        <w:spacing w:line="300" w:lineRule="auto"/>
        <w:ind w:left="426" w:hanging="425"/>
        <w:jc w:val="both"/>
        <w:rPr>
          <w:i/>
          <w:iCs/>
          <w:lang w:val="en-US"/>
        </w:rPr>
      </w:pPr>
      <w:r w:rsidRPr="00ED390C">
        <w:rPr>
          <w:i/>
          <w:iCs/>
          <w:rtl/>
        </w:rPr>
        <w:t>لمعرفة المزيد عن محتوى نقاط التعلم الرئيسية المدرجة أدناه، يرجى الاطلاع على قسم "الموارد الإضافية" في نهاية الجلسة.</w:t>
      </w:r>
      <w:r w:rsidR="008D552D" w:rsidRPr="00ED390C">
        <w:rPr>
          <w:i/>
          <w:iCs/>
          <w:lang w:val="en-US"/>
        </w:rPr>
        <w:t xml:space="preserve"> </w:t>
      </w:r>
    </w:p>
    <w:p w14:paraId="073D70BD" w14:textId="77777777" w:rsidR="008F6CF9" w:rsidRPr="00154214" w:rsidRDefault="008F6CF9" w:rsidP="00C9115D">
      <w:pPr>
        <w:pStyle w:val="AllianceBulletNew"/>
        <w:spacing w:line="288" w:lineRule="auto"/>
        <w:ind w:hanging="357"/>
        <w:jc w:val="both"/>
        <w:rPr>
          <w:rtl/>
        </w:rPr>
      </w:pPr>
      <w:r w:rsidRPr="00154214">
        <w:rPr>
          <w:rtl/>
        </w:rPr>
        <w:t>يمكن أن يكون للأزمات الإنسانية تأثير كبير على السنوات الخاصة بمراحل تكوين الأطفال، مما يؤثر على بقائهم ونموهم وتطورهم: فالأنظمة التي تعمل على الحفاظ على سلامة الأطفال - في منازلهم ومدارسهم ومجتمعاتهم - قد تتعرض للتقويض أو الضرر.</w:t>
      </w:r>
      <w:r w:rsidRPr="00154214">
        <w:t xml:space="preserve"> </w:t>
      </w:r>
      <w:r w:rsidRPr="00154214">
        <w:rPr>
          <w:rtl/>
        </w:rPr>
        <w:t>وقد يتم فصل الأولاد والبنات عن عائلاتهم، أو يتم الاتجار بهم، أو تجنيدهم، أو استخدامهم من قبل القوات المسلحة والجماعات المسلحة، وقد يتم احتجازهم، وربما يواجهون الاستغلال الاقتصادي، ويعانون من مستويات مرتفعة من الاعتداء الجسدي والعنف الجنسي.</w:t>
      </w:r>
      <w:r w:rsidRPr="00154214">
        <w:t xml:space="preserve"> </w:t>
      </w:r>
    </w:p>
    <w:p w14:paraId="5B1AA400" w14:textId="77777777" w:rsidR="008F6CF9" w:rsidRPr="008F6CF9" w:rsidRDefault="008F6CF9" w:rsidP="00C9115D">
      <w:pPr>
        <w:pStyle w:val="AllianceBulletNew"/>
        <w:spacing w:line="288" w:lineRule="auto"/>
        <w:ind w:hanging="357"/>
        <w:jc w:val="both"/>
        <w:rPr>
          <w:rtl/>
        </w:rPr>
      </w:pPr>
      <w:r w:rsidRPr="00154214">
        <w:rPr>
          <w:rtl/>
        </w:rPr>
        <w:lastRenderedPageBreak/>
        <w:t>وتتطلب حماية الطفل منع إساءة المعاملة والإهمال والاستغلال والعنف ضد الأطفال في العمل الإنساني والاستجابة لهذه الحالات.</w:t>
      </w:r>
    </w:p>
    <w:p w14:paraId="28128DAF" w14:textId="77777777" w:rsidR="008F6CF9" w:rsidRPr="008F6CF9" w:rsidRDefault="008F6CF9" w:rsidP="00C9115D">
      <w:pPr>
        <w:pStyle w:val="AllianceBulletNew"/>
        <w:spacing w:line="288" w:lineRule="auto"/>
        <w:ind w:hanging="357"/>
        <w:jc w:val="both"/>
        <w:rPr>
          <w:rtl/>
        </w:rPr>
      </w:pPr>
      <w:r w:rsidRPr="008F6CF9">
        <w:rPr>
          <w:rtl/>
        </w:rPr>
        <w:t>لماذا تعتبر حماية الطفل في العمل الإنساني مهمة؟</w:t>
      </w:r>
    </w:p>
    <w:p w14:paraId="6AD24BD0" w14:textId="77777777" w:rsidR="008F6CF9" w:rsidRPr="008F6CF9" w:rsidRDefault="008F6CF9" w:rsidP="00C9115D">
      <w:pPr>
        <w:pStyle w:val="AllianceBulletNew"/>
        <w:numPr>
          <w:ilvl w:val="1"/>
          <w:numId w:val="48"/>
        </w:numPr>
        <w:spacing w:line="288" w:lineRule="auto"/>
        <w:ind w:hanging="357"/>
        <w:jc w:val="both"/>
        <w:rPr>
          <w:rtl/>
        </w:rPr>
      </w:pPr>
      <w:r w:rsidRPr="008F6CF9">
        <w:rPr>
          <w:rtl/>
        </w:rPr>
        <w:t>أغلبية المتضررين من حالات الطوارئ الإنسانية هم من الأطفال.</w:t>
      </w:r>
      <w:r w:rsidRPr="008F6CF9">
        <w:t xml:space="preserve"> </w:t>
      </w:r>
    </w:p>
    <w:p w14:paraId="20B35137" w14:textId="77777777" w:rsidR="008F6CF9" w:rsidRPr="008F6CF9" w:rsidRDefault="008F6CF9" w:rsidP="00C9115D">
      <w:pPr>
        <w:pStyle w:val="AllianceBulletNew"/>
        <w:numPr>
          <w:ilvl w:val="1"/>
          <w:numId w:val="48"/>
        </w:numPr>
        <w:spacing w:line="288" w:lineRule="auto"/>
        <w:ind w:hanging="357"/>
        <w:jc w:val="both"/>
        <w:rPr>
          <w:rtl/>
        </w:rPr>
      </w:pPr>
      <w:r w:rsidRPr="008F6CF9">
        <w:rPr>
          <w:rtl/>
        </w:rPr>
        <w:t>في أوقات الأزمات، يواجه الأطفال خطراً متزايداً للتعرض لجميع أشكال العنف والاستغلال،</w:t>
      </w:r>
      <w:r w:rsidRPr="008F6CF9">
        <w:t xml:space="preserve"> </w:t>
      </w:r>
      <w:r w:rsidRPr="008F6CF9">
        <w:rPr>
          <w:rtl/>
        </w:rPr>
        <w:t>حيث تتعرض الفتيات والفتيان لخطر الإصابة والإعاقة، والعنف الجسدي والجنسي، والضيق النفسي والاجتماعي، والاضطرابات العقلية.</w:t>
      </w:r>
      <w:r w:rsidRPr="008F6CF9">
        <w:t xml:space="preserve"> </w:t>
      </w:r>
    </w:p>
    <w:p w14:paraId="1A3F7EFA" w14:textId="77777777" w:rsidR="008F6CF9" w:rsidRPr="008F6CF9" w:rsidRDefault="008F6CF9" w:rsidP="00C9115D">
      <w:pPr>
        <w:pStyle w:val="AllianceBulletNew"/>
        <w:numPr>
          <w:ilvl w:val="1"/>
          <w:numId w:val="48"/>
        </w:numPr>
        <w:spacing w:line="288" w:lineRule="auto"/>
        <w:ind w:hanging="357"/>
        <w:jc w:val="both"/>
        <w:rPr>
          <w:rtl/>
        </w:rPr>
      </w:pPr>
      <w:r w:rsidRPr="008F6CF9">
        <w:rPr>
          <w:rtl/>
        </w:rPr>
        <w:t xml:space="preserve">قد يتم فصل الأطفال عن أسرهم، أو تجنيدهم في </w:t>
      </w:r>
      <w:proofErr w:type="gramStart"/>
      <w:r w:rsidRPr="008F6CF9">
        <w:rPr>
          <w:rtl/>
        </w:rPr>
        <w:t>قوات</w:t>
      </w:r>
      <w:proofErr w:type="gramEnd"/>
      <w:r w:rsidRPr="008F6CF9">
        <w:rPr>
          <w:rtl/>
        </w:rPr>
        <w:t xml:space="preserve"> أو جماعات مسلحة، أو استغلالهم اقتصاديًا، أو اضطرارهم لمواجهة النظام العدالة.</w:t>
      </w:r>
      <w:r w:rsidRPr="008F6CF9">
        <w:t xml:space="preserve"> </w:t>
      </w:r>
    </w:p>
    <w:p w14:paraId="10F7080D" w14:textId="77777777" w:rsidR="008F6CF9" w:rsidRPr="008F6CF9" w:rsidRDefault="008F6CF9" w:rsidP="00C9115D">
      <w:pPr>
        <w:pStyle w:val="AllianceBulletNew"/>
        <w:numPr>
          <w:ilvl w:val="1"/>
          <w:numId w:val="48"/>
        </w:numPr>
        <w:spacing w:line="288" w:lineRule="auto"/>
        <w:ind w:hanging="357"/>
        <w:jc w:val="both"/>
        <w:rPr>
          <w:rtl/>
        </w:rPr>
      </w:pPr>
      <w:r w:rsidRPr="008F6CF9">
        <w:rPr>
          <w:rtl/>
        </w:rPr>
        <w:t>تظهر التجربة مرارا وتكرارا أن التدخلات في الوقت المناسب لحماية الأطفال في حالات الطوارئ تنقذ الأرواح.</w:t>
      </w:r>
      <w:r w:rsidRPr="008F6CF9">
        <w:t xml:space="preserve"> </w:t>
      </w:r>
    </w:p>
    <w:p w14:paraId="29CD9C8C" w14:textId="05C8D0C4" w:rsidR="008D552D" w:rsidRPr="008D552D" w:rsidRDefault="008D552D" w:rsidP="008D552D">
      <w:pPr>
        <w:pStyle w:val="AllianceHeading1"/>
        <w:rPr>
          <w:lang w:val="en-US"/>
        </w:rPr>
      </w:pPr>
      <w:r>
        <w:rPr>
          <w:rFonts w:hint="cs"/>
          <w:rtl/>
          <w:lang w:val="en-US"/>
        </w:rPr>
        <w:t>ملخص الجلسة</w:t>
      </w:r>
    </w:p>
    <w:tbl>
      <w:tblPr>
        <w:bidiVisual/>
        <w:tblW w:w="14333"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7091"/>
        <w:gridCol w:w="1996"/>
      </w:tblGrid>
      <w:tr w:rsidR="007D4CB1" w:rsidRPr="008D552D" w14:paraId="7CBBE7CB" w14:textId="77777777" w:rsidTr="007D4CB1">
        <w:trPr>
          <w:trHeight w:val="452"/>
        </w:trPr>
        <w:tc>
          <w:tcPr>
            <w:tcW w:w="5246" w:type="dxa"/>
            <w:shd w:val="clear" w:color="auto" w:fill="415E78"/>
            <w:tcMar>
              <w:top w:w="0" w:type="dxa"/>
              <w:left w:w="0" w:type="dxa"/>
              <w:bottom w:w="0" w:type="dxa"/>
              <w:right w:w="0" w:type="dxa"/>
            </w:tcMar>
            <w:vAlign w:val="center"/>
          </w:tcPr>
          <w:p w14:paraId="137BD724" w14:textId="271F4E13" w:rsidR="008D552D" w:rsidRPr="008D552D" w:rsidRDefault="008D552D" w:rsidP="008D552D">
            <w:pPr>
              <w:pStyle w:val="TableWhiteHeadings"/>
              <w:bidi/>
              <w:rPr>
                <w:rFonts w:asciiTheme="minorHAnsi" w:hAnsiTheme="minorHAnsi" w:cstheme="minorHAnsi"/>
                <w:sz w:val="26"/>
                <w:szCs w:val="26"/>
              </w:rPr>
            </w:pPr>
            <w:r w:rsidRPr="008D552D">
              <w:rPr>
                <w:rFonts w:asciiTheme="minorHAnsi" w:hAnsiTheme="minorHAnsi" w:cstheme="minorHAnsi"/>
                <w:sz w:val="26"/>
                <w:szCs w:val="26"/>
                <w:rtl/>
              </w:rPr>
              <w:t>العنوان</w:t>
            </w:r>
          </w:p>
        </w:tc>
        <w:tc>
          <w:tcPr>
            <w:tcW w:w="7091" w:type="dxa"/>
            <w:shd w:val="clear" w:color="auto" w:fill="415E78"/>
            <w:tcMar>
              <w:top w:w="0" w:type="dxa"/>
              <w:left w:w="0" w:type="dxa"/>
              <w:bottom w:w="0" w:type="dxa"/>
              <w:right w:w="0" w:type="dxa"/>
            </w:tcMar>
            <w:vAlign w:val="center"/>
          </w:tcPr>
          <w:p w14:paraId="10F940F8" w14:textId="44EA1274" w:rsidR="008D552D" w:rsidRPr="008D552D" w:rsidRDefault="008D552D" w:rsidP="00E72046">
            <w:pPr>
              <w:pStyle w:val="TableWhiteHeadings"/>
              <w:bidi/>
              <w:ind w:right="-729"/>
              <w:rPr>
                <w:rFonts w:asciiTheme="minorHAnsi" w:hAnsiTheme="minorHAnsi" w:cstheme="minorHAnsi"/>
                <w:sz w:val="26"/>
                <w:szCs w:val="26"/>
              </w:rPr>
            </w:pPr>
            <w:r w:rsidRPr="008D552D">
              <w:rPr>
                <w:rFonts w:asciiTheme="minorHAnsi" w:hAnsiTheme="minorHAnsi" w:cstheme="minorHAnsi"/>
                <w:sz w:val="26"/>
                <w:szCs w:val="26"/>
                <w:rtl/>
              </w:rPr>
              <w:t>المنهجية</w:t>
            </w:r>
          </w:p>
        </w:tc>
        <w:tc>
          <w:tcPr>
            <w:tcW w:w="1996" w:type="dxa"/>
            <w:shd w:val="clear" w:color="auto" w:fill="415E78"/>
            <w:tcMar>
              <w:top w:w="0" w:type="dxa"/>
              <w:left w:w="0" w:type="dxa"/>
              <w:bottom w:w="0" w:type="dxa"/>
              <w:right w:w="0" w:type="dxa"/>
            </w:tcMar>
            <w:vAlign w:val="center"/>
          </w:tcPr>
          <w:p w14:paraId="453E291C" w14:textId="4AB74338" w:rsidR="008D552D" w:rsidRPr="008D552D" w:rsidRDefault="008D552D" w:rsidP="008D552D">
            <w:pPr>
              <w:pStyle w:val="TableWhiteHeadings"/>
              <w:bidi/>
              <w:rPr>
                <w:rFonts w:asciiTheme="minorHAnsi" w:hAnsiTheme="minorHAnsi" w:cstheme="minorHAnsi"/>
                <w:sz w:val="26"/>
                <w:szCs w:val="26"/>
              </w:rPr>
            </w:pPr>
            <w:r w:rsidRPr="008D552D">
              <w:rPr>
                <w:rFonts w:asciiTheme="minorHAnsi" w:hAnsiTheme="minorHAnsi" w:cstheme="minorHAnsi"/>
                <w:sz w:val="26"/>
                <w:szCs w:val="26"/>
                <w:rtl/>
              </w:rPr>
              <w:t>تقدير الوقت</w:t>
            </w:r>
          </w:p>
        </w:tc>
      </w:tr>
      <w:tr w:rsidR="007D4CB1" w:rsidRPr="008D552D" w14:paraId="3C9B36A7" w14:textId="77777777" w:rsidTr="007D4CB1">
        <w:trPr>
          <w:trHeight w:val="452"/>
        </w:trPr>
        <w:tc>
          <w:tcPr>
            <w:tcW w:w="5246" w:type="dxa"/>
            <w:shd w:val="clear" w:color="auto" w:fill="F2F2F2" w:themeFill="background1" w:themeFillShade="F2"/>
            <w:tcMar>
              <w:top w:w="0" w:type="dxa"/>
              <w:left w:w="0" w:type="dxa"/>
              <w:bottom w:w="0" w:type="dxa"/>
              <w:right w:w="0" w:type="dxa"/>
            </w:tcMar>
            <w:vAlign w:val="center"/>
          </w:tcPr>
          <w:p w14:paraId="4FB841AB" w14:textId="0B180C3C" w:rsidR="008D552D" w:rsidRPr="008D552D" w:rsidRDefault="008D552D" w:rsidP="008D552D">
            <w:pPr>
              <w:pStyle w:val="NormalFontForTable"/>
              <w:bidi/>
              <w:rPr>
                <w:rFonts w:asciiTheme="minorHAnsi" w:hAnsiTheme="minorHAnsi" w:cstheme="minorHAnsi"/>
                <w:sz w:val="26"/>
                <w:szCs w:val="26"/>
              </w:rPr>
            </w:pPr>
            <w:r w:rsidRPr="008D552D">
              <w:rPr>
                <w:rFonts w:asciiTheme="minorHAnsi" w:hAnsiTheme="minorHAnsi" w:cstheme="minorHAnsi"/>
                <w:sz w:val="26"/>
                <w:szCs w:val="26"/>
                <w:rtl/>
              </w:rPr>
              <w:t>لمحة عامة عن الدورة</w:t>
            </w:r>
          </w:p>
        </w:tc>
        <w:tc>
          <w:tcPr>
            <w:tcW w:w="7091" w:type="dxa"/>
            <w:shd w:val="clear" w:color="auto" w:fill="F2F2F2" w:themeFill="background1" w:themeFillShade="F2"/>
            <w:tcMar>
              <w:top w:w="0" w:type="dxa"/>
              <w:left w:w="0" w:type="dxa"/>
              <w:bottom w:w="0" w:type="dxa"/>
              <w:right w:w="0" w:type="dxa"/>
            </w:tcMar>
            <w:vAlign w:val="center"/>
          </w:tcPr>
          <w:p w14:paraId="6ABC1EC0" w14:textId="1518C6D0" w:rsidR="008D552D" w:rsidRPr="008D552D" w:rsidRDefault="008D552D" w:rsidP="008D552D">
            <w:pPr>
              <w:pStyle w:val="NormalFontForTable"/>
              <w:bidi/>
              <w:rPr>
                <w:rFonts w:asciiTheme="minorHAnsi" w:hAnsiTheme="minorHAnsi" w:cstheme="minorHAnsi"/>
                <w:sz w:val="26"/>
                <w:szCs w:val="26"/>
              </w:rPr>
            </w:pPr>
            <w:r w:rsidRPr="008D552D">
              <w:rPr>
                <w:rFonts w:asciiTheme="minorHAnsi" w:hAnsiTheme="minorHAnsi" w:cstheme="minorHAnsi"/>
                <w:sz w:val="26"/>
                <w:szCs w:val="26"/>
                <w:rtl/>
              </w:rPr>
              <w:t>مدخلات المدرب</w:t>
            </w:r>
          </w:p>
        </w:tc>
        <w:tc>
          <w:tcPr>
            <w:tcW w:w="1996" w:type="dxa"/>
            <w:shd w:val="clear" w:color="auto" w:fill="F2F2F2" w:themeFill="background1" w:themeFillShade="F2"/>
            <w:tcMar>
              <w:top w:w="0" w:type="dxa"/>
              <w:left w:w="0" w:type="dxa"/>
              <w:bottom w:w="0" w:type="dxa"/>
              <w:right w:w="0" w:type="dxa"/>
            </w:tcMar>
            <w:vAlign w:val="center"/>
          </w:tcPr>
          <w:p w14:paraId="4DF49F97" w14:textId="113B5000" w:rsidR="008D552D" w:rsidRPr="008D552D" w:rsidRDefault="008D552D" w:rsidP="008D552D">
            <w:pPr>
              <w:pStyle w:val="NormalFontForTable"/>
              <w:bidi/>
              <w:rPr>
                <w:rFonts w:asciiTheme="minorHAnsi" w:hAnsiTheme="minorHAnsi" w:cstheme="minorHAnsi"/>
                <w:sz w:val="26"/>
                <w:szCs w:val="26"/>
              </w:rPr>
            </w:pPr>
            <w:r w:rsidRPr="008D552D">
              <w:rPr>
                <w:rFonts w:asciiTheme="minorHAnsi" w:hAnsiTheme="minorHAnsi" w:cstheme="minorHAnsi"/>
                <w:sz w:val="26"/>
                <w:szCs w:val="26"/>
                <w:rtl/>
              </w:rPr>
              <w:t>10 دقائق</w:t>
            </w:r>
          </w:p>
        </w:tc>
      </w:tr>
      <w:tr w:rsidR="007D4CB1" w:rsidRPr="008D552D" w14:paraId="61153655" w14:textId="77777777" w:rsidTr="007D4CB1">
        <w:trPr>
          <w:trHeight w:val="452"/>
        </w:trPr>
        <w:tc>
          <w:tcPr>
            <w:tcW w:w="5246" w:type="dxa"/>
            <w:shd w:val="clear" w:color="auto" w:fill="FFFFFF"/>
            <w:tcMar>
              <w:top w:w="0" w:type="dxa"/>
              <w:left w:w="0" w:type="dxa"/>
              <w:bottom w:w="0" w:type="dxa"/>
              <w:right w:w="0" w:type="dxa"/>
            </w:tcMar>
            <w:vAlign w:val="center"/>
          </w:tcPr>
          <w:p w14:paraId="298C737F" w14:textId="514C43DF" w:rsidR="008D552D" w:rsidRPr="008D552D" w:rsidRDefault="008D552D" w:rsidP="008D552D">
            <w:pPr>
              <w:pStyle w:val="NormalFontForTable"/>
              <w:bidi/>
              <w:rPr>
                <w:rFonts w:asciiTheme="minorHAnsi" w:hAnsiTheme="minorHAnsi" w:cstheme="minorHAnsi"/>
                <w:sz w:val="26"/>
                <w:szCs w:val="26"/>
              </w:rPr>
            </w:pPr>
            <w:r w:rsidRPr="008D552D">
              <w:rPr>
                <w:rFonts w:asciiTheme="minorHAnsi" w:hAnsiTheme="minorHAnsi" w:cstheme="minorHAnsi"/>
                <w:sz w:val="26"/>
                <w:szCs w:val="26"/>
                <w:rtl/>
              </w:rPr>
              <w:t>التوقعات الفردية</w:t>
            </w:r>
          </w:p>
        </w:tc>
        <w:tc>
          <w:tcPr>
            <w:tcW w:w="7091" w:type="dxa"/>
            <w:shd w:val="clear" w:color="auto" w:fill="FFFFFF"/>
            <w:tcMar>
              <w:top w:w="0" w:type="dxa"/>
              <w:left w:w="0" w:type="dxa"/>
              <w:bottom w:w="0" w:type="dxa"/>
              <w:right w:w="0" w:type="dxa"/>
            </w:tcMar>
            <w:vAlign w:val="center"/>
          </w:tcPr>
          <w:p w14:paraId="0C3785EA" w14:textId="7C489F60" w:rsidR="008D552D" w:rsidRPr="008D552D" w:rsidRDefault="008D552D" w:rsidP="008D552D">
            <w:pPr>
              <w:pStyle w:val="NormalFontForTable"/>
              <w:bidi/>
              <w:rPr>
                <w:rFonts w:asciiTheme="minorHAnsi" w:hAnsiTheme="minorHAnsi" w:cstheme="minorHAnsi"/>
                <w:sz w:val="26"/>
                <w:szCs w:val="26"/>
              </w:rPr>
            </w:pPr>
            <w:r w:rsidRPr="008D552D">
              <w:rPr>
                <w:rFonts w:asciiTheme="minorHAnsi" w:hAnsiTheme="minorHAnsi" w:cstheme="minorHAnsi"/>
                <w:sz w:val="26"/>
                <w:szCs w:val="26"/>
                <w:rtl/>
              </w:rPr>
              <w:t>مناقشة جماعية صغيرة</w:t>
            </w:r>
          </w:p>
        </w:tc>
        <w:tc>
          <w:tcPr>
            <w:tcW w:w="1996" w:type="dxa"/>
            <w:shd w:val="clear" w:color="auto" w:fill="FFFFFF"/>
            <w:tcMar>
              <w:top w:w="0" w:type="dxa"/>
              <w:left w:w="0" w:type="dxa"/>
              <w:bottom w:w="0" w:type="dxa"/>
              <w:right w:w="0" w:type="dxa"/>
            </w:tcMar>
            <w:vAlign w:val="center"/>
          </w:tcPr>
          <w:p w14:paraId="49190D04" w14:textId="58505CAF" w:rsidR="008D552D" w:rsidRPr="008D552D" w:rsidRDefault="008D552D" w:rsidP="008D552D">
            <w:pPr>
              <w:pStyle w:val="NormalFontForTable"/>
              <w:bidi/>
              <w:rPr>
                <w:rFonts w:asciiTheme="minorHAnsi" w:hAnsiTheme="minorHAnsi" w:cstheme="minorHAnsi"/>
                <w:sz w:val="26"/>
                <w:szCs w:val="26"/>
              </w:rPr>
            </w:pPr>
            <w:r w:rsidRPr="008D552D">
              <w:rPr>
                <w:rFonts w:asciiTheme="minorHAnsi" w:hAnsiTheme="minorHAnsi" w:cstheme="minorHAnsi"/>
                <w:sz w:val="26"/>
                <w:szCs w:val="26"/>
                <w:rtl/>
              </w:rPr>
              <w:t>25 دقيقة</w:t>
            </w:r>
          </w:p>
        </w:tc>
      </w:tr>
      <w:tr w:rsidR="007D4CB1" w:rsidRPr="008D552D" w14:paraId="16806087" w14:textId="77777777" w:rsidTr="007D4CB1">
        <w:trPr>
          <w:trHeight w:val="452"/>
        </w:trPr>
        <w:tc>
          <w:tcPr>
            <w:tcW w:w="5246" w:type="dxa"/>
            <w:shd w:val="clear" w:color="auto" w:fill="F2F2F2" w:themeFill="background1" w:themeFillShade="F2"/>
            <w:tcMar>
              <w:top w:w="0" w:type="dxa"/>
              <w:left w:w="0" w:type="dxa"/>
              <w:bottom w:w="0" w:type="dxa"/>
              <w:right w:w="0" w:type="dxa"/>
            </w:tcMar>
            <w:vAlign w:val="center"/>
          </w:tcPr>
          <w:p w14:paraId="05D23998" w14:textId="1580A789" w:rsidR="008D552D" w:rsidRPr="008D552D" w:rsidRDefault="008D552D" w:rsidP="008D552D">
            <w:pPr>
              <w:pStyle w:val="NormalFontForTable"/>
              <w:bidi/>
              <w:rPr>
                <w:rFonts w:asciiTheme="minorHAnsi" w:hAnsiTheme="minorHAnsi" w:cstheme="minorHAnsi"/>
                <w:sz w:val="26"/>
                <w:szCs w:val="26"/>
              </w:rPr>
            </w:pPr>
            <w:r w:rsidRPr="008D552D">
              <w:rPr>
                <w:rFonts w:asciiTheme="minorHAnsi" w:hAnsiTheme="minorHAnsi" w:cstheme="minorHAnsi"/>
                <w:sz w:val="26"/>
                <w:szCs w:val="26"/>
                <w:rtl/>
              </w:rPr>
              <w:t>ما هي حماية الطفل في العمل الإنساني</w:t>
            </w:r>
          </w:p>
        </w:tc>
        <w:tc>
          <w:tcPr>
            <w:tcW w:w="7091" w:type="dxa"/>
            <w:shd w:val="clear" w:color="auto" w:fill="F2F2F2" w:themeFill="background1" w:themeFillShade="F2"/>
            <w:tcMar>
              <w:top w:w="0" w:type="dxa"/>
              <w:left w:w="0" w:type="dxa"/>
              <w:bottom w:w="0" w:type="dxa"/>
              <w:right w:w="0" w:type="dxa"/>
            </w:tcMar>
            <w:vAlign w:val="center"/>
          </w:tcPr>
          <w:p w14:paraId="6CF8201B" w14:textId="5B2A7134" w:rsidR="008D552D" w:rsidRPr="008D552D" w:rsidRDefault="008D552D" w:rsidP="008D552D">
            <w:pPr>
              <w:pStyle w:val="NormalFontForTable"/>
              <w:bidi/>
              <w:rPr>
                <w:rFonts w:asciiTheme="minorHAnsi" w:hAnsiTheme="minorHAnsi" w:cstheme="minorHAnsi"/>
                <w:sz w:val="26"/>
                <w:szCs w:val="26"/>
              </w:rPr>
            </w:pPr>
            <w:r w:rsidRPr="008D552D">
              <w:rPr>
                <w:rFonts w:asciiTheme="minorHAnsi" w:hAnsiTheme="minorHAnsi" w:cstheme="minorHAnsi"/>
                <w:sz w:val="26"/>
                <w:szCs w:val="26"/>
                <w:rtl/>
              </w:rPr>
              <w:t>فيديو</w:t>
            </w:r>
            <w:r w:rsidRPr="008D552D">
              <w:rPr>
                <w:rFonts w:asciiTheme="minorHAnsi" w:hAnsiTheme="minorHAnsi" w:cstheme="minorHAnsi"/>
                <w:sz w:val="26"/>
                <w:szCs w:val="26"/>
              </w:rPr>
              <w:t xml:space="preserve"> </w:t>
            </w:r>
          </w:p>
        </w:tc>
        <w:tc>
          <w:tcPr>
            <w:tcW w:w="1996" w:type="dxa"/>
            <w:shd w:val="clear" w:color="auto" w:fill="F2F2F2" w:themeFill="background1" w:themeFillShade="F2"/>
            <w:tcMar>
              <w:top w:w="0" w:type="dxa"/>
              <w:left w:w="0" w:type="dxa"/>
              <w:bottom w:w="0" w:type="dxa"/>
              <w:right w:w="0" w:type="dxa"/>
            </w:tcMar>
            <w:vAlign w:val="center"/>
          </w:tcPr>
          <w:p w14:paraId="05F4AC3D" w14:textId="3DC561D1" w:rsidR="008D552D" w:rsidRPr="008D552D" w:rsidRDefault="008D552D" w:rsidP="008D552D">
            <w:pPr>
              <w:pStyle w:val="NormalFontForTable"/>
              <w:bidi/>
              <w:rPr>
                <w:rFonts w:asciiTheme="minorHAnsi" w:hAnsiTheme="minorHAnsi" w:cstheme="minorHAnsi"/>
                <w:sz w:val="26"/>
                <w:szCs w:val="26"/>
              </w:rPr>
            </w:pPr>
            <w:r w:rsidRPr="008D552D">
              <w:rPr>
                <w:rFonts w:asciiTheme="minorHAnsi" w:hAnsiTheme="minorHAnsi" w:cstheme="minorHAnsi"/>
                <w:sz w:val="26"/>
                <w:szCs w:val="26"/>
                <w:rtl/>
              </w:rPr>
              <w:t>10 دقائق</w:t>
            </w:r>
          </w:p>
        </w:tc>
      </w:tr>
      <w:tr w:rsidR="007D4CB1" w:rsidRPr="008D552D" w14:paraId="22AFDF3E" w14:textId="77777777" w:rsidTr="007D4CB1">
        <w:trPr>
          <w:trHeight w:val="452"/>
        </w:trPr>
        <w:tc>
          <w:tcPr>
            <w:tcW w:w="5246" w:type="dxa"/>
            <w:shd w:val="clear" w:color="auto" w:fill="FFFFFF"/>
            <w:tcMar>
              <w:top w:w="0" w:type="dxa"/>
              <w:left w:w="0" w:type="dxa"/>
              <w:bottom w:w="0" w:type="dxa"/>
              <w:right w:w="0" w:type="dxa"/>
            </w:tcMar>
            <w:vAlign w:val="center"/>
          </w:tcPr>
          <w:p w14:paraId="5603CFA4" w14:textId="20B512CD" w:rsidR="008D552D" w:rsidRPr="008D552D" w:rsidRDefault="008D552D" w:rsidP="008D552D">
            <w:pPr>
              <w:pStyle w:val="NormalFontForTable"/>
              <w:bidi/>
              <w:rPr>
                <w:rFonts w:asciiTheme="minorHAnsi" w:hAnsiTheme="minorHAnsi" w:cstheme="minorHAnsi"/>
                <w:sz w:val="26"/>
                <w:szCs w:val="26"/>
              </w:rPr>
            </w:pPr>
            <w:r w:rsidRPr="008D552D">
              <w:rPr>
                <w:rFonts w:asciiTheme="minorHAnsi" w:hAnsiTheme="minorHAnsi" w:cstheme="minorHAnsi"/>
                <w:sz w:val="26"/>
                <w:szCs w:val="26"/>
                <w:rtl/>
              </w:rPr>
              <w:t>أهمية حماية الطفل في العمل الإنساني</w:t>
            </w:r>
          </w:p>
        </w:tc>
        <w:tc>
          <w:tcPr>
            <w:tcW w:w="7091" w:type="dxa"/>
            <w:shd w:val="clear" w:color="auto" w:fill="FFFFFF"/>
            <w:tcMar>
              <w:top w:w="0" w:type="dxa"/>
              <w:left w:w="0" w:type="dxa"/>
              <w:bottom w:w="0" w:type="dxa"/>
              <w:right w:w="0" w:type="dxa"/>
            </w:tcMar>
            <w:vAlign w:val="center"/>
          </w:tcPr>
          <w:p w14:paraId="6B41B40C" w14:textId="35F520F6" w:rsidR="008D552D" w:rsidRPr="008D552D" w:rsidRDefault="008D552D" w:rsidP="008D552D">
            <w:pPr>
              <w:pStyle w:val="NormalFontForTable"/>
              <w:bidi/>
              <w:rPr>
                <w:rFonts w:asciiTheme="minorHAnsi" w:hAnsiTheme="minorHAnsi" w:cstheme="minorHAnsi"/>
                <w:sz w:val="26"/>
                <w:szCs w:val="26"/>
              </w:rPr>
            </w:pPr>
            <w:r w:rsidRPr="008D552D">
              <w:rPr>
                <w:rFonts w:asciiTheme="minorHAnsi" w:hAnsiTheme="minorHAnsi" w:cstheme="minorHAnsi"/>
                <w:sz w:val="26"/>
                <w:szCs w:val="26"/>
                <w:rtl/>
              </w:rPr>
              <w:t>التصويت بقدميك</w:t>
            </w:r>
          </w:p>
        </w:tc>
        <w:tc>
          <w:tcPr>
            <w:tcW w:w="1996" w:type="dxa"/>
            <w:shd w:val="clear" w:color="auto" w:fill="FFFFFF"/>
            <w:tcMar>
              <w:top w:w="0" w:type="dxa"/>
              <w:left w:w="0" w:type="dxa"/>
              <w:bottom w:w="0" w:type="dxa"/>
              <w:right w:w="0" w:type="dxa"/>
            </w:tcMar>
            <w:vAlign w:val="center"/>
          </w:tcPr>
          <w:p w14:paraId="52A518A9" w14:textId="0F792B10" w:rsidR="008D552D" w:rsidRPr="008D552D" w:rsidRDefault="008D552D" w:rsidP="008D552D">
            <w:pPr>
              <w:pStyle w:val="NormalFontForTable"/>
              <w:bidi/>
              <w:rPr>
                <w:rFonts w:asciiTheme="minorHAnsi" w:hAnsiTheme="minorHAnsi" w:cstheme="minorHAnsi"/>
                <w:sz w:val="26"/>
                <w:szCs w:val="26"/>
              </w:rPr>
            </w:pPr>
            <w:r w:rsidRPr="008D552D">
              <w:rPr>
                <w:rFonts w:asciiTheme="minorHAnsi" w:hAnsiTheme="minorHAnsi" w:cstheme="minorHAnsi"/>
                <w:sz w:val="26"/>
                <w:szCs w:val="26"/>
                <w:rtl/>
              </w:rPr>
              <w:t>15 دقيقة</w:t>
            </w:r>
          </w:p>
        </w:tc>
      </w:tr>
      <w:tr w:rsidR="007D4CB1" w:rsidRPr="008D552D" w14:paraId="0A664B2B" w14:textId="77777777" w:rsidTr="007D4CB1">
        <w:trPr>
          <w:trHeight w:val="452"/>
        </w:trPr>
        <w:tc>
          <w:tcPr>
            <w:tcW w:w="5246" w:type="dxa"/>
            <w:shd w:val="clear" w:color="auto" w:fill="F2F2F2" w:themeFill="background1" w:themeFillShade="F2"/>
            <w:tcMar>
              <w:top w:w="0" w:type="dxa"/>
              <w:left w:w="0" w:type="dxa"/>
              <w:bottom w:w="0" w:type="dxa"/>
              <w:right w:w="0" w:type="dxa"/>
            </w:tcMar>
            <w:vAlign w:val="center"/>
          </w:tcPr>
          <w:p w14:paraId="50140AD0" w14:textId="5FEC00DE" w:rsidR="008D552D" w:rsidRPr="008D552D" w:rsidRDefault="008D552D" w:rsidP="008D552D">
            <w:pPr>
              <w:pStyle w:val="NormalFontForTable"/>
              <w:bidi/>
              <w:rPr>
                <w:rFonts w:asciiTheme="minorHAnsi" w:hAnsiTheme="minorHAnsi" w:cstheme="minorHAnsi"/>
                <w:sz w:val="26"/>
                <w:szCs w:val="26"/>
              </w:rPr>
            </w:pPr>
            <w:r w:rsidRPr="008D552D">
              <w:rPr>
                <w:rFonts w:asciiTheme="minorHAnsi" w:hAnsiTheme="minorHAnsi" w:cstheme="minorHAnsi"/>
                <w:sz w:val="26"/>
                <w:szCs w:val="26"/>
                <w:rtl/>
              </w:rPr>
              <w:t>الاختلافات بين حماية الطفل وحماية الطفل في العمل الإنساني</w:t>
            </w:r>
          </w:p>
        </w:tc>
        <w:tc>
          <w:tcPr>
            <w:tcW w:w="7091" w:type="dxa"/>
            <w:shd w:val="clear" w:color="auto" w:fill="F2F2F2" w:themeFill="background1" w:themeFillShade="F2"/>
            <w:tcMar>
              <w:top w:w="0" w:type="dxa"/>
              <w:left w:w="0" w:type="dxa"/>
              <w:bottom w:w="0" w:type="dxa"/>
              <w:right w:w="0" w:type="dxa"/>
            </w:tcMar>
            <w:vAlign w:val="center"/>
          </w:tcPr>
          <w:p w14:paraId="2BEFBDBB" w14:textId="637A66B9" w:rsidR="008D552D" w:rsidRPr="008D552D" w:rsidRDefault="008D552D" w:rsidP="008D552D">
            <w:pPr>
              <w:pStyle w:val="NormalFontForTable"/>
              <w:bidi/>
              <w:rPr>
                <w:rFonts w:asciiTheme="minorHAnsi" w:hAnsiTheme="minorHAnsi" w:cstheme="minorHAnsi"/>
                <w:sz w:val="26"/>
                <w:szCs w:val="26"/>
              </w:rPr>
            </w:pPr>
            <w:r w:rsidRPr="008D552D">
              <w:rPr>
                <w:rFonts w:asciiTheme="minorHAnsi" w:hAnsiTheme="minorHAnsi" w:cstheme="minorHAnsi"/>
                <w:sz w:val="26"/>
                <w:szCs w:val="26"/>
                <w:rtl/>
              </w:rPr>
              <w:t>مناقشة عامة</w:t>
            </w:r>
          </w:p>
        </w:tc>
        <w:tc>
          <w:tcPr>
            <w:tcW w:w="1996" w:type="dxa"/>
            <w:shd w:val="clear" w:color="auto" w:fill="F2F2F2" w:themeFill="background1" w:themeFillShade="F2"/>
            <w:tcMar>
              <w:top w:w="0" w:type="dxa"/>
              <w:left w:w="0" w:type="dxa"/>
              <w:bottom w:w="0" w:type="dxa"/>
              <w:right w:w="0" w:type="dxa"/>
            </w:tcMar>
            <w:vAlign w:val="center"/>
          </w:tcPr>
          <w:p w14:paraId="274E858D" w14:textId="11DAD177" w:rsidR="008D552D" w:rsidRPr="008D552D" w:rsidRDefault="008D552D" w:rsidP="008D552D">
            <w:pPr>
              <w:pStyle w:val="NormalFontForTable"/>
              <w:bidi/>
              <w:rPr>
                <w:rFonts w:asciiTheme="minorHAnsi" w:hAnsiTheme="minorHAnsi" w:cstheme="minorHAnsi"/>
                <w:sz w:val="26"/>
                <w:szCs w:val="26"/>
              </w:rPr>
            </w:pPr>
            <w:r w:rsidRPr="008D552D">
              <w:rPr>
                <w:rFonts w:asciiTheme="minorHAnsi" w:hAnsiTheme="minorHAnsi" w:cstheme="minorHAnsi"/>
                <w:sz w:val="26"/>
                <w:szCs w:val="26"/>
                <w:rtl/>
              </w:rPr>
              <w:t>10 دقائق</w:t>
            </w:r>
          </w:p>
        </w:tc>
      </w:tr>
      <w:tr w:rsidR="007D4CB1" w:rsidRPr="008D552D" w14:paraId="2E114B1F" w14:textId="77777777" w:rsidTr="007D4CB1">
        <w:trPr>
          <w:trHeight w:val="452"/>
        </w:trPr>
        <w:tc>
          <w:tcPr>
            <w:tcW w:w="5246" w:type="dxa"/>
            <w:shd w:val="clear" w:color="auto" w:fill="auto"/>
            <w:tcMar>
              <w:top w:w="0" w:type="dxa"/>
              <w:left w:w="0" w:type="dxa"/>
              <w:bottom w:w="0" w:type="dxa"/>
              <w:right w:w="0" w:type="dxa"/>
            </w:tcMar>
            <w:vAlign w:val="center"/>
          </w:tcPr>
          <w:p w14:paraId="086A62F9" w14:textId="7DC3EFD6" w:rsidR="008D552D" w:rsidRPr="008D552D" w:rsidRDefault="008D552D" w:rsidP="008D552D">
            <w:pPr>
              <w:pStyle w:val="NormalFontForTable"/>
              <w:bidi/>
              <w:rPr>
                <w:rFonts w:asciiTheme="minorHAnsi" w:hAnsiTheme="minorHAnsi" w:cstheme="minorHAnsi"/>
                <w:sz w:val="26"/>
                <w:szCs w:val="26"/>
              </w:rPr>
            </w:pPr>
            <w:r w:rsidRPr="008D552D">
              <w:rPr>
                <w:rFonts w:asciiTheme="minorHAnsi" w:hAnsiTheme="minorHAnsi" w:cstheme="minorHAnsi"/>
                <w:sz w:val="26"/>
                <w:szCs w:val="26"/>
                <w:rtl/>
              </w:rPr>
              <w:t>يتم احتوائه</w:t>
            </w:r>
          </w:p>
        </w:tc>
        <w:tc>
          <w:tcPr>
            <w:tcW w:w="7091" w:type="dxa"/>
            <w:shd w:val="clear" w:color="auto" w:fill="auto"/>
            <w:tcMar>
              <w:top w:w="0" w:type="dxa"/>
              <w:left w:w="0" w:type="dxa"/>
              <w:bottom w:w="0" w:type="dxa"/>
              <w:right w:w="0" w:type="dxa"/>
            </w:tcMar>
            <w:vAlign w:val="center"/>
          </w:tcPr>
          <w:p w14:paraId="7463A739" w14:textId="61743444" w:rsidR="008D552D" w:rsidRPr="008D552D" w:rsidRDefault="008D552D" w:rsidP="008D552D">
            <w:pPr>
              <w:pStyle w:val="NormalFontForTable"/>
              <w:bidi/>
              <w:rPr>
                <w:rFonts w:asciiTheme="minorHAnsi" w:hAnsiTheme="minorHAnsi" w:cstheme="minorHAnsi"/>
                <w:sz w:val="26"/>
                <w:szCs w:val="26"/>
              </w:rPr>
            </w:pPr>
            <w:r w:rsidRPr="008D552D">
              <w:rPr>
                <w:rFonts w:asciiTheme="minorHAnsi" w:hAnsiTheme="minorHAnsi" w:cstheme="minorHAnsi"/>
                <w:sz w:val="26"/>
                <w:szCs w:val="26"/>
                <w:rtl/>
              </w:rPr>
              <w:t>الجلسة العامة</w:t>
            </w:r>
          </w:p>
        </w:tc>
        <w:tc>
          <w:tcPr>
            <w:tcW w:w="1996" w:type="dxa"/>
            <w:shd w:val="clear" w:color="auto" w:fill="auto"/>
            <w:tcMar>
              <w:top w:w="0" w:type="dxa"/>
              <w:left w:w="0" w:type="dxa"/>
              <w:bottom w:w="0" w:type="dxa"/>
              <w:right w:w="0" w:type="dxa"/>
            </w:tcMar>
            <w:vAlign w:val="center"/>
          </w:tcPr>
          <w:p w14:paraId="2E131B76" w14:textId="787D7D96" w:rsidR="008D552D" w:rsidRPr="008D552D" w:rsidRDefault="008D552D" w:rsidP="008D552D">
            <w:pPr>
              <w:pStyle w:val="NormalFontForTable"/>
              <w:bidi/>
              <w:rPr>
                <w:rFonts w:asciiTheme="minorHAnsi" w:hAnsiTheme="minorHAnsi" w:cstheme="minorHAnsi"/>
                <w:sz w:val="26"/>
                <w:szCs w:val="26"/>
              </w:rPr>
            </w:pPr>
            <w:r w:rsidRPr="008D552D">
              <w:rPr>
                <w:rFonts w:asciiTheme="minorHAnsi" w:hAnsiTheme="minorHAnsi" w:cstheme="minorHAnsi"/>
                <w:sz w:val="26"/>
                <w:szCs w:val="26"/>
                <w:rtl/>
              </w:rPr>
              <w:t>5 دقائق</w:t>
            </w:r>
            <w:r w:rsidRPr="008D552D">
              <w:rPr>
                <w:rFonts w:asciiTheme="minorHAnsi" w:hAnsiTheme="minorHAnsi" w:cstheme="minorHAnsi"/>
                <w:sz w:val="26"/>
                <w:szCs w:val="26"/>
              </w:rPr>
              <w:t xml:space="preserve"> </w:t>
            </w:r>
          </w:p>
        </w:tc>
      </w:tr>
      <w:tr w:rsidR="007D4CB1" w14:paraId="00E8BF56" w14:textId="77777777" w:rsidTr="007D4CB1">
        <w:trPr>
          <w:trHeight w:val="452"/>
        </w:trPr>
        <w:tc>
          <w:tcPr>
            <w:tcW w:w="5246" w:type="dxa"/>
            <w:tcBorders>
              <w:top w:val="single" w:sz="2" w:space="0" w:color="405D7B"/>
              <w:left w:val="single" w:sz="2" w:space="0" w:color="405D7B"/>
              <w:bottom w:val="single" w:sz="2" w:space="0" w:color="405D7B"/>
              <w:right w:val="nil"/>
            </w:tcBorders>
            <w:shd w:val="clear" w:color="auto" w:fill="F2F2F2" w:themeFill="background1" w:themeFillShade="F2"/>
            <w:tcMar>
              <w:top w:w="0" w:type="dxa"/>
              <w:left w:w="0" w:type="dxa"/>
              <w:bottom w:w="0" w:type="dxa"/>
              <w:right w:w="0" w:type="dxa"/>
            </w:tcMar>
            <w:vAlign w:val="center"/>
          </w:tcPr>
          <w:p w14:paraId="115E550A" w14:textId="3EF10A16" w:rsidR="008D552D" w:rsidRPr="008D552D" w:rsidRDefault="008D552D" w:rsidP="008D552D">
            <w:pPr>
              <w:pStyle w:val="NormalFontForTable"/>
              <w:bidi/>
              <w:rPr>
                <w:rFonts w:asciiTheme="minorHAnsi" w:hAnsiTheme="minorHAnsi" w:cstheme="minorHAnsi"/>
                <w:sz w:val="26"/>
                <w:szCs w:val="26"/>
              </w:rPr>
            </w:pPr>
            <w:r w:rsidRPr="008D552D">
              <w:rPr>
                <w:rFonts w:asciiTheme="minorHAnsi" w:hAnsiTheme="minorHAnsi" w:cstheme="minorHAnsi"/>
                <w:sz w:val="26"/>
                <w:szCs w:val="26"/>
                <w:rtl/>
              </w:rPr>
              <w:t>المجموع</w:t>
            </w:r>
            <w:r w:rsidRPr="008D552D">
              <w:rPr>
                <w:rFonts w:asciiTheme="minorHAnsi" w:hAnsiTheme="minorHAnsi" w:cstheme="minorHAnsi"/>
                <w:sz w:val="26"/>
                <w:szCs w:val="26"/>
              </w:rPr>
              <w:t xml:space="preserve"> </w:t>
            </w:r>
          </w:p>
        </w:tc>
        <w:tc>
          <w:tcPr>
            <w:tcW w:w="7091" w:type="dxa"/>
            <w:tcBorders>
              <w:top w:val="single" w:sz="2" w:space="0" w:color="405D7B"/>
              <w:left w:val="nil"/>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6AF11EBF" w14:textId="2A4AD121" w:rsidR="008D552D" w:rsidRPr="008D552D" w:rsidRDefault="008D552D" w:rsidP="008D552D">
            <w:pPr>
              <w:pStyle w:val="NormalFontForTable"/>
              <w:rPr>
                <w:rFonts w:asciiTheme="minorHAnsi" w:hAnsiTheme="minorHAnsi" w:cstheme="minorHAnsi"/>
                <w:sz w:val="26"/>
                <w:szCs w:val="26"/>
              </w:rPr>
            </w:pPr>
          </w:p>
        </w:tc>
        <w:tc>
          <w:tcPr>
            <w:tcW w:w="1996" w:type="dxa"/>
            <w:tcBorders>
              <w:top w:val="single" w:sz="2" w:space="0" w:color="405D7B"/>
              <w:left w:val="single" w:sz="2" w:space="0" w:color="405D7B"/>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3F35757B" w14:textId="291D0B2F" w:rsidR="008D552D" w:rsidRPr="008D552D" w:rsidRDefault="008D552D" w:rsidP="008D552D">
            <w:pPr>
              <w:pStyle w:val="NormalFontForTable"/>
              <w:bidi/>
              <w:rPr>
                <w:rFonts w:asciiTheme="minorHAnsi" w:hAnsiTheme="minorHAnsi" w:cstheme="minorHAnsi"/>
                <w:sz w:val="26"/>
                <w:szCs w:val="26"/>
              </w:rPr>
            </w:pPr>
            <w:r w:rsidRPr="008D552D">
              <w:rPr>
                <w:rFonts w:asciiTheme="minorHAnsi" w:hAnsiTheme="minorHAnsi" w:cstheme="minorHAnsi"/>
                <w:sz w:val="26"/>
                <w:szCs w:val="26"/>
                <w:rtl/>
              </w:rPr>
              <w:t>60 دقيقة</w:t>
            </w:r>
          </w:p>
        </w:tc>
      </w:tr>
    </w:tbl>
    <w:p w14:paraId="1F97AE92" w14:textId="77777777" w:rsidR="008D552D" w:rsidRPr="008D552D" w:rsidRDefault="008D552D" w:rsidP="008D552D">
      <w:pPr>
        <w:pStyle w:val="AllianceHeading1"/>
        <w:rPr>
          <w:rtl/>
          <w:lang w:val="en-US"/>
        </w:rPr>
      </w:pPr>
      <w:r w:rsidRPr="008D552D">
        <w:rPr>
          <w:rtl/>
          <w:lang w:val="en-US"/>
        </w:rPr>
        <w:lastRenderedPageBreak/>
        <w:t>تعليمات للميسرين</w:t>
      </w:r>
    </w:p>
    <w:p w14:paraId="26DCE0D7" w14:textId="77777777" w:rsidR="00E11AE8" w:rsidRDefault="00E11AE8" w:rsidP="001377FE"/>
    <w:tbl>
      <w:tblPr>
        <w:tblStyle w:val="TableGrid"/>
        <w:bidiVisual/>
        <w:tblW w:w="14349" w:type="dxa"/>
        <w:tblLook w:val="04A0" w:firstRow="1" w:lastRow="0" w:firstColumn="1" w:lastColumn="0" w:noHBand="0" w:noVBand="1"/>
      </w:tblPr>
      <w:tblGrid>
        <w:gridCol w:w="6901"/>
        <w:gridCol w:w="5229"/>
        <w:gridCol w:w="2219"/>
      </w:tblGrid>
      <w:tr w:rsidR="007D4CB1" w:rsidRPr="008D552D" w14:paraId="525B3164" w14:textId="77777777" w:rsidTr="00AC6312">
        <w:trPr>
          <w:trHeight w:val="465"/>
        </w:trPr>
        <w:tc>
          <w:tcPr>
            <w:tcW w:w="6901" w:type="dxa"/>
            <w:tcBorders>
              <w:top w:val="single" w:sz="4" w:space="0" w:color="auto"/>
              <w:left w:val="single" w:sz="4" w:space="0" w:color="auto"/>
              <w:bottom w:val="single" w:sz="4" w:space="0" w:color="auto"/>
              <w:right w:val="single" w:sz="4" w:space="0" w:color="auto"/>
            </w:tcBorders>
            <w:shd w:val="clear" w:color="auto" w:fill="415E78"/>
            <w:tcMar>
              <w:top w:w="85" w:type="dxa"/>
              <w:left w:w="170" w:type="dxa"/>
              <w:bottom w:w="85" w:type="dxa"/>
              <w:right w:w="198" w:type="dxa"/>
            </w:tcMar>
          </w:tcPr>
          <w:p w14:paraId="4C69BF04" w14:textId="6D478F25" w:rsidR="008D552D" w:rsidRPr="008D552D" w:rsidRDefault="008D552D" w:rsidP="00AC6312">
            <w:pPr>
              <w:pStyle w:val="TablWhiteHeading0MArgins"/>
              <w:bidi/>
              <w:jc w:val="both"/>
              <w:rPr>
                <w:rFonts w:asciiTheme="minorHAnsi" w:hAnsiTheme="minorHAnsi" w:cstheme="minorHAnsi"/>
                <w:sz w:val="26"/>
                <w:szCs w:val="26"/>
              </w:rPr>
            </w:pPr>
            <w:r w:rsidRPr="008D552D">
              <w:rPr>
                <w:rFonts w:asciiTheme="minorHAnsi" w:hAnsiTheme="minorHAnsi" w:cstheme="minorHAnsi"/>
                <w:sz w:val="26"/>
                <w:szCs w:val="26"/>
                <w:rtl/>
              </w:rPr>
              <w:t>المنهجيات المباشرة</w:t>
            </w:r>
            <w:r w:rsidRPr="008D552D">
              <w:rPr>
                <w:rFonts w:asciiTheme="minorHAnsi" w:hAnsiTheme="minorHAnsi" w:cstheme="minorHAnsi"/>
                <w:sz w:val="26"/>
                <w:szCs w:val="26"/>
              </w:rPr>
              <w:t xml:space="preserve"> </w:t>
            </w:r>
          </w:p>
        </w:tc>
        <w:tc>
          <w:tcPr>
            <w:tcW w:w="5229" w:type="dxa"/>
            <w:tcBorders>
              <w:top w:val="single" w:sz="4" w:space="0" w:color="auto"/>
              <w:left w:val="single" w:sz="4" w:space="0" w:color="auto"/>
              <w:bottom w:val="single" w:sz="4" w:space="0" w:color="auto"/>
              <w:right w:val="single" w:sz="4" w:space="0" w:color="auto"/>
            </w:tcBorders>
            <w:shd w:val="clear" w:color="auto" w:fill="415E78"/>
            <w:tcMar>
              <w:top w:w="85" w:type="dxa"/>
              <w:left w:w="170" w:type="dxa"/>
              <w:bottom w:w="85" w:type="dxa"/>
              <w:right w:w="198" w:type="dxa"/>
            </w:tcMar>
          </w:tcPr>
          <w:p w14:paraId="0FD1DE17" w14:textId="7F91E7CC" w:rsidR="008D552D" w:rsidRPr="008D552D" w:rsidRDefault="008D552D" w:rsidP="00AC6312">
            <w:pPr>
              <w:pStyle w:val="TablWhiteHeading0MArgins"/>
              <w:bidi/>
              <w:jc w:val="both"/>
              <w:rPr>
                <w:rFonts w:asciiTheme="minorHAnsi" w:hAnsiTheme="minorHAnsi" w:cstheme="minorHAnsi"/>
                <w:sz w:val="26"/>
                <w:szCs w:val="26"/>
              </w:rPr>
            </w:pPr>
            <w:r w:rsidRPr="008D552D">
              <w:rPr>
                <w:rFonts w:asciiTheme="minorHAnsi" w:hAnsiTheme="minorHAnsi" w:cstheme="minorHAnsi"/>
                <w:sz w:val="26"/>
                <w:szCs w:val="26"/>
                <w:rtl/>
              </w:rPr>
              <w:t>المنهجيات عن بعد</w:t>
            </w:r>
          </w:p>
        </w:tc>
        <w:tc>
          <w:tcPr>
            <w:tcW w:w="2219" w:type="dxa"/>
            <w:tcBorders>
              <w:top w:val="single" w:sz="4" w:space="0" w:color="auto"/>
              <w:left w:val="single" w:sz="4" w:space="0" w:color="auto"/>
              <w:bottom w:val="single" w:sz="4" w:space="0" w:color="auto"/>
              <w:right w:val="single" w:sz="4" w:space="0" w:color="auto"/>
            </w:tcBorders>
            <w:shd w:val="clear" w:color="auto" w:fill="415E78"/>
            <w:tcMar>
              <w:top w:w="85" w:type="dxa"/>
              <w:left w:w="170" w:type="dxa"/>
              <w:bottom w:w="85" w:type="dxa"/>
              <w:right w:w="198" w:type="dxa"/>
            </w:tcMar>
          </w:tcPr>
          <w:p w14:paraId="0141BF79" w14:textId="2BB237D0" w:rsidR="008D552D" w:rsidRPr="008D552D" w:rsidRDefault="008D552D" w:rsidP="00AC6312">
            <w:pPr>
              <w:pStyle w:val="TablWhiteHeading0MArgins"/>
              <w:bidi/>
              <w:jc w:val="both"/>
              <w:rPr>
                <w:rFonts w:asciiTheme="minorHAnsi" w:hAnsiTheme="minorHAnsi" w:cstheme="minorHAnsi"/>
                <w:sz w:val="26"/>
                <w:szCs w:val="26"/>
              </w:rPr>
            </w:pPr>
            <w:r w:rsidRPr="008D552D">
              <w:rPr>
                <w:rFonts w:asciiTheme="minorHAnsi" w:hAnsiTheme="minorHAnsi" w:cstheme="minorHAnsi"/>
                <w:sz w:val="26"/>
                <w:szCs w:val="26"/>
                <w:rtl/>
              </w:rPr>
              <w:t>التوقيت</w:t>
            </w:r>
          </w:p>
        </w:tc>
      </w:tr>
      <w:tr w:rsidR="007D4CB1" w:rsidRPr="008D552D" w14:paraId="5EC2E405" w14:textId="77777777" w:rsidTr="00AC6312">
        <w:tc>
          <w:tcPr>
            <w:tcW w:w="69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left w:w="170" w:type="dxa"/>
              <w:bottom w:w="85" w:type="dxa"/>
              <w:right w:w="198" w:type="dxa"/>
            </w:tcMar>
          </w:tcPr>
          <w:p w14:paraId="689A980D" w14:textId="77777777" w:rsidR="008D552D" w:rsidRPr="008D552D" w:rsidRDefault="008D552D" w:rsidP="00AC6312">
            <w:pPr>
              <w:pStyle w:val="AllianceBlueHeading1"/>
              <w:jc w:val="both"/>
              <w:rPr>
                <w:rtl/>
              </w:rPr>
            </w:pPr>
            <w:r w:rsidRPr="008D552D">
              <w:rPr>
                <w:rtl/>
              </w:rPr>
              <w:t>لمحة عامة عن الدورة</w:t>
            </w:r>
          </w:p>
          <w:p w14:paraId="51186F4E" w14:textId="77777777" w:rsidR="008D552D" w:rsidRPr="008D552D" w:rsidRDefault="008D552D" w:rsidP="00AC6312">
            <w:pPr>
              <w:bidi/>
              <w:jc w:val="both"/>
              <w:rPr>
                <w:rFonts w:asciiTheme="minorHAnsi" w:hAnsiTheme="minorHAnsi" w:cstheme="minorHAnsi"/>
                <w:sz w:val="26"/>
                <w:szCs w:val="26"/>
                <w:rtl/>
              </w:rPr>
            </w:pPr>
            <w:r w:rsidRPr="008D552D">
              <w:rPr>
                <w:rFonts w:asciiTheme="minorHAnsi" w:hAnsiTheme="minorHAnsi" w:cstheme="minorHAnsi"/>
                <w:sz w:val="26"/>
                <w:szCs w:val="26"/>
                <w:rtl/>
              </w:rPr>
              <w:t>اشرح ما يلي:</w:t>
            </w:r>
            <w:r w:rsidRPr="008D552D">
              <w:rPr>
                <w:rFonts w:asciiTheme="minorHAnsi" w:hAnsiTheme="minorHAnsi" w:cstheme="minorHAnsi"/>
                <w:b/>
                <w:bCs/>
                <w:sz w:val="26"/>
                <w:szCs w:val="26"/>
              </w:rPr>
              <w:t xml:space="preserve"> </w:t>
            </w:r>
            <w:r w:rsidRPr="008D552D">
              <w:rPr>
                <w:rFonts w:asciiTheme="minorHAnsi" w:hAnsiTheme="minorHAnsi" w:cstheme="minorHAnsi"/>
                <w:sz w:val="26"/>
                <w:szCs w:val="26"/>
                <w:rtl/>
              </w:rPr>
              <w:t>خلال الساعة القادمة، سندرس عن أهدافنا وتوقعاتنا من الدورة عن كثب.</w:t>
            </w:r>
            <w:r w:rsidRPr="008D552D">
              <w:rPr>
                <w:rFonts w:asciiTheme="minorHAnsi" w:hAnsiTheme="minorHAnsi" w:cstheme="minorHAnsi"/>
                <w:sz w:val="26"/>
                <w:szCs w:val="26"/>
              </w:rPr>
              <w:t xml:space="preserve"> </w:t>
            </w:r>
          </w:p>
          <w:p w14:paraId="21B53554" w14:textId="77777777" w:rsidR="008D552D" w:rsidRPr="008D552D" w:rsidRDefault="008D552D" w:rsidP="00AC6312">
            <w:pPr>
              <w:pBdr>
                <w:top w:val="nil"/>
                <w:left w:val="nil"/>
                <w:bottom w:val="nil"/>
                <w:right w:val="nil"/>
                <w:between w:val="nil"/>
              </w:pBdr>
              <w:bidi/>
              <w:jc w:val="both"/>
              <w:rPr>
                <w:rFonts w:asciiTheme="minorHAnsi" w:hAnsiTheme="minorHAnsi" w:cstheme="minorHAnsi"/>
                <w:sz w:val="26"/>
                <w:szCs w:val="26"/>
                <w:rtl/>
              </w:rPr>
            </w:pPr>
            <w:r w:rsidRPr="008D552D">
              <w:rPr>
                <w:rFonts w:asciiTheme="minorHAnsi" w:hAnsiTheme="minorHAnsi" w:cstheme="minorHAnsi"/>
                <w:sz w:val="26"/>
                <w:szCs w:val="26"/>
                <w:rtl/>
              </w:rPr>
              <w:t>يكمن الهدف من الدورة في:</w:t>
            </w:r>
            <w:r w:rsidRPr="008D552D">
              <w:rPr>
                <w:rFonts w:asciiTheme="minorHAnsi" w:hAnsiTheme="minorHAnsi" w:cstheme="minorHAnsi"/>
                <w:sz w:val="26"/>
                <w:szCs w:val="26"/>
              </w:rPr>
              <w:t xml:space="preserve"> </w:t>
            </w:r>
            <w:r w:rsidRPr="008D552D">
              <w:rPr>
                <w:rFonts w:asciiTheme="minorHAnsi" w:hAnsiTheme="minorHAnsi" w:cstheme="minorHAnsi"/>
                <w:sz w:val="26"/>
                <w:szCs w:val="26"/>
                <w:rtl/>
              </w:rPr>
              <w:t>تعزيز فهمك لدورك فيما يتعلق بمنع المخاطر التي تنطوي على حماية الطفل والتصدي لها، وذلك بما يتماشى مع المعايير الدنيا والمبادئ التوجيهية لحماية الطفل.</w:t>
            </w:r>
          </w:p>
          <w:p w14:paraId="00942D72" w14:textId="77777777" w:rsidR="008D552D" w:rsidRPr="008D552D" w:rsidRDefault="008D552D" w:rsidP="00AC6312">
            <w:pPr>
              <w:pBdr>
                <w:top w:val="nil"/>
                <w:left w:val="nil"/>
                <w:bottom w:val="nil"/>
                <w:right w:val="nil"/>
                <w:between w:val="nil"/>
              </w:pBdr>
              <w:bidi/>
              <w:jc w:val="both"/>
              <w:rPr>
                <w:rFonts w:asciiTheme="minorHAnsi" w:hAnsiTheme="minorHAnsi" w:cstheme="minorHAnsi"/>
                <w:sz w:val="26"/>
                <w:szCs w:val="26"/>
                <w:rtl/>
              </w:rPr>
            </w:pPr>
            <w:r w:rsidRPr="008D552D">
              <w:rPr>
                <w:rFonts w:asciiTheme="minorHAnsi" w:hAnsiTheme="minorHAnsi" w:cstheme="minorHAnsi"/>
                <w:sz w:val="26"/>
                <w:szCs w:val="26"/>
                <w:rtl/>
              </w:rPr>
              <w:t>(الشريحة 6) ستتحقق أهداف التعلّم في نهاية الرحلة التعليمية، حيث سيتمكن المشاركون من:</w:t>
            </w:r>
          </w:p>
          <w:p w14:paraId="4EF5E5D8" w14:textId="77777777" w:rsidR="008D552D" w:rsidRPr="008D552D" w:rsidRDefault="008D552D" w:rsidP="00AC6312">
            <w:pPr>
              <w:numPr>
                <w:ilvl w:val="0"/>
                <w:numId w:val="58"/>
              </w:numPr>
              <w:pBdr>
                <w:top w:val="nil"/>
                <w:left w:val="nil"/>
                <w:bottom w:val="nil"/>
                <w:right w:val="nil"/>
                <w:between w:val="nil"/>
              </w:pBdr>
              <w:bidi/>
              <w:spacing w:after="0"/>
              <w:ind w:left="714" w:hanging="357"/>
              <w:jc w:val="both"/>
              <w:rPr>
                <w:rFonts w:asciiTheme="minorHAnsi" w:hAnsiTheme="minorHAnsi" w:cstheme="minorHAnsi"/>
                <w:sz w:val="26"/>
                <w:szCs w:val="26"/>
                <w:rtl/>
              </w:rPr>
            </w:pPr>
            <w:r w:rsidRPr="008D552D">
              <w:rPr>
                <w:rFonts w:asciiTheme="minorHAnsi" w:hAnsiTheme="minorHAnsi" w:cstheme="minorHAnsi"/>
                <w:sz w:val="26"/>
                <w:szCs w:val="26"/>
                <w:rtl/>
              </w:rPr>
              <w:t>مناقشة أهمية المبادئ التوجيهية الخاصة بحماية الطفل في إجراءات الوقاية والاستجابة الإنسانية؛</w:t>
            </w:r>
            <w:r w:rsidRPr="008D552D">
              <w:rPr>
                <w:rFonts w:asciiTheme="minorHAnsi" w:hAnsiTheme="minorHAnsi" w:cstheme="minorHAnsi"/>
                <w:sz w:val="26"/>
                <w:szCs w:val="26"/>
              </w:rPr>
              <w:t xml:space="preserve"> </w:t>
            </w:r>
          </w:p>
          <w:p w14:paraId="4A7F67BC" w14:textId="77777777" w:rsidR="008D552D" w:rsidRPr="008D552D" w:rsidRDefault="008D552D" w:rsidP="00AC6312">
            <w:pPr>
              <w:numPr>
                <w:ilvl w:val="0"/>
                <w:numId w:val="58"/>
              </w:numPr>
              <w:pBdr>
                <w:top w:val="nil"/>
                <w:left w:val="nil"/>
                <w:bottom w:val="nil"/>
                <w:right w:val="nil"/>
                <w:between w:val="nil"/>
              </w:pBdr>
              <w:bidi/>
              <w:spacing w:after="0"/>
              <w:ind w:left="714" w:hanging="357"/>
              <w:jc w:val="both"/>
              <w:rPr>
                <w:rFonts w:asciiTheme="minorHAnsi" w:hAnsiTheme="minorHAnsi" w:cstheme="minorHAnsi"/>
                <w:sz w:val="26"/>
                <w:szCs w:val="26"/>
                <w:rtl/>
              </w:rPr>
            </w:pPr>
            <w:r w:rsidRPr="008D552D">
              <w:rPr>
                <w:rFonts w:asciiTheme="minorHAnsi" w:hAnsiTheme="minorHAnsi" w:cstheme="minorHAnsi"/>
                <w:sz w:val="26"/>
                <w:szCs w:val="26"/>
                <w:rtl/>
              </w:rPr>
              <w:t>وصف المخاطر التي تنطوي على توفير الحماية للأطفال وعوامل الحماية ذات الصلة، وذلك من خلال النموذج الاجتماعي والبيئي الملائم للأوضاع والظروف الإنسانية؛</w:t>
            </w:r>
          </w:p>
          <w:p w14:paraId="14BB7017" w14:textId="77777777" w:rsidR="008D552D" w:rsidRPr="008D552D" w:rsidRDefault="008D552D" w:rsidP="00AC6312">
            <w:pPr>
              <w:numPr>
                <w:ilvl w:val="0"/>
                <w:numId w:val="58"/>
              </w:numPr>
              <w:pBdr>
                <w:top w:val="nil"/>
                <w:left w:val="nil"/>
                <w:bottom w:val="nil"/>
                <w:right w:val="nil"/>
                <w:between w:val="nil"/>
              </w:pBdr>
              <w:bidi/>
              <w:spacing w:after="0"/>
              <w:ind w:left="714" w:hanging="357"/>
              <w:jc w:val="both"/>
              <w:rPr>
                <w:rFonts w:asciiTheme="minorHAnsi" w:hAnsiTheme="minorHAnsi" w:cstheme="minorHAnsi"/>
                <w:sz w:val="26"/>
                <w:szCs w:val="26"/>
                <w:rtl/>
              </w:rPr>
            </w:pPr>
            <w:r w:rsidRPr="008D552D">
              <w:rPr>
                <w:rFonts w:asciiTheme="minorHAnsi" w:hAnsiTheme="minorHAnsi" w:cstheme="minorHAnsi"/>
                <w:sz w:val="26"/>
                <w:szCs w:val="26"/>
                <w:rtl/>
              </w:rPr>
              <w:t>توضيح النطاق الخاص باستراتيجيات حماية الطفل والاستجابة لها في الأوضاع الإنسانية؛</w:t>
            </w:r>
          </w:p>
          <w:p w14:paraId="75C7DF32" w14:textId="77777777" w:rsidR="008D552D" w:rsidRPr="008D552D" w:rsidRDefault="008D552D" w:rsidP="00AC6312">
            <w:pPr>
              <w:numPr>
                <w:ilvl w:val="0"/>
                <w:numId w:val="58"/>
              </w:numPr>
              <w:pBdr>
                <w:top w:val="nil"/>
                <w:left w:val="nil"/>
                <w:bottom w:val="nil"/>
                <w:right w:val="nil"/>
                <w:between w:val="nil"/>
              </w:pBdr>
              <w:bidi/>
              <w:spacing w:after="0"/>
              <w:ind w:left="714" w:hanging="357"/>
              <w:jc w:val="both"/>
              <w:rPr>
                <w:rFonts w:asciiTheme="minorHAnsi" w:hAnsiTheme="minorHAnsi" w:cstheme="minorHAnsi"/>
                <w:sz w:val="26"/>
                <w:szCs w:val="26"/>
                <w:rtl/>
              </w:rPr>
            </w:pPr>
            <w:r w:rsidRPr="008D552D">
              <w:rPr>
                <w:rFonts w:asciiTheme="minorHAnsi" w:hAnsiTheme="minorHAnsi" w:cstheme="minorHAnsi"/>
                <w:sz w:val="26"/>
                <w:szCs w:val="26"/>
                <w:rtl/>
              </w:rPr>
              <w:lastRenderedPageBreak/>
              <w:t>اقتراح طرق لضمان توفير استجابة عالية الجودة لحماية الأطفال من خلال المجالات الرئيسية الستة للبرامج التي تم تسليط الضوء عليها في المعايير الدنيا لحماية الطفل؛</w:t>
            </w:r>
          </w:p>
          <w:p w14:paraId="0FCA6DE3" w14:textId="77777777" w:rsidR="008D552D" w:rsidRPr="008D552D" w:rsidRDefault="008D552D" w:rsidP="00AC6312">
            <w:pPr>
              <w:numPr>
                <w:ilvl w:val="0"/>
                <w:numId w:val="58"/>
              </w:numPr>
              <w:pBdr>
                <w:top w:val="nil"/>
                <w:left w:val="nil"/>
                <w:bottom w:val="nil"/>
                <w:right w:val="nil"/>
                <w:between w:val="nil"/>
              </w:pBdr>
              <w:bidi/>
              <w:spacing w:after="0"/>
              <w:ind w:left="714" w:hanging="357"/>
              <w:jc w:val="both"/>
              <w:rPr>
                <w:rFonts w:asciiTheme="minorHAnsi" w:hAnsiTheme="minorHAnsi" w:cstheme="minorHAnsi"/>
                <w:sz w:val="26"/>
                <w:szCs w:val="26"/>
                <w:rtl/>
              </w:rPr>
            </w:pPr>
            <w:r w:rsidRPr="008D552D">
              <w:rPr>
                <w:rFonts w:asciiTheme="minorHAnsi" w:hAnsiTheme="minorHAnsi" w:cstheme="minorHAnsi"/>
                <w:sz w:val="26"/>
                <w:szCs w:val="26"/>
                <w:rtl/>
              </w:rPr>
              <w:t>اقتراح أساليب للعمل على مستوى القطاعات لتعظيم النتائج المتوخاة من حماية الأطفال؛</w:t>
            </w:r>
          </w:p>
          <w:p w14:paraId="63E66685" w14:textId="77777777" w:rsidR="008D552D" w:rsidRPr="008D552D" w:rsidRDefault="008D552D" w:rsidP="00AC6312">
            <w:pPr>
              <w:numPr>
                <w:ilvl w:val="0"/>
                <w:numId w:val="58"/>
              </w:numPr>
              <w:pBdr>
                <w:top w:val="nil"/>
                <w:left w:val="nil"/>
                <w:bottom w:val="nil"/>
                <w:right w:val="nil"/>
                <w:between w:val="nil"/>
              </w:pBdr>
              <w:bidi/>
              <w:spacing w:after="0"/>
              <w:ind w:left="714" w:hanging="357"/>
              <w:jc w:val="both"/>
              <w:rPr>
                <w:rFonts w:asciiTheme="minorHAnsi" w:hAnsiTheme="minorHAnsi" w:cstheme="minorHAnsi"/>
                <w:sz w:val="26"/>
                <w:szCs w:val="26"/>
                <w:rtl/>
              </w:rPr>
            </w:pPr>
            <w:r w:rsidRPr="008D552D">
              <w:rPr>
                <w:rFonts w:asciiTheme="minorHAnsi" w:hAnsiTheme="minorHAnsi" w:cstheme="minorHAnsi"/>
                <w:sz w:val="26"/>
                <w:szCs w:val="26"/>
                <w:rtl/>
              </w:rPr>
              <w:t>وصف أهمية إدراج الموضوعات الشاملة المختارة في برامج الاستجابة الإنسانية لتقديم الحماية للأطفال والتحديات المحتملة الماثلة.</w:t>
            </w:r>
            <w:r w:rsidRPr="008D552D">
              <w:rPr>
                <w:rFonts w:asciiTheme="minorHAnsi" w:hAnsiTheme="minorHAnsi" w:cstheme="minorHAnsi"/>
                <w:sz w:val="26"/>
                <w:szCs w:val="26"/>
              </w:rPr>
              <w:t xml:space="preserve"> </w:t>
            </w:r>
          </w:p>
          <w:p w14:paraId="18F7D9FB" w14:textId="77777777" w:rsidR="008D552D" w:rsidRPr="008D552D" w:rsidRDefault="008D552D" w:rsidP="00AC6312">
            <w:pPr>
              <w:bidi/>
              <w:jc w:val="both"/>
              <w:rPr>
                <w:rFonts w:asciiTheme="minorHAnsi" w:hAnsiTheme="minorHAnsi" w:cstheme="minorHAnsi"/>
                <w:sz w:val="26"/>
                <w:szCs w:val="26"/>
              </w:rPr>
            </w:pPr>
          </w:p>
          <w:p w14:paraId="7772279B" w14:textId="77777777" w:rsidR="008D552D" w:rsidRPr="008D552D" w:rsidRDefault="008D552D" w:rsidP="00AC6312">
            <w:pPr>
              <w:bidi/>
              <w:jc w:val="both"/>
              <w:rPr>
                <w:rFonts w:asciiTheme="minorHAnsi" w:hAnsiTheme="minorHAnsi" w:cstheme="minorHAnsi"/>
                <w:sz w:val="26"/>
                <w:szCs w:val="26"/>
                <w:rtl/>
              </w:rPr>
            </w:pPr>
            <w:r w:rsidRPr="008D552D">
              <w:rPr>
                <w:rFonts w:asciiTheme="minorHAnsi" w:hAnsiTheme="minorHAnsi" w:cstheme="minorHAnsi"/>
                <w:sz w:val="26"/>
                <w:szCs w:val="26"/>
                <w:rtl/>
              </w:rPr>
              <w:t>ذكّر المشاركين بأن رحلتنا التعليمية قد بدأت بالفعل، وبأننا مستمرون معًا هذا الأسبوع،</w:t>
            </w:r>
            <w:r w:rsidRPr="008D552D">
              <w:rPr>
                <w:rFonts w:asciiTheme="minorHAnsi" w:hAnsiTheme="minorHAnsi" w:cstheme="minorHAnsi"/>
                <w:sz w:val="26"/>
                <w:szCs w:val="26"/>
              </w:rPr>
              <w:t xml:space="preserve"> </w:t>
            </w:r>
            <w:r w:rsidRPr="008D552D">
              <w:rPr>
                <w:rFonts w:asciiTheme="minorHAnsi" w:hAnsiTheme="minorHAnsi" w:cstheme="minorHAnsi"/>
                <w:sz w:val="26"/>
                <w:szCs w:val="26"/>
                <w:rtl/>
              </w:rPr>
              <w:t>حيث اتخذنا حتى الآن خطوات من أجل:</w:t>
            </w:r>
            <w:r w:rsidRPr="008D552D">
              <w:rPr>
                <w:rFonts w:asciiTheme="minorHAnsi" w:hAnsiTheme="minorHAnsi" w:cstheme="minorHAnsi"/>
                <w:sz w:val="26"/>
                <w:szCs w:val="26"/>
              </w:rPr>
              <w:t xml:space="preserve"> </w:t>
            </w:r>
          </w:p>
          <w:p w14:paraId="7D7FA4B8" w14:textId="77777777" w:rsidR="008D552D" w:rsidRPr="008D552D" w:rsidRDefault="008D552D" w:rsidP="00AC6312">
            <w:pPr>
              <w:numPr>
                <w:ilvl w:val="0"/>
                <w:numId w:val="58"/>
              </w:numPr>
              <w:pBdr>
                <w:top w:val="nil"/>
                <w:left w:val="nil"/>
                <w:bottom w:val="nil"/>
                <w:right w:val="nil"/>
                <w:between w:val="nil"/>
              </w:pBdr>
              <w:bidi/>
              <w:spacing w:after="0"/>
              <w:ind w:left="714" w:hanging="357"/>
              <w:jc w:val="both"/>
              <w:rPr>
                <w:rFonts w:asciiTheme="minorHAnsi" w:hAnsiTheme="minorHAnsi" w:cstheme="minorHAnsi"/>
                <w:sz w:val="26"/>
                <w:szCs w:val="26"/>
                <w:rtl/>
              </w:rPr>
            </w:pPr>
            <w:r w:rsidRPr="008D552D">
              <w:rPr>
                <w:rFonts w:asciiTheme="minorHAnsi" w:hAnsiTheme="minorHAnsi" w:cstheme="minorHAnsi"/>
                <w:sz w:val="26"/>
                <w:szCs w:val="26"/>
                <w:rtl/>
              </w:rPr>
              <w:t>توضيح ما هي المعايير الدنيا لحماية الطفل وتذكّر الهيكل التنظيمي للوثيقة (الدورة الإلكترونية الخاصة بالمعايير الدنيا لحماية الطفل - مقدمة إلى المعايير الدنيا لحماية الطفل المعيارين 1 و4)</w:t>
            </w:r>
          </w:p>
          <w:p w14:paraId="24DF2540" w14:textId="77777777" w:rsidR="008D552D" w:rsidRPr="008D552D" w:rsidRDefault="008D552D" w:rsidP="00AC6312">
            <w:pPr>
              <w:numPr>
                <w:ilvl w:val="0"/>
                <w:numId w:val="58"/>
              </w:numPr>
              <w:pBdr>
                <w:top w:val="nil"/>
                <w:left w:val="nil"/>
                <w:bottom w:val="nil"/>
                <w:right w:val="nil"/>
                <w:between w:val="nil"/>
              </w:pBdr>
              <w:bidi/>
              <w:spacing w:after="0"/>
              <w:ind w:left="714" w:hanging="357"/>
              <w:jc w:val="both"/>
              <w:rPr>
                <w:rFonts w:asciiTheme="minorHAnsi" w:hAnsiTheme="minorHAnsi" w:cstheme="minorHAnsi"/>
                <w:sz w:val="26"/>
                <w:szCs w:val="26"/>
                <w:rtl/>
              </w:rPr>
            </w:pPr>
            <w:r w:rsidRPr="008D552D">
              <w:rPr>
                <w:rFonts w:asciiTheme="minorHAnsi" w:hAnsiTheme="minorHAnsi" w:cstheme="minorHAnsi"/>
                <w:sz w:val="26"/>
                <w:szCs w:val="26"/>
                <w:rtl/>
              </w:rPr>
              <w:t>تذكّر المبادئ التوجيهية المشمولة في المعايير الدنيا لحماية الطفل (الدورة الإلكترونية الخاصة بالمعايير الدنيا لحماية الطفل- المبادئ والنهج)</w:t>
            </w:r>
          </w:p>
          <w:p w14:paraId="1FA4CC36" w14:textId="77777777" w:rsidR="008D552D" w:rsidRPr="008D552D" w:rsidRDefault="008D552D" w:rsidP="00AC6312">
            <w:pPr>
              <w:numPr>
                <w:ilvl w:val="0"/>
                <w:numId w:val="58"/>
              </w:numPr>
              <w:pBdr>
                <w:top w:val="nil"/>
                <w:left w:val="nil"/>
                <w:bottom w:val="nil"/>
                <w:right w:val="nil"/>
                <w:between w:val="nil"/>
              </w:pBdr>
              <w:bidi/>
              <w:spacing w:after="0"/>
              <w:ind w:left="714" w:hanging="357"/>
              <w:jc w:val="both"/>
              <w:rPr>
                <w:rFonts w:asciiTheme="minorHAnsi" w:hAnsiTheme="minorHAnsi" w:cstheme="minorHAnsi"/>
                <w:sz w:val="26"/>
                <w:szCs w:val="26"/>
                <w:rtl/>
              </w:rPr>
            </w:pPr>
            <w:r w:rsidRPr="008D552D">
              <w:rPr>
                <w:rFonts w:asciiTheme="minorHAnsi" w:hAnsiTheme="minorHAnsi" w:cstheme="minorHAnsi"/>
                <w:sz w:val="26"/>
                <w:szCs w:val="26"/>
                <w:rtl/>
              </w:rPr>
              <w:t>وصف النموذج الاجتماعي البيئي، وأهميته في حماية الطفل في العمل الإنساني (الدورة الإلكترونية الخاصة بالمعايير الدنيا لحماية الطفل) - المعيار 14)</w:t>
            </w:r>
          </w:p>
          <w:p w14:paraId="103B03CB" w14:textId="70A4F7F6" w:rsidR="008D552D" w:rsidRDefault="008D552D" w:rsidP="00AC6312">
            <w:pPr>
              <w:numPr>
                <w:ilvl w:val="0"/>
                <w:numId w:val="58"/>
              </w:numPr>
              <w:pBdr>
                <w:top w:val="nil"/>
                <w:left w:val="nil"/>
                <w:bottom w:val="nil"/>
                <w:right w:val="nil"/>
                <w:between w:val="nil"/>
              </w:pBdr>
              <w:bidi/>
              <w:spacing w:after="0"/>
              <w:ind w:left="714" w:hanging="357"/>
              <w:jc w:val="both"/>
              <w:rPr>
                <w:rFonts w:asciiTheme="minorHAnsi" w:hAnsiTheme="minorHAnsi" w:cstheme="minorHAnsi"/>
                <w:sz w:val="26"/>
                <w:szCs w:val="26"/>
              </w:rPr>
            </w:pPr>
            <w:r w:rsidRPr="008D552D">
              <w:rPr>
                <w:rFonts w:asciiTheme="minorHAnsi" w:hAnsiTheme="minorHAnsi" w:cstheme="minorHAnsi"/>
                <w:sz w:val="26"/>
                <w:szCs w:val="26"/>
                <w:rtl/>
              </w:rPr>
              <w:t xml:space="preserve">تذكر الاعتبارات الرئيسية الخاصة بالمخاطر التي تنطوي على حماية الطفل في العمل الإنساني (أكمل وحدات الدورة الإلكترونية الخاصة </w:t>
            </w:r>
            <w:r w:rsidRPr="008D552D">
              <w:rPr>
                <w:rFonts w:asciiTheme="minorHAnsi" w:hAnsiTheme="minorHAnsi" w:cstheme="minorHAnsi"/>
                <w:sz w:val="26"/>
                <w:szCs w:val="26"/>
                <w:rtl/>
              </w:rPr>
              <w:lastRenderedPageBreak/>
              <w:t>بالمعايير الدنيا لحماية الطفل حول المخاطر التي تنطوي على حماية الطفل واقرأ المخاطر المتعلقة بحماية الطفل المتبقية في الدليل)</w:t>
            </w:r>
            <w:r w:rsidR="002410D5">
              <w:rPr>
                <w:rFonts w:asciiTheme="minorHAnsi" w:hAnsiTheme="minorHAnsi" w:cstheme="minorHAnsi" w:hint="cs"/>
                <w:sz w:val="26"/>
                <w:szCs w:val="26"/>
                <w:rtl/>
              </w:rPr>
              <w:t xml:space="preserve"> </w:t>
            </w:r>
          </w:p>
          <w:p w14:paraId="349DC01B" w14:textId="77777777" w:rsidR="002410D5" w:rsidRPr="002410D5" w:rsidRDefault="002410D5" w:rsidP="00AC6312">
            <w:pPr>
              <w:bidi/>
              <w:jc w:val="both"/>
              <w:rPr>
                <w:rFonts w:asciiTheme="minorHAnsi" w:hAnsiTheme="minorHAnsi" w:cstheme="minorHAnsi"/>
                <w:sz w:val="13"/>
                <w:szCs w:val="13"/>
                <w:rtl/>
              </w:rPr>
            </w:pPr>
          </w:p>
          <w:p w14:paraId="393B66EC" w14:textId="659F8AD3" w:rsidR="008D552D" w:rsidRPr="008D552D" w:rsidRDefault="008D552D" w:rsidP="00AC6312">
            <w:pPr>
              <w:bidi/>
              <w:jc w:val="both"/>
              <w:rPr>
                <w:rFonts w:asciiTheme="minorHAnsi" w:hAnsiTheme="minorHAnsi" w:cstheme="minorHAnsi"/>
                <w:sz w:val="26"/>
                <w:szCs w:val="26"/>
              </w:rPr>
            </w:pPr>
            <w:r w:rsidRPr="008D552D">
              <w:rPr>
                <w:rFonts w:asciiTheme="minorHAnsi" w:hAnsiTheme="minorHAnsi" w:cstheme="minorHAnsi"/>
                <w:sz w:val="26"/>
                <w:szCs w:val="26"/>
                <w:rtl/>
              </w:rPr>
              <w:t>اعرض نسخة من برنامج الدورة على جدار غرفة التدريب، وحدد هيكل الدورة خلال الأيام الخمسة القادمة</w:t>
            </w:r>
          </w:p>
        </w:tc>
        <w:tc>
          <w:tcPr>
            <w:tcW w:w="52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left w:w="170" w:type="dxa"/>
              <w:bottom w:w="85" w:type="dxa"/>
              <w:right w:w="198" w:type="dxa"/>
            </w:tcMar>
          </w:tcPr>
          <w:p w14:paraId="2D07D7B1" w14:textId="77777777" w:rsidR="008D552D" w:rsidRPr="008D552D" w:rsidRDefault="008D552D" w:rsidP="00AC6312">
            <w:pPr>
              <w:bidi/>
              <w:jc w:val="both"/>
              <w:rPr>
                <w:rFonts w:asciiTheme="minorHAnsi" w:hAnsiTheme="minorHAnsi" w:cstheme="minorHAnsi"/>
                <w:sz w:val="26"/>
                <w:szCs w:val="26"/>
              </w:rPr>
            </w:pPr>
          </w:p>
          <w:p w14:paraId="20EA7F43" w14:textId="77777777" w:rsidR="008D552D" w:rsidRPr="008D552D" w:rsidRDefault="008D552D" w:rsidP="00AC6312">
            <w:pPr>
              <w:bidi/>
              <w:jc w:val="both"/>
              <w:rPr>
                <w:rFonts w:asciiTheme="minorHAnsi" w:hAnsiTheme="minorHAnsi" w:cstheme="minorHAnsi"/>
                <w:sz w:val="26"/>
                <w:szCs w:val="26"/>
              </w:rPr>
            </w:pPr>
          </w:p>
          <w:p w14:paraId="5F20FEA3" w14:textId="77777777" w:rsidR="008D552D" w:rsidRPr="008D552D" w:rsidRDefault="008D552D" w:rsidP="00AC6312">
            <w:pPr>
              <w:bidi/>
              <w:jc w:val="both"/>
              <w:rPr>
                <w:rFonts w:asciiTheme="minorHAnsi" w:hAnsiTheme="minorHAnsi" w:cstheme="minorHAnsi"/>
                <w:sz w:val="26"/>
                <w:szCs w:val="26"/>
              </w:rPr>
            </w:pPr>
          </w:p>
          <w:p w14:paraId="0FD59021" w14:textId="77777777" w:rsidR="008D552D" w:rsidRPr="008D552D" w:rsidRDefault="008D552D" w:rsidP="00AC6312">
            <w:pPr>
              <w:bidi/>
              <w:jc w:val="both"/>
              <w:rPr>
                <w:rFonts w:asciiTheme="minorHAnsi" w:hAnsiTheme="minorHAnsi" w:cstheme="minorHAnsi"/>
                <w:sz w:val="26"/>
                <w:szCs w:val="26"/>
              </w:rPr>
            </w:pPr>
          </w:p>
          <w:p w14:paraId="0F06FE75" w14:textId="77777777" w:rsidR="008D552D" w:rsidRPr="008D552D" w:rsidRDefault="008D552D" w:rsidP="00AC6312">
            <w:pPr>
              <w:bidi/>
              <w:jc w:val="both"/>
              <w:rPr>
                <w:rFonts w:asciiTheme="minorHAnsi" w:hAnsiTheme="minorHAnsi" w:cstheme="minorHAnsi"/>
                <w:sz w:val="26"/>
                <w:szCs w:val="26"/>
              </w:rPr>
            </w:pPr>
          </w:p>
          <w:p w14:paraId="1A5C9863" w14:textId="77777777" w:rsidR="008D552D" w:rsidRPr="008D552D" w:rsidRDefault="008D552D" w:rsidP="00AC6312">
            <w:pPr>
              <w:bidi/>
              <w:jc w:val="both"/>
              <w:rPr>
                <w:rFonts w:asciiTheme="minorHAnsi" w:hAnsiTheme="minorHAnsi" w:cstheme="minorHAnsi"/>
                <w:sz w:val="26"/>
                <w:szCs w:val="26"/>
              </w:rPr>
            </w:pPr>
          </w:p>
          <w:p w14:paraId="6D4EC52F" w14:textId="77777777" w:rsidR="008D552D" w:rsidRPr="008D552D" w:rsidRDefault="008D552D" w:rsidP="00AC6312">
            <w:pPr>
              <w:bidi/>
              <w:jc w:val="both"/>
              <w:rPr>
                <w:rFonts w:asciiTheme="minorHAnsi" w:hAnsiTheme="minorHAnsi" w:cstheme="minorHAnsi"/>
                <w:sz w:val="26"/>
                <w:szCs w:val="26"/>
              </w:rPr>
            </w:pPr>
          </w:p>
          <w:p w14:paraId="01EF9743" w14:textId="77777777" w:rsidR="008D552D" w:rsidRPr="008D552D" w:rsidRDefault="008D552D" w:rsidP="00AC6312">
            <w:pPr>
              <w:bidi/>
              <w:jc w:val="both"/>
              <w:rPr>
                <w:rFonts w:asciiTheme="minorHAnsi" w:hAnsiTheme="minorHAnsi" w:cstheme="minorHAnsi"/>
                <w:sz w:val="26"/>
                <w:szCs w:val="26"/>
              </w:rPr>
            </w:pPr>
          </w:p>
          <w:p w14:paraId="5F8A8A21" w14:textId="77777777" w:rsidR="008D552D" w:rsidRPr="008D552D" w:rsidRDefault="008D552D" w:rsidP="00AC6312">
            <w:pPr>
              <w:bidi/>
              <w:jc w:val="both"/>
              <w:rPr>
                <w:rFonts w:asciiTheme="minorHAnsi" w:hAnsiTheme="minorHAnsi" w:cstheme="minorHAnsi"/>
                <w:sz w:val="26"/>
                <w:szCs w:val="26"/>
              </w:rPr>
            </w:pPr>
          </w:p>
          <w:p w14:paraId="60E1F4F2" w14:textId="77777777" w:rsidR="008D552D" w:rsidRPr="008D552D" w:rsidRDefault="008D552D" w:rsidP="00AC6312">
            <w:pPr>
              <w:bidi/>
              <w:jc w:val="both"/>
              <w:rPr>
                <w:rFonts w:asciiTheme="minorHAnsi" w:hAnsiTheme="minorHAnsi" w:cstheme="minorHAnsi"/>
                <w:sz w:val="26"/>
                <w:szCs w:val="26"/>
              </w:rPr>
            </w:pPr>
          </w:p>
          <w:p w14:paraId="577EDA67" w14:textId="77777777" w:rsidR="008D552D" w:rsidRPr="008D552D" w:rsidRDefault="008D552D" w:rsidP="00AC6312">
            <w:pPr>
              <w:bidi/>
              <w:jc w:val="both"/>
              <w:rPr>
                <w:rFonts w:asciiTheme="minorHAnsi" w:hAnsiTheme="minorHAnsi" w:cstheme="minorHAnsi"/>
                <w:sz w:val="26"/>
                <w:szCs w:val="26"/>
              </w:rPr>
            </w:pPr>
          </w:p>
          <w:p w14:paraId="388D903D" w14:textId="77777777" w:rsidR="008D552D" w:rsidRPr="008D552D" w:rsidRDefault="008D552D" w:rsidP="00AC6312">
            <w:pPr>
              <w:bidi/>
              <w:jc w:val="both"/>
              <w:rPr>
                <w:rFonts w:asciiTheme="minorHAnsi" w:hAnsiTheme="minorHAnsi" w:cstheme="minorHAnsi"/>
                <w:sz w:val="26"/>
                <w:szCs w:val="26"/>
              </w:rPr>
            </w:pPr>
          </w:p>
          <w:p w14:paraId="29E34070" w14:textId="77777777" w:rsidR="008D552D" w:rsidRPr="008D552D" w:rsidRDefault="008D552D" w:rsidP="00AC6312">
            <w:pPr>
              <w:bidi/>
              <w:jc w:val="both"/>
              <w:rPr>
                <w:rFonts w:asciiTheme="minorHAnsi" w:hAnsiTheme="minorHAnsi" w:cstheme="minorHAnsi"/>
                <w:sz w:val="26"/>
                <w:szCs w:val="26"/>
              </w:rPr>
            </w:pPr>
          </w:p>
          <w:p w14:paraId="0E2BDF15" w14:textId="77777777" w:rsidR="008D552D" w:rsidRPr="008D552D" w:rsidRDefault="008D552D" w:rsidP="00AC6312">
            <w:pPr>
              <w:bidi/>
              <w:jc w:val="both"/>
              <w:rPr>
                <w:rFonts w:asciiTheme="minorHAnsi" w:hAnsiTheme="minorHAnsi" w:cstheme="minorHAnsi"/>
                <w:sz w:val="26"/>
                <w:szCs w:val="26"/>
              </w:rPr>
            </w:pPr>
          </w:p>
          <w:p w14:paraId="4419ECAA" w14:textId="77777777" w:rsidR="008D552D" w:rsidRPr="008D552D" w:rsidRDefault="008D552D" w:rsidP="00AC6312">
            <w:pPr>
              <w:bidi/>
              <w:jc w:val="both"/>
              <w:rPr>
                <w:rFonts w:asciiTheme="minorHAnsi" w:hAnsiTheme="minorHAnsi" w:cstheme="minorHAnsi"/>
                <w:sz w:val="26"/>
                <w:szCs w:val="26"/>
              </w:rPr>
            </w:pPr>
          </w:p>
          <w:p w14:paraId="31990CE7" w14:textId="77777777" w:rsidR="008D552D" w:rsidRPr="008D552D" w:rsidRDefault="008D552D" w:rsidP="00AC6312">
            <w:pPr>
              <w:bidi/>
              <w:jc w:val="both"/>
              <w:rPr>
                <w:rFonts w:asciiTheme="minorHAnsi" w:hAnsiTheme="minorHAnsi" w:cstheme="minorHAnsi"/>
                <w:sz w:val="26"/>
                <w:szCs w:val="26"/>
              </w:rPr>
            </w:pPr>
          </w:p>
          <w:p w14:paraId="5790B6E9" w14:textId="77777777" w:rsidR="008D552D" w:rsidRPr="008D552D" w:rsidRDefault="008D552D" w:rsidP="00AC6312">
            <w:pPr>
              <w:bidi/>
              <w:jc w:val="both"/>
              <w:rPr>
                <w:rFonts w:asciiTheme="minorHAnsi" w:hAnsiTheme="minorHAnsi" w:cstheme="minorHAnsi"/>
                <w:sz w:val="26"/>
                <w:szCs w:val="26"/>
              </w:rPr>
            </w:pPr>
          </w:p>
          <w:p w14:paraId="65C5DCF0" w14:textId="77777777" w:rsidR="008D552D" w:rsidRPr="008D552D" w:rsidRDefault="008D552D" w:rsidP="00AC6312">
            <w:pPr>
              <w:bidi/>
              <w:jc w:val="both"/>
              <w:rPr>
                <w:rFonts w:asciiTheme="minorHAnsi" w:hAnsiTheme="minorHAnsi" w:cstheme="minorHAnsi"/>
                <w:sz w:val="26"/>
                <w:szCs w:val="26"/>
              </w:rPr>
            </w:pPr>
          </w:p>
          <w:p w14:paraId="72B9CA49" w14:textId="77777777" w:rsidR="008D552D" w:rsidRPr="008D552D" w:rsidRDefault="008D552D" w:rsidP="00AC6312">
            <w:pPr>
              <w:bidi/>
              <w:jc w:val="both"/>
              <w:rPr>
                <w:rFonts w:asciiTheme="minorHAnsi" w:hAnsiTheme="minorHAnsi" w:cstheme="minorHAnsi"/>
                <w:sz w:val="26"/>
                <w:szCs w:val="26"/>
              </w:rPr>
            </w:pPr>
          </w:p>
          <w:p w14:paraId="5C925053" w14:textId="77777777" w:rsidR="008D552D" w:rsidRPr="008D552D" w:rsidRDefault="008D552D" w:rsidP="00AC6312">
            <w:pPr>
              <w:bidi/>
              <w:jc w:val="both"/>
              <w:rPr>
                <w:rFonts w:asciiTheme="minorHAnsi" w:hAnsiTheme="minorHAnsi" w:cstheme="minorHAnsi"/>
                <w:sz w:val="26"/>
                <w:szCs w:val="26"/>
              </w:rPr>
            </w:pPr>
          </w:p>
          <w:p w14:paraId="74205917" w14:textId="77777777" w:rsidR="008D552D" w:rsidRPr="008D552D" w:rsidRDefault="008D552D" w:rsidP="00AC6312">
            <w:pPr>
              <w:bidi/>
              <w:jc w:val="both"/>
              <w:rPr>
                <w:rFonts w:asciiTheme="minorHAnsi" w:hAnsiTheme="minorHAnsi" w:cstheme="minorHAnsi"/>
                <w:sz w:val="26"/>
                <w:szCs w:val="26"/>
              </w:rPr>
            </w:pPr>
          </w:p>
          <w:p w14:paraId="1806B880" w14:textId="77777777" w:rsidR="008D552D" w:rsidRPr="008D552D" w:rsidRDefault="008D552D" w:rsidP="00AC6312">
            <w:pPr>
              <w:bidi/>
              <w:jc w:val="both"/>
              <w:rPr>
                <w:rFonts w:asciiTheme="minorHAnsi" w:hAnsiTheme="minorHAnsi" w:cstheme="minorHAnsi"/>
                <w:sz w:val="26"/>
                <w:szCs w:val="26"/>
              </w:rPr>
            </w:pPr>
          </w:p>
          <w:p w14:paraId="54E0C49D" w14:textId="77777777" w:rsidR="008D552D" w:rsidRPr="008D552D" w:rsidRDefault="008D552D" w:rsidP="00AC6312">
            <w:pPr>
              <w:bidi/>
              <w:jc w:val="both"/>
              <w:rPr>
                <w:rFonts w:asciiTheme="minorHAnsi" w:hAnsiTheme="minorHAnsi" w:cstheme="minorHAnsi"/>
                <w:sz w:val="26"/>
                <w:szCs w:val="26"/>
              </w:rPr>
            </w:pPr>
          </w:p>
          <w:p w14:paraId="4DE3AB21" w14:textId="77777777" w:rsidR="008D552D" w:rsidRPr="008D552D" w:rsidRDefault="008D552D" w:rsidP="00AC6312">
            <w:pPr>
              <w:bidi/>
              <w:jc w:val="both"/>
              <w:rPr>
                <w:rFonts w:asciiTheme="minorHAnsi" w:hAnsiTheme="minorHAnsi" w:cstheme="minorHAnsi"/>
                <w:sz w:val="26"/>
                <w:szCs w:val="26"/>
              </w:rPr>
            </w:pPr>
          </w:p>
          <w:p w14:paraId="3228E0A3" w14:textId="77777777" w:rsidR="008D552D" w:rsidRPr="008D552D" w:rsidRDefault="008D552D" w:rsidP="00AC6312">
            <w:pPr>
              <w:bidi/>
              <w:jc w:val="both"/>
              <w:rPr>
                <w:rFonts w:asciiTheme="minorHAnsi" w:hAnsiTheme="minorHAnsi" w:cstheme="minorHAnsi"/>
                <w:sz w:val="26"/>
                <w:szCs w:val="26"/>
              </w:rPr>
            </w:pPr>
          </w:p>
          <w:p w14:paraId="653EAA46" w14:textId="77777777" w:rsidR="008D552D" w:rsidRPr="008D552D" w:rsidRDefault="008D552D" w:rsidP="00AC6312">
            <w:pPr>
              <w:bidi/>
              <w:jc w:val="both"/>
              <w:rPr>
                <w:rFonts w:asciiTheme="minorHAnsi" w:hAnsiTheme="minorHAnsi" w:cstheme="minorHAnsi"/>
                <w:sz w:val="26"/>
                <w:szCs w:val="26"/>
              </w:rPr>
            </w:pPr>
          </w:p>
          <w:p w14:paraId="30173033" w14:textId="77777777" w:rsidR="008D552D" w:rsidRPr="008D552D" w:rsidRDefault="008D552D" w:rsidP="00AC6312">
            <w:pPr>
              <w:bidi/>
              <w:jc w:val="both"/>
              <w:rPr>
                <w:rFonts w:asciiTheme="minorHAnsi" w:hAnsiTheme="minorHAnsi" w:cstheme="minorHAnsi"/>
                <w:sz w:val="26"/>
                <w:szCs w:val="26"/>
              </w:rPr>
            </w:pPr>
          </w:p>
          <w:p w14:paraId="4468A0CF" w14:textId="77777777" w:rsidR="008D552D" w:rsidRPr="008D552D" w:rsidRDefault="008D552D" w:rsidP="00AC6312">
            <w:pPr>
              <w:bidi/>
              <w:jc w:val="both"/>
              <w:rPr>
                <w:rFonts w:asciiTheme="minorHAnsi" w:hAnsiTheme="minorHAnsi" w:cstheme="minorHAnsi"/>
                <w:sz w:val="26"/>
                <w:szCs w:val="26"/>
                <w:lang w:bidi="ar"/>
              </w:rPr>
            </w:pPr>
          </w:p>
          <w:p w14:paraId="7CEDF66B" w14:textId="77777777" w:rsidR="008D552D" w:rsidRPr="008D552D" w:rsidRDefault="008D552D" w:rsidP="00AC6312">
            <w:pPr>
              <w:bidi/>
              <w:jc w:val="both"/>
              <w:rPr>
                <w:rFonts w:asciiTheme="minorHAnsi" w:hAnsiTheme="minorHAnsi" w:cstheme="minorHAnsi"/>
                <w:sz w:val="26"/>
                <w:szCs w:val="26"/>
                <w:rtl/>
              </w:rPr>
            </w:pPr>
            <w:r w:rsidRPr="008D552D">
              <w:rPr>
                <w:rFonts w:asciiTheme="minorHAnsi" w:hAnsiTheme="minorHAnsi" w:cstheme="minorHAnsi"/>
                <w:sz w:val="26"/>
                <w:szCs w:val="26"/>
                <w:rtl/>
              </w:rPr>
              <w:t>مشاركة نسخة من برنامج الدورة على الشاشة</w:t>
            </w:r>
          </w:p>
          <w:p w14:paraId="36E83EE8" w14:textId="33D27CBB" w:rsidR="008D552D" w:rsidRPr="008D552D" w:rsidRDefault="008D552D" w:rsidP="00AC6312">
            <w:pPr>
              <w:jc w:val="both"/>
              <w:rPr>
                <w:rFonts w:asciiTheme="minorHAnsi" w:hAnsiTheme="minorHAnsi" w:cstheme="minorHAnsi"/>
                <w:sz w:val="26"/>
                <w:szCs w:val="26"/>
              </w:rPr>
            </w:pPr>
          </w:p>
        </w:tc>
        <w:tc>
          <w:tcPr>
            <w:tcW w:w="22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left w:w="170" w:type="dxa"/>
              <w:bottom w:w="85" w:type="dxa"/>
              <w:right w:w="198" w:type="dxa"/>
            </w:tcMar>
          </w:tcPr>
          <w:p w14:paraId="06C21597" w14:textId="12D09C61" w:rsidR="008D552D" w:rsidRPr="008D552D" w:rsidRDefault="008D552D" w:rsidP="00AC6312">
            <w:pPr>
              <w:spacing w:before="120"/>
              <w:jc w:val="right"/>
              <w:rPr>
                <w:rFonts w:asciiTheme="minorHAnsi" w:hAnsiTheme="minorHAnsi" w:cstheme="minorHAnsi"/>
                <w:sz w:val="26"/>
                <w:szCs w:val="26"/>
              </w:rPr>
            </w:pPr>
            <w:r w:rsidRPr="008D552D">
              <w:rPr>
                <w:rFonts w:asciiTheme="minorHAnsi" w:hAnsiTheme="minorHAnsi" w:cstheme="minorHAnsi"/>
                <w:sz w:val="26"/>
                <w:szCs w:val="26"/>
                <w:rtl/>
              </w:rPr>
              <w:lastRenderedPageBreak/>
              <w:t>10 دقائق</w:t>
            </w:r>
          </w:p>
        </w:tc>
      </w:tr>
      <w:tr w:rsidR="007D4CB1" w:rsidRPr="008D552D" w14:paraId="27F4A492" w14:textId="77777777" w:rsidTr="00AC6312">
        <w:tc>
          <w:tcPr>
            <w:tcW w:w="6901" w:type="dxa"/>
            <w:tcBorders>
              <w:top w:val="single" w:sz="4" w:space="0" w:color="auto"/>
              <w:left w:val="single" w:sz="4" w:space="0" w:color="auto"/>
              <w:bottom w:val="single" w:sz="4" w:space="0" w:color="auto"/>
              <w:right w:val="single" w:sz="4" w:space="0" w:color="auto"/>
            </w:tcBorders>
            <w:tcMar>
              <w:top w:w="85" w:type="dxa"/>
              <w:left w:w="170" w:type="dxa"/>
              <w:bottom w:w="85" w:type="dxa"/>
              <w:right w:w="198" w:type="dxa"/>
            </w:tcMar>
          </w:tcPr>
          <w:p w14:paraId="2A843652" w14:textId="77777777" w:rsidR="008D552D" w:rsidRPr="002410D5" w:rsidRDefault="008D552D" w:rsidP="00AC6312">
            <w:pPr>
              <w:pStyle w:val="AllianceBlueHeading1"/>
              <w:jc w:val="both"/>
              <w:rPr>
                <w:rtl/>
              </w:rPr>
            </w:pPr>
            <w:r w:rsidRPr="008D552D">
              <w:rPr>
                <w:rtl/>
              </w:rPr>
              <w:lastRenderedPageBreak/>
              <w:t>التوقعات الفردية</w:t>
            </w:r>
          </w:p>
          <w:p w14:paraId="72C995D3" w14:textId="77777777" w:rsidR="008D552D" w:rsidRPr="008D552D" w:rsidRDefault="008D552D" w:rsidP="00AC6312">
            <w:pPr>
              <w:bidi/>
              <w:jc w:val="both"/>
              <w:rPr>
                <w:rFonts w:asciiTheme="minorHAnsi" w:hAnsiTheme="minorHAnsi" w:cstheme="minorHAnsi"/>
                <w:sz w:val="26"/>
                <w:szCs w:val="26"/>
                <w:rtl/>
              </w:rPr>
            </w:pPr>
            <w:r w:rsidRPr="008D552D">
              <w:rPr>
                <w:rFonts w:asciiTheme="minorHAnsi" w:hAnsiTheme="minorHAnsi" w:cstheme="minorHAnsi"/>
                <w:sz w:val="26"/>
                <w:szCs w:val="26"/>
                <w:rtl/>
              </w:rPr>
              <w:t>التعليمات: اعرض نسخة من التوقعات الفردية من الجلسة التمهيدية عبر الإنترنت على لوحات قلابة مُعدة مسبقًا،</w:t>
            </w:r>
            <w:r w:rsidRPr="008D552D">
              <w:rPr>
                <w:rFonts w:asciiTheme="minorHAnsi" w:hAnsiTheme="minorHAnsi" w:cstheme="minorHAnsi"/>
                <w:sz w:val="26"/>
                <w:szCs w:val="26"/>
              </w:rPr>
              <w:t xml:space="preserve"> </w:t>
            </w:r>
            <w:r w:rsidRPr="008D552D">
              <w:rPr>
                <w:rFonts w:asciiTheme="minorHAnsi" w:hAnsiTheme="minorHAnsi" w:cstheme="minorHAnsi"/>
                <w:sz w:val="26"/>
                <w:szCs w:val="26"/>
                <w:rtl/>
              </w:rPr>
              <w:t>ثم اطلب من المشاركين الوقوف وقراءة اللوحات القلابة، وإضافة أي شيء يعتقدون أنه مفقود.</w:t>
            </w:r>
            <w:r w:rsidRPr="008D552D">
              <w:rPr>
                <w:rFonts w:asciiTheme="minorHAnsi" w:hAnsiTheme="minorHAnsi" w:cstheme="minorHAnsi"/>
                <w:sz w:val="26"/>
                <w:szCs w:val="26"/>
              </w:rPr>
              <w:t xml:space="preserve"> </w:t>
            </w:r>
          </w:p>
          <w:p w14:paraId="4738758A" w14:textId="700C0D38" w:rsidR="008D552D" w:rsidRPr="00AC6312" w:rsidRDefault="008D552D" w:rsidP="00AC6312">
            <w:pPr>
              <w:bidi/>
              <w:jc w:val="both"/>
              <w:rPr>
                <w:rFonts w:asciiTheme="minorHAnsi" w:hAnsiTheme="minorHAnsi" w:cstheme="minorHAnsi"/>
                <w:sz w:val="26"/>
                <w:szCs w:val="26"/>
                <w:lang w:val="en-US"/>
              </w:rPr>
            </w:pPr>
            <w:r w:rsidRPr="008D552D">
              <w:rPr>
                <w:rFonts w:asciiTheme="minorHAnsi" w:hAnsiTheme="minorHAnsi" w:cstheme="minorHAnsi"/>
                <w:sz w:val="26"/>
                <w:szCs w:val="26"/>
                <w:rtl/>
              </w:rPr>
              <w:t>سلط الضوء على أي آمال ينبغي أن تحققها الدورة، ولاحظ أي توقعات لا تتماشى مع أهداف الدورة وغاياتها.</w:t>
            </w:r>
            <w:r w:rsidRPr="008D552D">
              <w:rPr>
                <w:rFonts w:asciiTheme="minorHAnsi" w:hAnsiTheme="minorHAnsi" w:cstheme="minorHAnsi"/>
                <w:sz w:val="26"/>
                <w:szCs w:val="26"/>
              </w:rPr>
              <w:t xml:space="preserve"> </w:t>
            </w:r>
            <w:r w:rsidRPr="008D552D">
              <w:rPr>
                <w:rFonts w:asciiTheme="minorHAnsi" w:hAnsiTheme="minorHAnsi" w:cstheme="minorHAnsi"/>
                <w:sz w:val="26"/>
                <w:szCs w:val="26"/>
                <w:rtl/>
              </w:rPr>
              <w:t>عند الاقتضاء، طمئن الجميع بخصوص أي مخاوف.</w:t>
            </w:r>
          </w:p>
        </w:tc>
        <w:tc>
          <w:tcPr>
            <w:tcW w:w="5229" w:type="dxa"/>
            <w:tcBorders>
              <w:top w:val="single" w:sz="4" w:space="0" w:color="auto"/>
              <w:left w:val="single" w:sz="4" w:space="0" w:color="auto"/>
              <w:bottom w:val="single" w:sz="4" w:space="0" w:color="auto"/>
              <w:right w:val="single" w:sz="4" w:space="0" w:color="auto"/>
            </w:tcBorders>
            <w:tcMar>
              <w:top w:w="85" w:type="dxa"/>
              <w:left w:w="170" w:type="dxa"/>
              <w:bottom w:w="85" w:type="dxa"/>
              <w:right w:w="198" w:type="dxa"/>
            </w:tcMar>
          </w:tcPr>
          <w:p w14:paraId="13934E08" w14:textId="77777777" w:rsidR="008D552D" w:rsidRPr="008D552D" w:rsidRDefault="008D552D" w:rsidP="00AC6312">
            <w:pPr>
              <w:bidi/>
              <w:jc w:val="both"/>
              <w:rPr>
                <w:rFonts w:asciiTheme="minorHAnsi" w:hAnsiTheme="minorHAnsi" w:cstheme="minorHAnsi"/>
                <w:sz w:val="26"/>
                <w:szCs w:val="26"/>
              </w:rPr>
            </w:pPr>
          </w:p>
          <w:p w14:paraId="53E5C69B" w14:textId="77777777" w:rsidR="008D552D" w:rsidRPr="008D552D" w:rsidRDefault="008D552D" w:rsidP="00AC6312">
            <w:pPr>
              <w:bidi/>
              <w:jc w:val="both"/>
              <w:rPr>
                <w:rFonts w:asciiTheme="minorHAnsi" w:hAnsiTheme="minorHAnsi" w:cstheme="minorHAnsi"/>
                <w:sz w:val="26"/>
                <w:szCs w:val="26"/>
                <w:rtl/>
              </w:rPr>
            </w:pPr>
            <w:r w:rsidRPr="008D552D">
              <w:rPr>
                <w:rFonts w:asciiTheme="minorHAnsi" w:hAnsiTheme="minorHAnsi" w:cstheme="minorHAnsi"/>
                <w:sz w:val="26"/>
                <w:szCs w:val="26"/>
                <w:rtl/>
              </w:rPr>
              <w:t>شارك التوقعات الفردية على السبورة البيضاء الافتراضية،</w:t>
            </w:r>
            <w:r w:rsidRPr="008D552D">
              <w:rPr>
                <w:rFonts w:asciiTheme="minorHAnsi" w:hAnsiTheme="minorHAnsi" w:cstheme="minorHAnsi"/>
                <w:sz w:val="26"/>
                <w:szCs w:val="26"/>
              </w:rPr>
              <w:t xml:space="preserve"> </w:t>
            </w:r>
            <w:r w:rsidRPr="008D552D">
              <w:rPr>
                <w:rFonts w:asciiTheme="minorHAnsi" w:hAnsiTheme="minorHAnsi" w:cstheme="minorHAnsi"/>
                <w:sz w:val="26"/>
                <w:szCs w:val="26"/>
                <w:rtl/>
              </w:rPr>
              <w:t>وشارك رابطًا واطلب من المشاركين استخدام لون مختلف لإضافة أي شيء يعتقدون أنه مفقود.</w:t>
            </w:r>
            <w:r w:rsidRPr="008D552D">
              <w:rPr>
                <w:rFonts w:asciiTheme="minorHAnsi" w:hAnsiTheme="minorHAnsi" w:cstheme="minorHAnsi"/>
                <w:sz w:val="26"/>
                <w:szCs w:val="26"/>
              </w:rPr>
              <w:t xml:space="preserve"> </w:t>
            </w:r>
          </w:p>
          <w:p w14:paraId="3100FD21" w14:textId="77777777" w:rsidR="008D552D" w:rsidRPr="008D552D" w:rsidRDefault="008D552D" w:rsidP="00AC6312">
            <w:pPr>
              <w:bidi/>
              <w:jc w:val="both"/>
              <w:rPr>
                <w:rFonts w:asciiTheme="minorHAnsi" w:hAnsiTheme="minorHAnsi" w:cstheme="minorHAnsi"/>
                <w:sz w:val="26"/>
                <w:szCs w:val="26"/>
              </w:rPr>
            </w:pPr>
          </w:p>
          <w:p w14:paraId="21A53C8D" w14:textId="24029ED0" w:rsidR="008D552D" w:rsidRPr="008D552D" w:rsidRDefault="008D552D" w:rsidP="00AC6312">
            <w:pPr>
              <w:jc w:val="both"/>
              <w:rPr>
                <w:rFonts w:asciiTheme="minorHAnsi" w:hAnsiTheme="minorHAnsi" w:cstheme="minorHAnsi"/>
                <w:sz w:val="26"/>
                <w:szCs w:val="26"/>
              </w:rPr>
            </w:pPr>
          </w:p>
        </w:tc>
        <w:tc>
          <w:tcPr>
            <w:tcW w:w="2219" w:type="dxa"/>
            <w:tcBorders>
              <w:top w:val="single" w:sz="4" w:space="0" w:color="auto"/>
              <w:left w:val="single" w:sz="4" w:space="0" w:color="auto"/>
              <w:bottom w:val="single" w:sz="4" w:space="0" w:color="auto"/>
              <w:right w:val="single" w:sz="4" w:space="0" w:color="auto"/>
            </w:tcBorders>
            <w:tcMar>
              <w:top w:w="85" w:type="dxa"/>
              <w:left w:w="170" w:type="dxa"/>
              <w:bottom w:w="85" w:type="dxa"/>
              <w:right w:w="198" w:type="dxa"/>
            </w:tcMar>
          </w:tcPr>
          <w:p w14:paraId="5B10A0C6" w14:textId="0A21940A" w:rsidR="008D552D" w:rsidRPr="008D552D" w:rsidRDefault="008D552D" w:rsidP="00AC6312">
            <w:pPr>
              <w:jc w:val="center"/>
              <w:rPr>
                <w:rFonts w:asciiTheme="minorHAnsi" w:hAnsiTheme="minorHAnsi" w:cstheme="minorHAnsi"/>
                <w:sz w:val="26"/>
                <w:szCs w:val="26"/>
              </w:rPr>
            </w:pPr>
            <w:r w:rsidRPr="008D552D">
              <w:rPr>
                <w:rFonts w:asciiTheme="minorHAnsi" w:hAnsiTheme="minorHAnsi" w:cstheme="minorHAnsi"/>
                <w:sz w:val="26"/>
                <w:szCs w:val="26"/>
                <w:rtl/>
              </w:rPr>
              <w:t>10 دقائق</w:t>
            </w:r>
          </w:p>
        </w:tc>
      </w:tr>
      <w:tr w:rsidR="007D4CB1" w:rsidRPr="008D552D" w14:paraId="1E81CFCA" w14:textId="77777777" w:rsidTr="00AC6312">
        <w:tc>
          <w:tcPr>
            <w:tcW w:w="69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left w:w="170" w:type="dxa"/>
              <w:bottom w:w="85" w:type="dxa"/>
              <w:right w:w="198" w:type="dxa"/>
            </w:tcMar>
          </w:tcPr>
          <w:p w14:paraId="35ABFC00" w14:textId="77777777" w:rsidR="008D552D" w:rsidRPr="002410D5" w:rsidRDefault="008D552D" w:rsidP="00AC6312">
            <w:pPr>
              <w:pStyle w:val="AllianceBlueHeading1"/>
              <w:jc w:val="both"/>
              <w:rPr>
                <w:rtl/>
              </w:rPr>
            </w:pPr>
            <w:r w:rsidRPr="008D552D">
              <w:rPr>
                <w:rtl/>
              </w:rPr>
              <w:t>ما هي حماية الطفل في العمل الإنساني؟</w:t>
            </w:r>
          </w:p>
          <w:p w14:paraId="21EF5774" w14:textId="77777777" w:rsidR="008D552D" w:rsidRPr="002410D5" w:rsidRDefault="008D552D" w:rsidP="00AC6312">
            <w:pPr>
              <w:bidi/>
              <w:spacing w:after="0"/>
              <w:jc w:val="both"/>
              <w:rPr>
                <w:rFonts w:asciiTheme="minorHAnsi" w:hAnsiTheme="minorHAnsi" w:cstheme="minorHAnsi"/>
                <w:sz w:val="26"/>
                <w:szCs w:val="26"/>
                <w:rtl/>
              </w:rPr>
            </w:pPr>
            <w:r w:rsidRPr="008D552D">
              <w:rPr>
                <w:rFonts w:asciiTheme="minorHAnsi" w:hAnsiTheme="minorHAnsi" w:cstheme="minorHAnsi"/>
                <w:sz w:val="26"/>
                <w:szCs w:val="26"/>
                <w:rtl/>
              </w:rPr>
              <w:t>قل ما يلي:</w:t>
            </w:r>
            <w:r w:rsidRPr="002410D5">
              <w:rPr>
                <w:rFonts w:asciiTheme="minorHAnsi" w:hAnsiTheme="minorHAnsi" w:cstheme="minorHAnsi"/>
                <w:sz w:val="26"/>
                <w:szCs w:val="26"/>
              </w:rPr>
              <w:t xml:space="preserve"> </w:t>
            </w:r>
            <w:r w:rsidRPr="008D552D">
              <w:rPr>
                <w:rFonts w:asciiTheme="minorHAnsi" w:hAnsiTheme="minorHAnsi" w:cstheme="minorHAnsi"/>
                <w:sz w:val="26"/>
                <w:szCs w:val="26"/>
                <w:rtl/>
              </w:rPr>
              <w:t>يمكن أن يكون للأزمات الإنسانية تأثير كبير على السنوات الخاصة بمراحل تكوين الأطفال، مما يؤثر على بقائهم ونموهم وتطورهم: فالأنظمة التي تعمل على الحفاظ على سلامة الأطفال - في منازلهم ومدارسهم ومجتمعاتهم - قد تتعرض للتقويض أو الضرر.</w:t>
            </w:r>
            <w:r w:rsidRPr="008D552D">
              <w:rPr>
                <w:rFonts w:asciiTheme="minorHAnsi" w:hAnsiTheme="minorHAnsi" w:cstheme="minorHAnsi"/>
                <w:sz w:val="26"/>
                <w:szCs w:val="26"/>
              </w:rPr>
              <w:t xml:space="preserve"> </w:t>
            </w:r>
            <w:r w:rsidRPr="008D552D">
              <w:rPr>
                <w:rFonts w:asciiTheme="minorHAnsi" w:hAnsiTheme="minorHAnsi" w:cstheme="minorHAnsi"/>
                <w:sz w:val="26"/>
                <w:szCs w:val="26"/>
                <w:rtl/>
              </w:rPr>
              <w:t>وقد يتم فصل الأولاد والبنات عن عائلاتهم، أو يتم الاتجار بهم، أو تجنيدهم، أو استخدامهم من قبل القوات المسلحة والجماعات المسلحة، وقد يتم احتجازهم، وربما يواجهون الاستغلال الاقتصادي، ويعانون من مستويات مرتفعة من الاعتداء الجسدي والعنف الجنسي.</w:t>
            </w:r>
            <w:r w:rsidRPr="008D552D">
              <w:rPr>
                <w:rFonts w:asciiTheme="minorHAnsi" w:hAnsiTheme="minorHAnsi" w:cstheme="minorHAnsi"/>
                <w:sz w:val="26"/>
                <w:szCs w:val="26"/>
              </w:rPr>
              <w:t xml:space="preserve"> </w:t>
            </w:r>
          </w:p>
          <w:p w14:paraId="75FAD39B" w14:textId="77777777" w:rsidR="008D552D" w:rsidRPr="008D552D" w:rsidRDefault="008D552D" w:rsidP="00AC6312">
            <w:pPr>
              <w:widowControl w:val="0"/>
              <w:bidi/>
              <w:spacing w:before="240" w:after="240"/>
              <w:jc w:val="both"/>
              <w:rPr>
                <w:rFonts w:asciiTheme="minorHAnsi" w:hAnsiTheme="minorHAnsi" w:cstheme="minorHAnsi"/>
                <w:sz w:val="26"/>
                <w:szCs w:val="26"/>
                <w:rtl/>
              </w:rPr>
            </w:pPr>
            <w:r w:rsidRPr="008D552D">
              <w:rPr>
                <w:rFonts w:asciiTheme="minorHAnsi" w:hAnsiTheme="minorHAnsi" w:cstheme="minorHAnsi"/>
                <w:sz w:val="26"/>
                <w:szCs w:val="26"/>
                <w:rtl/>
              </w:rPr>
              <w:lastRenderedPageBreak/>
              <w:t xml:space="preserve">التعليمات: تشغيل الفيديو </w:t>
            </w:r>
            <w:hyperlink r:id="rId9">
              <w:r w:rsidRPr="008D552D">
                <w:rPr>
                  <w:rFonts w:asciiTheme="minorHAnsi" w:hAnsiTheme="minorHAnsi" w:cstheme="minorHAnsi"/>
                  <w:color w:val="1155CC"/>
                  <w:sz w:val="26"/>
                  <w:szCs w:val="26"/>
                  <w:u w:val="single"/>
                  <w:rtl/>
                </w:rPr>
                <w:t>حماية الطفل</w:t>
              </w:r>
            </w:hyperlink>
            <w:r w:rsidRPr="008D552D">
              <w:rPr>
                <w:rFonts w:asciiTheme="minorHAnsi" w:hAnsiTheme="minorHAnsi" w:cstheme="minorHAnsi"/>
                <w:color w:val="1155CC"/>
                <w:sz w:val="26"/>
                <w:szCs w:val="26"/>
                <w:u w:val="single"/>
                <w:rtl/>
              </w:rPr>
              <w:t xml:space="preserve"> في العمل الإنساني، هذه سميرة</w:t>
            </w:r>
            <w:r w:rsidRPr="008D552D">
              <w:rPr>
                <w:rFonts w:asciiTheme="minorHAnsi" w:hAnsiTheme="minorHAnsi" w:cstheme="minorHAnsi"/>
                <w:sz w:val="26"/>
                <w:szCs w:val="26"/>
                <w:rtl/>
              </w:rPr>
              <w:t xml:space="preserve">  </w:t>
            </w:r>
          </w:p>
          <w:p w14:paraId="3294D2AD" w14:textId="77777777" w:rsidR="008D552D" w:rsidRPr="008D552D" w:rsidRDefault="008D552D" w:rsidP="00AC6312">
            <w:pPr>
              <w:widowControl w:val="0"/>
              <w:bidi/>
              <w:spacing w:before="240" w:after="240"/>
              <w:jc w:val="both"/>
              <w:rPr>
                <w:rFonts w:asciiTheme="minorHAnsi" w:hAnsiTheme="minorHAnsi" w:cstheme="minorHAnsi"/>
                <w:sz w:val="26"/>
                <w:szCs w:val="26"/>
                <w:rtl/>
              </w:rPr>
            </w:pPr>
            <w:r w:rsidRPr="008D552D">
              <w:rPr>
                <w:rFonts w:asciiTheme="minorHAnsi" w:hAnsiTheme="minorHAnsi" w:cstheme="minorHAnsi"/>
                <w:sz w:val="26"/>
                <w:szCs w:val="26"/>
                <w:rtl/>
              </w:rPr>
              <w:t>اسأل المشاركين عما جذب انتباههم بشكل خاص في الفيديو.</w:t>
            </w:r>
            <w:r w:rsidRPr="008D552D">
              <w:rPr>
                <w:rFonts w:asciiTheme="minorHAnsi" w:hAnsiTheme="minorHAnsi" w:cstheme="minorHAnsi"/>
                <w:sz w:val="26"/>
                <w:szCs w:val="26"/>
              </w:rPr>
              <w:t xml:space="preserve"> </w:t>
            </w:r>
            <w:r w:rsidRPr="008D552D">
              <w:rPr>
                <w:rFonts w:asciiTheme="minorHAnsi" w:hAnsiTheme="minorHAnsi" w:cstheme="minorHAnsi"/>
                <w:sz w:val="26"/>
                <w:szCs w:val="26"/>
                <w:rtl/>
              </w:rPr>
              <w:t>اطرح بعض الأمثلة بعد ذلك</w:t>
            </w:r>
            <w:r w:rsidRPr="008D552D">
              <w:rPr>
                <w:rFonts w:asciiTheme="minorHAnsi" w:hAnsiTheme="minorHAnsi" w:cstheme="minorHAnsi"/>
                <w:sz w:val="26"/>
                <w:szCs w:val="26"/>
              </w:rPr>
              <w:t xml:space="preserve"> </w:t>
            </w:r>
          </w:p>
          <w:p w14:paraId="7A559577" w14:textId="6434BB4A" w:rsidR="002410D5" w:rsidRPr="00AC6312" w:rsidRDefault="008D552D" w:rsidP="00AC6312">
            <w:pPr>
              <w:bidi/>
              <w:jc w:val="both"/>
              <w:rPr>
                <w:rStyle w:val="Emphasis"/>
                <w:rFonts w:asciiTheme="minorHAnsi" w:hAnsiTheme="minorHAnsi" w:cstheme="minorHAnsi"/>
                <w:i w:val="0"/>
                <w:iCs w:val="0"/>
                <w:sz w:val="26"/>
                <w:szCs w:val="26"/>
                <w:lang w:val="en-US"/>
              </w:rPr>
            </w:pPr>
            <w:r w:rsidRPr="008D552D">
              <w:rPr>
                <w:rFonts w:asciiTheme="minorHAnsi" w:hAnsiTheme="minorHAnsi" w:cstheme="minorHAnsi"/>
                <w:sz w:val="26"/>
                <w:szCs w:val="26"/>
                <w:rtl/>
              </w:rPr>
              <w:t>قل ما يلي:</w:t>
            </w:r>
            <w:r w:rsidRPr="008D552D">
              <w:rPr>
                <w:rFonts w:asciiTheme="minorHAnsi" w:hAnsiTheme="minorHAnsi" w:cstheme="minorHAnsi"/>
                <w:sz w:val="26"/>
                <w:szCs w:val="26"/>
              </w:rPr>
              <w:t xml:space="preserve"> </w:t>
            </w:r>
            <w:r w:rsidRPr="008D552D">
              <w:rPr>
                <w:rFonts w:asciiTheme="minorHAnsi" w:hAnsiTheme="minorHAnsi" w:cstheme="minorHAnsi"/>
                <w:sz w:val="26"/>
                <w:szCs w:val="26"/>
                <w:rtl/>
              </w:rPr>
              <w:t>وتتطلب حماية الطفل منع إساءة المعاملة والإهمال والاستغلال والعنف ضد الأطفال في العمل الإنساني والاستجابة لهذه الحالات.</w:t>
            </w:r>
          </w:p>
        </w:tc>
        <w:tc>
          <w:tcPr>
            <w:tcW w:w="52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left w:w="170" w:type="dxa"/>
              <w:bottom w:w="85" w:type="dxa"/>
              <w:right w:w="198" w:type="dxa"/>
            </w:tcMar>
          </w:tcPr>
          <w:p w14:paraId="7C814D3F" w14:textId="77777777" w:rsidR="008D552D" w:rsidRPr="008D552D" w:rsidRDefault="008D552D" w:rsidP="00AC6312">
            <w:pPr>
              <w:bidi/>
              <w:jc w:val="both"/>
              <w:rPr>
                <w:rFonts w:asciiTheme="minorHAnsi" w:hAnsiTheme="minorHAnsi" w:cstheme="minorHAnsi"/>
                <w:sz w:val="26"/>
                <w:szCs w:val="26"/>
              </w:rPr>
            </w:pPr>
          </w:p>
          <w:p w14:paraId="077D5CE8" w14:textId="77777777" w:rsidR="008D552D" w:rsidRPr="008D552D" w:rsidRDefault="008D552D" w:rsidP="00AC6312">
            <w:pPr>
              <w:bidi/>
              <w:jc w:val="both"/>
              <w:rPr>
                <w:rFonts w:asciiTheme="minorHAnsi" w:hAnsiTheme="minorHAnsi" w:cstheme="minorHAnsi"/>
                <w:sz w:val="26"/>
                <w:szCs w:val="26"/>
              </w:rPr>
            </w:pPr>
          </w:p>
          <w:p w14:paraId="6F61DCDC" w14:textId="77777777" w:rsidR="008D552D" w:rsidRPr="008D552D" w:rsidRDefault="008D552D" w:rsidP="00AC6312">
            <w:pPr>
              <w:bidi/>
              <w:jc w:val="both"/>
              <w:rPr>
                <w:rFonts w:asciiTheme="minorHAnsi" w:hAnsiTheme="minorHAnsi" w:cstheme="minorHAnsi"/>
                <w:sz w:val="26"/>
                <w:szCs w:val="26"/>
              </w:rPr>
            </w:pPr>
          </w:p>
          <w:p w14:paraId="1862E70D" w14:textId="77777777" w:rsidR="008D552D" w:rsidRPr="008D552D" w:rsidRDefault="008D552D" w:rsidP="00AC6312">
            <w:pPr>
              <w:bidi/>
              <w:jc w:val="both"/>
              <w:rPr>
                <w:rFonts w:asciiTheme="minorHAnsi" w:hAnsiTheme="minorHAnsi" w:cstheme="minorHAnsi"/>
                <w:sz w:val="26"/>
                <w:szCs w:val="26"/>
              </w:rPr>
            </w:pPr>
          </w:p>
          <w:p w14:paraId="25468C41" w14:textId="77777777" w:rsidR="008D552D" w:rsidRPr="008D552D" w:rsidRDefault="008D552D" w:rsidP="00AC6312">
            <w:pPr>
              <w:bidi/>
              <w:jc w:val="both"/>
              <w:rPr>
                <w:rFonts w:asciiTheme="minorHAnsi" w:hAnsiTheme="minorHAnsi" w:cstheme="minorHAnsi"/>
                <w:sz w:val="26"/>
                <w:szCs w:val="26"/>
              </w:rPr>
            </w:pPr>
          </w:p>
          <w:p w14:paraId="1E7F6BBD" w14:textId="77777777" w:rsidR="008D552D" w:rsidRPr="008D552D" w:rsidRDefault="008D552D" w:rsidP="00AC6312">
            <w:pPr>
              <w:bidi/>
              <w:jc w:val="both"/>
              <w:rPr>
                <w:rFonts w:asciiTheme="minorHAnsi" w:hAnsiTheme="minorHAnsi" w:cstheme="minorHAnsi"/>
                <w:sz w:val="26"/>
                <w:szCs w:val="26"/>
              </w:rPr>
            </w:pPr>
          </w:p>
          <w:p w14:paraId="1954E823" w14:textId="77777777" w:rsidR="008D552D" w:rsidRDefault="008D552D" w:rsidP="00AC6312">
            <w:pPr>
              <w:bidi/>
              <w:jc w:val="both"/>
              <w:rPr>
                <w:rFonts w:asciiTheme="minorHAnsi" w:hAnsiTheme="minorHAnsi" w:cstheme="minorHAnsi"/>
                <w:sz w:val="26"/>
                <w:szCs w:val="26"/>
                <w:rtl/>
              </w:rPr>
            </w:pPr>
          </w:p>
          <w:p w14:paraId="05143CBD" w14:textId="77777777" w:rsidR="002410D5" w:rsidRPr="008D552D" w:rsidRDefault="002410D5" w:rsidP="00AC6312">
            <w:pPr>
              <w:bidi/>
              <w:jc w:val="both"/>
              <w:rPr>
                <w:rFonts w:asciiTheme="minorHAnsi" w:hAnsiTheme="minorHAnsi" w:cstheme="minorHAnsi"/>
                <w:sz w:val="26"/>
                <w:szCs w:val="26"/>
              </w:rPr>
            </w:pPr>
          </w:p>
          <w:p w14:paraId="695A3C36" w14:textId="77777777" w:rsidR="008D552D" w:rsidRPr="008D552D" w:rsidRDefault="008D552D" w:rsidP="00AC6312">
            <w:pPr>
              <w:bidi/>
              <w:jc w:val="both"/>
              <w:rPr>
                <w:rFonts w:asciiTheme="minorHAnsi" w:hAnsiTheme="minorHAnsi" w:cstheme="minorHAnsi"/>
                <w:sz w:val="26"/>
                <w:szCs w:val="26"/>
                <w:rtl/>
              </w:rPr>
            </w:pPr>
            <w:r w:rsidRPr="008D552D">
              <w:rPr>
                <w:rFonts w:asciiTheme="minorHAnsi" w:hAnsiTheme="minorHAnsi" w:cstheme="minorHAnsi"/>
                <w:sz w:val="26"/>
                <w:szCs w:val="26"/>
                <w:rtl/>
              </w:rPr>
              <w:t>الاستعداد لمشاركة مقاطع الفيديو والصوت لعرض الفيديو</w:t>
            </w:r>
          </w:p>
          <w:p w14:paraId="7DD61C07" w14:textId="77777777" w:rsidR="008D552D" w:rsidRPr="008D552D" w:rsidRDefault="008D552D" w:rsidP="00AC6312">
            <w:pPr>
              <w:bidi/>
              <w:jc w:val="both"/>
              <w:rPr>
                <w:rFonts w:asciiTheme="minorHAnsi" w:hAnsiTheme="minorHAnsi" w:cstheme="minorHAnsi"/>
                <w:sz w:val="26"/>
                <w:szCs w:val="26"/>
                <w:rtl/>
              </w:rPr>
            </w:pPr>
            <w:r w:rsidRPr="008D552D">
              <w:rPr>
                <w:rFonts w:asciiTheme="minorHAnsi" w:hAnsiTheme="minorHAnsi" w:cstheme="minorHAnsi"/>
                <w:sz w:val="26"/>
                <w:szCs w:val="26"/>
                <w:rtl/>
              </w:rPr>
              <w:t>عرض الفيديو</w:t>
            </w:r>
          </w:p>
          <w:p w14:paraId="19FE3EAB" w14:textId="77777777" w:rsidR="008D552D" w:rsidRPr="008D552D" w:rsidRDefault="008D552D" w:rsidP="00AC6312">
            <w:pPr>
              <w:bidi/>
              <w:jc w:val="both"/>
              <w:rPr>
                <w:rFonts w:asciiTheme="minorHAnsi" w:hAnsiTheme="minorHAnsi" w:cstheme="minorHAnsi"/>
                <w:sz w:val="26"/>
                <w:szCs w:val="26"/>
              </w:rPr>
            </w:pPr>
          </w:p>
          <w:p w14:paraId="7067AC8C" w14:textId="0CD186C8" w:rsidR="008D552D" w:rsidRPr="008D552D" w:rsidRDefault="008D552D" w:rsidP="00AC6312">
            <w:pPr>
              <w:jc w:val="both"/>
              <w:rPr>
                <w:rFonts w:asciiTheme="minorHAnsi" w:hAnsiTheme="minorHAnsi" w:cstheme="minorHAnsi"/>
                <w:sz w:val="26"/>
                <w:szCs w:val="26"/>
              </w:rPr>
            </w:pPr>
          </w:p>
        </w:tc>
        <w:tc>
          <w:tcPr>
            <w:tcW w:w="22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left w:w="170" w:type="dxa"/>
              <w:bottom w:w="85" w:type="dxa"/>
              <w:right w:w="198" w:type="dxa"/>
            </w:tcMar>
          </w:tcPr>
          <w:p w14:paraId="54536621" w14:textId="078FCB34" w:rsidR="008D552D" w:rsidRPr="008D552D" w:rsidRDefault="008D552D" w:rsidP="00AC6312">
            <w:pPr>
              <w:spacing w:before="120"/>
              <w:jc w:val="center"/>
            </w:pPr>
            <w:r w:rsidRPr="008D552D">
              <w:rPr>
                <w:rFonts w:asciiTheme="minorHAnsi" w:hAnsiTheme="minorHAnsi" w:cstheme="minorHAnsi"/>
                <w:sz w:val="26"/>
                <w:szCs w:val="26"/>
                <w:rtl/>
              </w:rPr>
              <w:lastRenderedPageBreak/>
              <w:t>10 دقائق</w:t>
            </w:r>
          </w:p>
        </w:tc>
      </w:tr>
      <w:tr w:rsidR="007D4CB1" w:rsidRPr="008D552D" w14:paraId="677507C4" w14:textId="77777777" w:rsidTr="00AC6312">
        <w:tc>
          <w:tcPr>
            <w:tcW w:w="6901" w:type="dxa"/>
            <w:tcBorders>
              <w:top w:val="single" w:sz="4" w:space="0" w:color="auto"/>
              <w:left w:val="single" w:sz="4" w:space="0" w:color="auto"/>
              <w:bottom w:val="single" w:sz="4" w:space="0" w:color="auto"/>
              <w:right w:val="single" w:sz="4" w:space="0" w:color="auto"/>
            </w:tcBorders>
            <w:tcMar>
              <w:top w:w="85" w:type="dxa"/>
              <w:left w:w="170" w:type="dxa"/>
              <w:bottom w:w="85" w:type="dxa"/>
              <w:right w:w="198" w:type="dxa"/>
            </w:tcMar>
          </w:tcPr>
          <w:p w14:paraId="0CB7F1C9" w14:textId="77777777" w:rsidR="008D552D" w:rsidRPr="002410D5" w:rsidRDefault="008D552D" w:rsidP="00AC6312">
            <w:pPr>
              <w:pStyle w:val="AllianceBlueHeading1"/>
              <w:jc w:val="both"/>
              <w:rPr>
                <w:rtl/>
              </w:rPr>
            </w:pPr>
            <w:r w:rsidRPr="008D552D">
              <w:rPr>
                <w:rtl/>
              </w:rPr>
              <w:t>أهمية حماية الطفل في العمل الإنساني</w:t>
            </w:r>
          </w:p>
          <w:p w14:paraId="6E640F19" w14:textId="77777777" w:rsidR="008D552D" w:rsidRPr="008D552D" w:rsidRDefault="008D552D" w:rsidP="00AC6312">
            <w:pPr>
              <w:bidi/>
              <w:jc w:val="both"/>
              <w:rPr>
                <w:rFonts w:asciiTheme="minorHAnsi" w:hAnsiTheme="minorHAnsi" w:cstheme="minorHAnsi"/>
                <w:sz w:val="26"/>
                <w:szCs w:val="26"/>
                <w:rtl/>
              </w:rPr>
            </w:pPr>
            <w:r w:rsidRPr="008D552D">
              <w:rPr>
                <w:rFonts w:asciiTheme="minorHAnsi" w:hAnsiTheme="minorHAnsi" w:cstheme="minorHAnsi"/>
                <w:sz w:val="26"/>
                <w:szCs w:val="26"/>
                <w:rtl/>
              </w:rPr>
              <w:t>اشرح ما يلي:</w:t>
            </w:r>
            <w:r w:rsidRPr="008D552D">
              <w:rPr>
                <w:rFonts w:asciiTheme="minorHAnsi" w:hAnsiTheme="minorHAnsi" w:cstheme="minorHAnsi"/>
                <w:sz w:val="26"/>
                <w:szCs w:val="26"/>
              </w:rPr>
              <w:t xml:space="preserve"> </w:t>
            </w:r>
            <w:r w:rsidRPr="008D552D">
              <w:rPr>
                <w:rFonts w:asciiTheme="minorHAnsi" w:hAnsiTheme="minorHAnsi" w:cstheme="minorHAnsi"/>
                <w:sz w:val="26"/>
                <w:szCs w:val="26"/>
                <w:rtl/>
              </w:rPr>
              <w:t>سنقوم الآن بنشاط لتحديث أفكارنا حول أهمية حماية الطفل في العمل الإنساني.</w:t>
            </w:r>
            <w:r w:rsidRPr="008D552D">
              <w:rPr>
                <w:rFonts w:asciiTheme="minorHAnsi" w:hAnsiTheme="minorHAnsi" w:cstheme="minorHAnsi"/>
                <w:sz w:val="26"/>
                <w:szCs w:val="26"/>
              </w:rPr>
              <w:t xml:space="preserve"> </w:t>
            </w:r>
          </w:p>
          <w:p w14:paraId="26DF86A7" w14:textId="77777777" w:rsidR="008D552D" w:rsidRPr="008D552D" w:rsidRDefault="008D552D" w:rsidP="00AC6312">
            <w:pPr>
              <w:bidi/>
              <w:jc w:val="both"/>
              <w:rPr>
                <w:rFonts w:asciiTheme="minorHAnsi" w:hAnsiTheme="minorHAnsi" w:cstheme="minorHAnsi"/>
                <w:sz w:val="26"/>
                <w:szCs w:val="26"/>
                <w:rtl/>
              </w:rPr>
            </w:pPr>
            <w:r w:rsidRPr="008D552D">
              <w:rPr>
                <w:rFonts w:asciiTheme="minorHAnsi" w:hAnsiTheme="minorHAnsi" w:cstheme="minorHAnsi"/>
                <w:sz w:val="26"/>
                <w:szCs w:val="26"/>
                <w:rtl/>
              </w:rPr>
              <w:t>التعليمات:</w:t>
            </w:r>
            <w:r w:rsidRPr="008D552D">
              <w:rPr>
                <w:rFonts w:asciiTheme="minorHAnsi" w:hAnsiTheme="minorHAnsi" w:cstheme="minorHAnsi"/>
                <w:sz w:val="26"/>
                <w:szCs w:val="26"/>
              </w:rPr>
              <w:t xml:space="preserve"> </w:t>
            </w:r>
            <w:r w:rsidRPr="008D552D">
              <w:rPr>
                <w:rFonts w:asciiTheme="minorHAnsi" w:hAnsiTheme="minorHAnsi" w:cstheme="minorHAnsi"/>
                <w:sz w:val="26"/>
                <w:szCs w:val="26"/>
                <w:rtl/>
              </w:rPr>
              <w:t>اطلب من المشاركين الوقوف والانتقال إلى مساحة مفتوحة أو نقل الأثاث جانبًا للنشاط،</w:t>
            </w:r>
            <w:r w:rsidRPr="008D552D">
              <w:rPr>
                <w:rFonts w:asciiTheme="minorHAnsi" w:hAnsiTheme="minorHAnsi" w:cstheme="minorHAnsi"/>
                <w:sz w:val="26"/>
                <w:szCs w:val="26"/>
              </w:rPr>
              <w:t xml:space="preserve"> </w:t>
            </w:r>
            <w:r w:rsidRPr="008D552D">
              <w:rPr>
                <w:rFonts w:asciiTheme="minorHAnsi" w:hAnsiTheme="minorHAnsi" w:cstheme="minorHAnsi"/>
                <w:sz w:val="26"/>
                <w:szCs w:val="26"/>
                <w:rtl/>
              </w:rPr>
              <w:t>واشرح أنك ستقرأ مجموعة من البيانات، وأنه يجب على المشاركين "التصويت بأقدامهم"، للإشارة إلى مدى موافقتهم على كل عبارة من العبارات.</w:t>
            </w:r>
            <w:r w:rsidRPr="008D552D">
              <w:rPr>
                <w:rFonts w:asciiTheme="minorHAnsi" w:hAnsiTheme="minorHAnsi" w:cstheme="minorHAnsi"/>
                <w:sz w:val="26"/>
                <w:szCs w:val="26"/>
              </w:rPr>
              <w:t xml:space="preserve"> </w:t>
            </w:r>
          </w:p>
          <w:p w14:paraId="683D6B5D" w14:textId="77777777" w:rsidR="008D552D" w:rsidRPr="008D552D" w:rsidRDefault="008D552D" w:rsidP="00AC6312">
            <w:pPr>
              <w:bidi/>
              <w:jc w:val="both"/>
              <w:rPr>
                <w:rFonts w:asciiTheme="minorHAnsi" w:hAnsiTheme="minorHAnsi" w:cstheme="minorHAnsi"/>
                <w:sz w:val="26"/>
                <w:szCs w:val="26"/>
                <w:rtl/>
              </w:rPr>
            </w:pPr>
            <w:r w:rsidRPr="008D552D">
              <w:rPr>
                <w:rFonts w:asciiTheme="minorHAnsi" w:hAnsiTheme="minorHAnsi" w:cstheme="minorHAnsi"/>
                <w:sz w:val="26"/>
                <w:szCs w:val="26"/>
                <w:rtl/>
              </w:rPr>
              <w:t xml:space="preserve">قم بتخصيص جهة واحدة من الغرفة لـ "أوافق بشدة" </w:t>
            </w:r>
            <w:proofErr w:type="spellStart"/>
            <w:r w:rsidRPr="008D552D">
              <w:rPr>
                <w:rFonts w:asciiTheme="minorHAnsi" w:hAnsiTheme="minorHAnsi" w:cstheme="minorHAnsi"/>
                <w:sz w:val="26"/>
                <w:szCs w:val="26"/>
                <w:rtl/>
              </w:rPr>
              <w:t>وجهو</w:t>
            </w:r>
            <w:proofErr w:type="spellEnd"/>
            <w:r w:rsidRPr="008D552D">
              <w:rPr>
                <w:rFonts w:asciiTheme="minorHAnsi" w:hAnsiTheme="minorHAnsi" w:cstheme="minorHAnsi"/>
                <w:sz w:val="26"/>
                <w:szCs w:val="26"/>
                <w:rtl/>
              </w:rPr>
              <w:t xml:space="preserve"> </w:t>
            </w:r>
            <w:proofErr w:type="spellStart"/>
            <w:r w:rsidRPr="008D552D">
              <w:rPr>
                <w:rFonts w:asciiTheme="minorHAnsi" w:hAnsiTheme="minorHAnsi" w:cstheme="minorHAnsi"/>
                <w:sz w:val="26"/>
                <w:szCs w:val="26"/>
                <w:rtl/>
              </w:rPr>
              <w:t>آخرى</w:t>
            </w:r>
            <w:proofErr w:type="spellEnd"/>
            <w:r w:rsidRPr="008D552D">
              <w:rPr>
                <w:rFonts w:asciiTheme="minorHAnsi" w:hAnsiTheme="minorHAnsi" w:cstheme="minorHAnsi"/>
                <w:sz w:val="26"/>
                <w:szCs w:val="26"/>
                <w:rtl/>
              </w:rPr>
              <w:t xml:space="preserve"> لـ "لا أوافق بشدة".</w:t>
            </w:r>
            <w:r w:rsidRPr="008D552D">
              <w:rPr>
                <w:rFonts w:asciiTheme="minorHAnsi" w:hAnsiTheme="minorHAnsi" w:cstheme="minorHAnsi"/>
                <w:sz w:val="26"/>
                <w:szCs w:val="26"/>
              </w:rPr>
              <w:t xml:space="preserve"> </w:t>
            </w:r>
            <w:r w:rsidRPr="008D552D">
              <w:rPr>
                <w:rFonts w:asciiTheme="minorHAnsi" w:hAnsiTheme="minorHAnsi" w:cstheme="minorHAnsi"/>
                <w:sz w:val="26"/>
                <w:szCs w:val="26"/>
                <w:rtl/>
              </w:rPr>
              <w:t>تأكد من فهم النشاط من خلال قول:</w:t>
            </w:r>
          </w:p>
          <w:p w14:paraId="174CBF8E" w14:textId="77777777" w:rsidR="008D552D" w:rsidRPr="008D552D" w:rsidRDefault="008D552D" w:rsidP="00AC6312">
            <w:pPr>
              <w:bidi/>
              <w:jc w:val="both"/>
              <w:rPr>
                <w:rFonts w:asciiTheme="minorHAnsi" w:hAnsiTheme="minorHAnsi" w:cstheme="minorHAnsi"/>
                <w:sz w:val="26"/>
                <w:szCs w:val="26"/>
                <w:rtl/>
              </w:rPr>
            </w:pPr>
            <w:r w:rsidRPr="008D552D">
              <w:rPr>
                <w:rFonts w:asciiTheme="minorHAnsi" w:hAnsiTheme="minorHAnsi" w:cstheme="minorHAnsi"/>
                <w:sz w:val="26"/>
                <w:szCs w:val="26"/>
                <w:rtl/>
              </w:rPr>
              <w:t>"أفهم التعليمات الخاصة بهذا النشاط"، واطلب من المشاركين الانتقال إلى مكان ما على المقياس من "أوافق بشدة" إلى "لا أوافق بشدة".</w:t>
            </w:r>
            <w:r w:rsidRPr="008D552D">
              <w:rPr>
                <w:rFonts w:asciiTheme="minorHAnsi" w:hAnsiTheme="minorHAnsi" w:cstheme="minorHAnsi"/>
                <w:sz w:val="26"/>
                <w:szCs w:val="26"/>
              </w:rPr>
              <w:t xml:space="preserve"> </w:t>
            </w:r>
            <w:r w:rsidRPr="008D552D">
              <w:rPr>
                <w:rFonts w:asciiTheme="minorHAnsi" w:hAnsiTheme="minorHAnsi" w:cstheme="minorHAnsi"/>
                <w:sz w:val="26"/>
                <w:szCs w:val="26"/>
                <w:rtl/>
              </w:rPr>
              <w:t>عند الضرورة، قم بتوضيح أي شيء ينبغي توضيحه.</w:t>
            </w:r>
          </w:p>
          <w:p w14:paraId="790DA50A" w14:textId="77777777" w:rsidR="008D552D" w:rsidRPr="008D552D" w:rsidRDefault="008D552D" w:rsidP="00AC6312">
            <w:pPr>
              <w:bidi/>
              <w:jc w:val="both"/>
              <w:rPr>
                <w:rFonts w:asciiTheme="minorHAnsi" w:hAnsiTheme="minorHAnsi" w:cstheme="minorHAnsi"/>
                <w:sz w:val="26"/>
                <w:szCs w:val="26"/>
                <w:rtl/>
              </w:rPr>
            </w:pPr>
            <w:r w:rsidRPr="008D552D">
              <w:rPr>
                <w:rFonts w:asciiTheme="minorHAnsi" w:hAnsiTheme="minorHAnsi" w:cstheme="minorHAnsi"/>
                <w:sz w:val="26"/>
                <w:szCs w:val="26"/>
                <w:rtl/>
              </w:rPr>
              <w:lastRenderedPageBreak/>
              <w:t>اطلب من المشاركين العودة إلى وسط الغرفة، ثم قراءة العبارة الأولى من القائمة أدناه،</w:t>
            </w:r>
            <w:r w:rsidRPr="008D552D">
              <w:rPr>
                <w:rFonts w:asciiTheme="minorHAnsi" w:hAnsiTheme="minorHAnsi" w:cstheme="minorHAnsi"/>
                <w:sz w:val="26"/>
                <w:szCs w:val="26"/>
              </w:rPr>
              <w:t xml:space="preserve"> </w:t>
            </w:r>
            <w:r w:rsidRPr="008D552D">
              <w:rPr>
                <w:rFonts w:asciiTheme="minorHAnsi" w:hAnsiTheme="minorHAnsi" w:cstheme="minorHAnsi"/>
                <w:sz w:val="26"/>
                <w:szCs w:val="26"/>
                <w:rtl/>
              </w:rPr>
              <w:t>وبعد كل عبارة، اسأل اثنين من الأشخاص عن سبب اختيارهم للمكان الذي يقفون فيه.</w:t>
            </w:r>
            <w:r w:rsidRPr="008D552D">
              <w:rPr>
                <w:rFonts w:asciiTheme="minorHAnsi" w:hAnsiTheme="minorHAnsi" w:cstheme="minorHAnsi"/>
                <w:sz w:val="26"/>
                <w:szCs w:val="26"/>
              </w:rPr>
              <w:t xml:space="preserve"> </w:t>
            </w:r>
            <w:r w:rsidRPr="008D552D">
              <w:rPr>
                <w:rFonts w:asciiTheme="minorHAnsi" w:hAnsiTheme="minorHAnsi" w:cstheme="minorHAnsi"/>
                <w:sz w:val="26"/>
                <w:szCs w:val="26"/>
                <w:rtl/>
              </w:rPr>
              <w:t>وحاول الحصول على مجموعة مختلفة من الآراء والأفكار.</w:t>
            </w:r>
            <w:r w:rsidRPr="008D552D">
              <w:rPr>
                <w:rFonts w:asciiTheme="minorHAnsi" w:hAnsiTheme="minorHAnsi" w:cstheme="minorHAnsi"/>
                <w:sz w:val="26"/>
                <w:szCs w:val="26"/>
              </w:rPr>
              <w:t xml:space="preserve"> </w:t>
            </w:r>
            <w:r w:rsidRPr="008D552D">
              <w:rPr>
                <w:rFonts w:asciiTheme="minorHAnsi" w:hAnsiTheme="minorHAnsi" w:cstheme="minorHAnsi"/>
                <w:sz w:val="26"/>
                <w:szCs w:val="26"/>
                <w:rtl/>
              </w:rPr>
              <w:t>بعد ذلك، ثم قم بتعزيز الرسالة الرئيسية الواردة بين قوسين معقوفين بعد كل عبارة،</w:t>
            </w:r>
          </w:p>
          <w:p w14:paraId="1B8164D9" w14:textId="77777777" w:rsidR="008D552D" w:rsidRPr="008D552D" w:rsidRDefault="008D552D" w:rsidP="00AC6312">
            <w:pPr>
              <w:bidi/>
              <w:jc w:val="both"/>
              <w:rPr>
                <w:rFonts w:asciiTheme="minorHAnsi" w:hAnsiTheme="minorHAnsi" w:cstheme="minorHAnsi"/>
                <w:sz w:val="26"/>
                <w:szCs w:val="26"/>
                <w:rtl/>
              </w:rPr>
            </w:pPr>
            <w:r w:rsidRPr="008D552D">
              <w:rPr>
                <w:rFonts w:asciiTheme="minorHAnsi" w:hAnsiTheme="minorHAnsi" w:cstheme="minorHAnsi"/>
                <w:sz w:val="26"/>
                <w:szCs w:val="26"/>
                <w:rtl/>
              </w:rPr>
              <w:t>وكرر لكل عبارة في القائمة.</w:t>
            </w:r>
          </w:p>
          <w:p w14:paraId="706ED442" w14:textId="77777777" w:rsidR="008D552D" w:rsidRPr="008D552D" w:rsidRDefault="008D552D" w:rsidP="00AC6312">
            <w:pPr>
              <w:numPr>
                <w:ilvl w:val="0"/>
                <w:numId w:val="58"/>
              </w:numPr>
              <w:bidi/>
              <w:spacing w:after="0"/>
              <w:ind w:left="714" w:hanging="357"/>
              <w:jc w:val="both"/>
              <w:rPr>
                <w:rFonts w:asciiTheme="minorHAnsi" w:hAnsiTheme="minorHAnsi" w:cstheme="minorHAnsi"/>
                <w:sz w:val="26"/>
                <w:szCs w:val="26"/>
                <w:rtl/>
              </w:rPr>
            </w:pPr>
            <w:r w:rsidRPr="002410D5">
              <w:rPr>
                <w:rFonts w:asciiTheme="minorHAnsi" w:hAnsiTheme="minorHAnsi" w:cstheme="minorHAnsi"/>
                <w:b/>
                <w:bCs/>
                <w:sz w:val="26"/>
                <w:szCs w:val="26"/>
                <w:rtl/>
              </w:rPr>
              <w:t>على الرغم من أن الأطفال أقل تأثراً من البالغين بحالات الطوارئ الإنسانية، إلا أنه يتعين علينا أن نعمل على حمايتهم</w:t>
            </w:r>
            <w:r w:rsidRPr="002410D5">
              <w:rPr>
                <w:rFonts w:asciiTheme="minorHAnsi" w:hAnsiTheme="minorHAnsi" w:cstheme="minorHAnsi"/>
                <w:sz w:val="26"/>
                <w:szCs w:val="26"/>
                <w:rtl/>
              </w:rPr>
              <w:t>.</w:t>
            </w:r>
            <w:r w:rsidRPr="002410D5">
              <w:rPr>
                <w:rFonts w:asciiTheme="minorHAnsi" w:hAnsiTheme="minorHAnsi" w:cstheme="minorHAnsi"/>
                <w:sz w:val="26"/>
                <w:szCs w:val="26"/>
              </w:rPr>
              <w:t xml:space="preserve"> </w:t>
            </w:r>
            <w:r w:rsidRPr="008D552D">
              <w:rPr>
                <w:rFonts w:asciiTheme="minorHAnsi" w:hAnsiTheme="minorHAnsi" w:cstheme="minorHAnsi"/>
                <w:sz w:val="26"/>
                <w:szCs w:val="26"/>
                <w:rtl/>
              </w:rPr>
              <w:t>[أغلبية المتضررين من حالات الطوارئ الإنسانية هم من الأطفال.</w:t>
            </w:r>
            <w:r w:rsidRPr="008D552D">
              <w:rPr>
                <w:rFonts w:asciiTheme="minorHAnsi" w:hAnsiTheme="minorHAnsi" w:cstheme="minorHAnsi"/>
                <w:sz w:val="26"/>
                <w:szCs w:val="26"/>
              </w:rPr>
              <w:t xml:space="preserve"> </w:t>
            </w:r>
            <w:r w:rsidRPr="008D552D">
              <w:rPr>
                <w:rFonts w:asciiTheme="minorHAnsi" w:hAnsiTheme="minorHAnsi" w:cstheme="minorHAnsi"/>
                <w:sz w:val="26"/>
                <w:szCs w:val="26"/>
                <w:rtl/>
              </w:rPr>
              <w:t>وفي أوقات الأزمات، يواجه الأطفال خطراً متزايداً للتعرض لجميع أشكال العنف والاستغلال.]</w:t>
            </w:r>
          </w:p>
          <w:p w14:paraId="66D1E93A" w14:textId="77777777" w:rsidR="008D552D" w:rsidRPr="008D552D" w:rsidRDefault="008D552D" w:rsidP="00AC6312">
            <w:pPr>
              <w:numPr>
                <w:ilvl w:val="0"/>
                <w:numId w:val="58"/>
              </w:numPr>
              <w:bidi/>
              <w:spacing w:after="0"/>
              <w:ind w:left="714" w:hanging="357"/>
              <w:jc w:val="both"/>
              <w:rPr>
                <w:rFonts w:asciiTheme="minorHAnsi" w:hAnsiTheme="minorHAnsi" w:cstheme="minorHAnsi"/>
                <w:sz w:val="26"/>
                <w:szCs w:val="26"/>
                <w:rtl/>
              </w:rPr>
            </w:pPr>
            <w:r w:rsidRPr="002410D5">
              <w:rPr>
                <w:rFonts w:asciiTheme="minorHAnsi" w:hAnsiTheme="minorHAnsi" w:cstheme="minorHAnsi"/>
                <w:b/>
                <w:bCs/>
                <w:sz w:val="26"/>
                <w:szCs w:val="26"/>
                <w:rtl/>
              </w:rPr>
              <w:t>في أوقات الأزمات، يواجه الأطفال خطراً متزايداً للتعرض لجميع أشكال العنف والاستغلال</w:t>
            </w:r>
            <w:r w:rsidRPr="002410D5">
              <w:rPr>
                <w:rFonts w:asciiTheme="minorHAnsi" w:hAnsiTheme="minorHAnsi" w:cstheme="minorHAnsi"/>
                <w:sz w:val="26"/>
                <w:szCs w:val="26"/>
                <w:rtl/>
              </w:rPr>
              <w:t>،</w:t>
            </w:r>
            <w:r w:rsidRPr="008D552D">
              <w:rPr>
                <w:rFonts w:asciiTheme="minorHAnsi" w:hAnsiTheme="minorHAnsi" w:cstheme="minorHAnsi"/>
                <w:sz w:val="26"/>
                <w:szCs w:val="26"/>
              </w:rPr>
              <w:t xml:space="preserve"> </w:t>
            </w:r>
            <w:r w:rsidRPr="008D552D">
              <w:rPr>
                <w:rFonts w:asciiTheme="minorHAnsi" w:hAnsiTheme="minorHAnsi" w:cstheme="minorHAnsi"/>
                <w:sz w:val="26"/>
                <w:szCs w:val="26"/>
                <w:rtl/>
              </w:rPr>
              <w:t>[الفتيات والفتيان معرضون لخطر الإصابة والإعاقة، والعنف الجسدي والجنسي، والضيق النفسي والاجتماعي، والاضطرابات العقلية.</w:t>
            </w:r>
            <w:r w:rsidRPr="008D552D">
              <w:rPr>
                <w:rFonts w:asciiTheme="minorHAnsi" w:hAnsiTheme="minorHAnsi" w:cstheme="minorHAnsi"/>
                <w:sz w:val="26"/>
                <w:szCs w:val="26"/>
              </w:rPr>
              <w:t xml:space="preserve"> </w:t>
            </w:r>
            <w:r w:rsidRPr="008D552D">
              <w:rPr>
                <w:rFonts w:asciiTheme="minorHAnsi" w:hAnsiTheme="minorHAnsi" w:cstheme="minorHAnsi"/>
                <w:sz w:val="26"/>
                <w:szCs w:val="26"/>
                <w:rtl/>
              </w:rPr>
              <w:t xml:space="preserve">وقد يتم فصلهم عن عائلاتهم، أو تجنيدهم في </w:t>
            </w:r>
            <w:proofErr w:type="gramStart"/>
            <w:r w:rsidRPr="008D552D">
              <w:rPr>
                <w:rFonts w:asciiTheme="minorHAnsi" w:hAnsiTheme="minorHAnsi" w:cstheme="minorHAnsi"/>
                <w:sz w:val="26"/>
                <w:szCs w:val="26"/>
                <w:rtl/>
              </w:rPr>
              <w:t>القوات</w:t>
            </w:r>
            <w:proofErr w:type="gramEnd"/>
            <w:r w:rsidRPr="008D552D">
              <w:rPr>
                <w:rFonts w:asciiTheme="minorHAnsi" w:hAnsiTheme="minorHAnsi" w:cstheme="minorHAnsi"/>
                <w:sz w:val="26"/>
                <w:szCs w:val="26"/>
                <w:rtl/>
              </w:rPr>
              <w:t xml:space="preserve"> أو الجماعات المسلحة، أو استغلالهم اقتصاديًا، أو اضطرارهم لمواجهة نظام العدالة.</w:t>
            </w:r>
          </w:p>
          <w:p w14:paraId="1DED3CA6" w14:textId="77777777" w:rsidR="008D552D" w:rsidRPr="008D552D" w:rsidRDefault="008D552D" w:rsidP="00AC6312">
            <w:pPr>
              <w:numPr>
                <w:ilvl w:val="0"/>
                <w:numId w:val="58"/>
              </w:numPr>
              <w:bidi/>
              <w:spacing w:after="0"/>
              <w:ind w:left="714" w:hanging="357"/>
              <w:jc w:val="both"/>
              <w:rPr>
                <w:rFonts w:asciiTheme="minorHAnsi" w:hAnsiTheme="minorHAnsi" w:cstheme="minorHAnsi"/>
                <w:sz w:val="26"/>
                <w:szCs w:val="26"/>
                <w:rtl/>
              </w:rPr>
            </w:pPr>
            <w:r w:rsidRPr="002410D5">
              <w:rPr>
                <w:rFonts w:asciiTheme="minorHAnsi" w:hAnsiTheme="minorHAnsi" w:cstheme="minorHAnsi"/>
                <w:b/>
                <w:bCs/>
                <w:sz w:val="26"/>
                <w:szCs w:val="26"/>
                <w:rtl/>
              </w:rPr>
              <w:t>لا توفر حماية الطفل لا خدمات منقذة للأرواح، بل تتعلق بإعادة بناء مجتمعات أفضل</w:t>
            </w:r>
            <w:r w:rsidRPr="002410D5">
              <w:rPr>
                <w:rFonts w:asciiTheme="minorHAnsi" w:hAnsiTheme="minorHAnsi" w:cstheme="minorHAnsi"/>
                <w:sz w:val="26"/>
                <w:szCs w:val="26"/>
                <w:rtl/>
              </w:rPr>
              <w:t>.</w:t>
            </w:r>
            <w:r w:rsidRPr="008D552D">
              <w:rPr>
                <w:rFonts w:asciiTheme="minorHAnsi" w:hAnsiTheme="minorHAnsi" w:cstheme="minorHAnsi"/>
                <w:sz w:val="26"/>
                <w:szCs w:val="26"/>
              </w:rPr>
              <w:t xml:space="preserve"> </w:t>
            </w:r>
            <w:r w:rsidRPr="008D552D">
              <w:rPr>
                <w:rFonts w:asciiTheme="minorHAnsi" w:hAnsiTheme="minorHAnsi" w:cstheme="minorHAnsi"/>
                <w:sz w:val="26"/>
                <w:szCs w:val="26"/>
                <w:rtl/>
              </w:rPr>
              <w:t>[هذا ليس صحيحا.</w:t>
            </w:r>
            <w:r w:rsidRPr="008D552D">
              <w:rPr>
                <w:rFonts w:asciiTheme="minorHAnsi" w:hAnsiTheme="minorHAnsi" w:cstheme="minorHAnsi"/>
                <w:sz w:val="26"/>
                <w:szCs w:val="26"/>
              </w:rPr>
              <w:t xml:space="preserve"> </w:t>
            </w:r>
            <w:r w:rsidRPr="008D552D">
              <w:rPr>
                <w:rFonts w:asciiTheme="minorHAnsi" w:hAnsiTheme="minorHAnsi" w:cstheme="minorHAnsi"/>
                <w:sz w:val="26"/>
                <w:szCs w:val="26"/>
                <w:rtl/>
              </w:rPr>
              <w:t xml:space="preserve">والحقيقة هي أن الأدلة والتجارب تظهر مرارا وتكرارا أن التدخلات في الوقت المناسب لحماية الفتيات والفتيان في حالات الطوارئ تنقذ الأرواح. وتعتبر برامج حماية الطفل فعالة في التخفيف من التهديدات أو آثار </w:t>
            </w:r>
            <w:proofErr w:type="gramStart"/>
            <w:r w:rsidRPr="008D552D">
              <w:rPr>
                <w:rFonts w:asciiTheme="minorHAnsi" w:hAnsiTheme="minorHAnsi" w:cstheme="minorHAnsi"/>
                <w:sz w:val="26"/>
                <w:szCs w:val="26"/>
                <w:rtl/>
              </w:rPr>
              <w:t>العنف</w:t>
            </w:r>
            <w:proofErr w:type="gramEnd"/>
            <w:r w:rsidRPr="008D552D">
              <w:rPr>
                <w:rFonts w:asciiTheme="minorHAnsi" w:hAnsiTheme="minorHAnsi" w:cstheme="minorHAnsi"/>
                <w:sz w:val="26"/>
                <w:szCs w:val="26"/>
                <w:rtl/>
              </w:rPr>
              <w:t xml:space="preserve"> والاستغلال والإساءة والإهمال.]</w:t>
            </w:r>
          </w:p>
          <w:p w14:paraId="313C7955" w14:textId="77777777" w:rsidR="008D552D" w:rsidRPr="008D552D" w:rsidRDefault="008D552D" w:rsidP="00AC6312">
            <w:pPr>
              <w:numPr>
                <w:ilvl w:val="0"/>
                <w:numId w:val="58"/>
              </w:numPr>
              <w:bidi/>
              <w:spacing w:after="0"/>
              <w:ind w:left="714" w:hanging="357"/>
              <w:jc w:val="both"/>
              <w:rPr>
                <w:rFonts w:asciiTheme="minorHAnsi" w:hAnsiTheme="minorHAnsi" w:cstheme="minorHAnsi"/>
                <w:sz w:val="26"/>
                <w:szCs w:val="26"/>
                <w:rtl/>
              </w:rPr>
            </w:pPr>
            <w:r w:rsidRPr="002410D5">
              <w:rPr>
                <w:rFonts w:asciiTheme="minorHAnsi" w:hAnsiTheme="minorHAnsi" w:cstheme="minorHAnsi"/>
                <w:b/>
                <w:bCs/>
                <w:sz w:val="26"/>
                <w:szCs w:val="26"/>
                <w:rtl/>
              </w:rPr>
              <w:lastRenderedPageBreak/>
              <w:t>تعتبر حماية الطفل عملية شاملة ولا تتطلب تدخلاً مستقلاً.</w:t>
            </w:r>
            <w:r w:rsidRPr="002410D5">
              <w:rPr>
                <w:rFonts w:asciiTheme="minorHAnsi" w:hAnsiTheme="minorHAnsi" w:cstheme="minorHAnsi"/>
                <w:sz w:val="26"/>
                <w:szCs w:val="26"/>
              </w:rPr>
              <w:t xml:space="preserve"> </w:t>
            </w:r>
            <w:r w:rsidRPr="008D552D">
              <w:rPr>
                <w:rFonts w:asciiTheme="minorHAnsi" w:hAnsiTheme="minorHAnsi" w:cstheme="minorHAnsi"/>
                <w:sz w:val="26"/>
                <w:szCs w:val="26"/>
                <w:rtl/>
              </w:rPr>
              <w:t>[هذا ليس صحيحا.</w:t>
            </w:r>
            <w:r w:rsidRPr="008D552D">
              <w:rPr>
                <w:rFonts w:asciiTheme="minorHAnsi" w:hAnsiTheme="minorHAnsi" w:cstheme="minorHAnsi"/>
                <w:sz w:val="26"/>
                <w:szCs w:val="26"/>
              </w:rPr>
              <w:t xml:space="preserve"> </w:t>
            </w:r>
            <w:r w:rsidRPr="008D552D">
              <w:rPr>
                <w:rFonts w:asciiTheme="minorHAnsi" w:hAnsiTheme="minorHAnsi" w:cstheme="minorHAnsi"/>
                <w:sz w:val="26"/>
                <w:szCs w:val="26"/>
                <w:rtl/>
              </w:rPr>
              <w:t>بينما يعتبر تعميم الحماية أمر قيمًا ومهمًا، إلا أن الواقع هو أن الأطفال لديهم احتياجات حماية محددة لا توفرها القطاعات الأخرى.</w:t>
            </w:r>
            <w:r w:rsidRPr="008D552D">
              <w:rPr>
                <w:rFonts w:asciiTheme="minorHAnsi" w:hAnsiTheme="minorHAnsi" w:cstheme="minorHAnsi"/>
                <w:sz w:val="26"/>
                <w:szCs w:val="26"/>
              </w:rPr>
              <w:t xml:space="preserve"> </w:t>
            </w:r>
            <w:r w:rsidRPr="008D552D">
              <w:rPr>
                <w:rFonts w:asciiTheme="minorHAnsi" w:hAnsiTheme="minorHAnsi" w:cstheme="minorHAnsi"/>
                <w:sz w:val="26"/>
                <w:szCs w:val="26"/>
                <w:rtl/>
              </w:rPr>
              <w:t>وتتطلب هذه الأمور استجابة مخصصة للجهات الفاعلة المتخصصة في مجال حماية الطفل،</w:t>
            </w:r>
            <w:r w:rsidRPr="008D552D">
              <w:rPr>
                <w:rFonts w:asciiTheme="minorHAnsi" w:hAnsiTheme="minorHAnsi" w:cstheme="minorHAnsi"/>
                <w:sz w:val="26"/>
                <w:szCs w:val="26"/>
              </w:rPr>
              <w:t xml:space="preserve"> </w:t>
            </w:r>
            <w:r w:rsidRPr="008D552D">
              <w:rPr>
                <w:rFonts w:asciiTheme="minorHAnsi" w:hAnsiTheme="minorHAnsi" w:cstheme="minorHAnsi"/>
                <w:sz w:val="26"/>
                <w:szCs w:val="26"/>
                <w:rtl/>
              </w:rPr>
              <w:t xml:space="preserve">ولذلك، ينبغي أن تشمل برامج حماية الطفل في العمل الإنساني جهود الجهات الفاعلة المتخصصة في مجال حماية الطفل وجهود الجهات الفاعلة التي لا تعمل في مجال حماية الطفل، من خلال البرامج المعممة أو المتكاملة.]  </w:t>
            </w:r>
          </w:p>
          <w:p w14:paraId="7807813A" w14:textId="77777777" w:rsidR="008D552D" w:rsidRPr="008D552D" w:rsidRDefault="008D552D" w:rsidP="00AC6312">
            <w:pPr>
              <w:widowControl w:val="0"/>
              <w:bidi/>
              <w:jc w:val="both"/>
              <w:rPr>
                <w:rFonts w:asciiTheme="minorHAnsi" w:hAnsiTheme="minorHAnsi" w:cstheme="minorHAnsi"/>
                <w:sz w:val="26"/>
                <w:szCs w:val="26"/>
              </w:rPr>
            </w:pPr>
          </w:p>
          <w:p w14:paraId="2563EAB0" w14:textId="5EE421B0" w:rsidR="008D552D" w:rsidRPr="00AC6312" w:rsidRDefault="008D552D" w:rsidP="00AC6312">
            <w:pPr>
              <w:widowControl w:val="0"/>
              <w:bidi/>
              <w:jc w:val="both"/>
              <w:rPr>
                <w:rStyle w:val="Emphasis"/>
                <w:rFonts w:asciiTheme="minorHAnsi" w:hAnsiTheme="minorHAnsi" w:cstheme="minorHAnsi"/>
                <w:i w:val="0"/>
                <w:iCs w:val="0"/>
                <w:sz w:val="26"/>
                <w:szCs w:val="26"/>
                <w:lang w:val="en-US"/>
              </w:rPr>
            </w:pPr>
            <w:r w:rsidRPr="008D552D">
              <w:rPr>
                <w:rFonts w:asciiTheme="minorHAnsi" w:hAnsiTheme="minorHAnsi" w:cstheme="minorHAnsi"/>
                <w:sz w:val="26"/>
                <w:szCs w:val="26"/>
                <w:rtl/>
              </w:rPr>
              <w:t>تحقق من الأسئلة ثم أطلب من المشاركين العودة إلى مقاعدهم.</w:t>
            </w:r>
            <w:r w:rsidRPr="008D552D">
              <w:rPr>
                <w:rFonts w:asciiTheme="minorHAnsi" w:hAnsiTheme="minorHAnsi" w:cstheme="minorHAnsi"/>
                <w:sz w:val="26"/>
                <w:szCs w:val="26"/>
              </w:rPr>
              <w:t xml:space="preserve"> </w:t>
            </w:r>
          </w:p>
        </w:tc>
        <w:tc>
          <w:tcPr>
            <w:tcW w:w="5229" w:type="dxa"/>
            <w:tcBorders>
              <w:top w:val="single" w:sz="4" w:space="0" w:color="auto"/>
              <w:left w:val="single" w:sz="4" w:space="0" w:color="auto"/>
              <w:bottom w:val="single" w:sz="4" w:space="0" w:color="auto"/>
              <w:right w:val="single" w:sz="4" w:space="0" w:color="auto"/>
            </w:tcBorders>
            <w:tcMar>
              <w:top w:w="85" w:type="dxa"/>
              <w:left w:w="170" w:type="dxa"/>
              <w:bottom w:w="85" w:type="dxa"/>
              <w:right w:w="198" w:type="dxa"/>
            </w:tcMar>
          </w:tcPr>
          <w:p w14:paraId="0E66D9CF" w14:textId="77777777" w:rsidR="008D552D" w:rsidRPr="008D552D" w:rsidRDefault="008D552D" w:rsidP="00AC6312">
            <w:pPr>
              <w:bidi/>
              <w:jc w:val="both"/>
              <w:rPr>
                <w:rFonts w:asciiTheme="minorHAnsi" w:hAnsiTheme="minorHAnsi" w:cstheme="minorHAnsi"/>
                <w:sz w:val="26"/>
                <w:szCs w:val="26"/>
              </w:rPr>
            </w:pPr>
          </w:p>
          <w:p w14:paraId="1ABEA043" w14:textId="77777777" w:rsidR="008D552D" w:rsidRPr="008D552D" w:rsidRDefault="008D552D" w:rsidP="00AC6312">
            <w:pPr>
              <w:bidi/>
              <w:jc w:val="both"/>
              <w:rPr>
                <w:rFonts w:asciiTheme="minorHAnsi" w:hAnsiTheme="minorHAnsi" w:cstheme="minorHAnsi"/>
                <w:sz w:val="26"/>
                <w:szCs w:val="26"/>
              </w:rPr>
            </w:pPr>
          </w:p>
          <w:p w14:paraId="1E16D773" w14:textId="77777777" w:rsidR="008D552D" w:rsidRPr="008D552D" w:rsidRDefault="008D552D" w:rsidP="00AC6312">
            <w:pPr>
              <w:bidi/>
              <w:jc w:val="both"/>
              <w:rPr>
                <w:rFonts w:asciiTheme="minorHAnsi" w:hAnsiTheme="minorHAnsi" w:cstheme="minorHAnsi"/>
                <w:sz w:val="26"/>
                <w:szCs w:val="26"/>
              </w:rPr>
            </w:pPr>
          </w:p>
          <w:p w14:paraId="6D541796" w14:textId="77777777" w:rsidR="008D552D" w:rsidRPr="008D552D" w:rsidRDefault="008D552D" w:rsidP="00AC6312">
            <w:pPr>
              <w:bidi/>
              <w:jc w:val="both"/>
              <w:rPr>
                <w:rFonts w:asciiTheme="minorHAnsi" w:hAnsiTheme="minorHAnsi" w:cstheme="minorHAnsi"/>
                <w:sz w:val="26"/>
                <w:szCs w:val="26"/>
              </w:rPr>
            </w:pPr>
          </w:p>
          <w:p w14:paraId="4E19DA44" w14:textId="77777777" w:rsidR="008D552D" w:rsidRPr="008D552D" w:rsidRDefault="008D552D" w:rsidP="00AC6312">
            <w:pPr>
              <w:bidi/>
              <w:jc w:val="both"/>
              <w:rPr>
                <w:rFonts w:asciiTheme="minorHAnsi" w:hAnsiTheme="minorHAnsi" w:cstheme="minorHAnsi"/>
                <w:sz w:val="26"/>
                <w:szCs w:val="26"/>
              </w:rPr>
            </w:pPr>
          </w:p>
          <w:p w14:paraId="50D73772" w14:textId="77777777" w:rsidR="008D552D" w:rsidRPr="008D552D" w:rsidRDefault="008D552D" w:rsidP="00AC6312">
            <w:pPr>
              <w:bidi/>
              <w:jc w:val="both"/>
              <w:rPr>
                <w:rFonts w:asciiTheme="minorHAnsi" w:hAnsiTheme="minorHAnsi" w:cstheme="minorHAnsi"/>
                <w:sz w:val="26"/>
                <w:szCs w:val="26"/>
              </w:rPr>
            </w:pPr>
          </w:p>
          <w:p w14:paraId="052F2826" w14:textId="494C0ADA" w:rsidR="008D552D" w:rsidRPr="008D552D" w:rsidRDefault="008D552D" w:rsidP="00AC6312">
            <w:pPr>
              <w:bidi/>
              <w:jc w:val="both"/>
              <w:rPr>
                <w:rStyle w:val="Emphasis"/>
                <w:rFonts w:asciiTheme="minorHAnsi" w:hAnsiTheme="minorHAnsi" w:cstheme="minorHAnsi"/>
                <w:b/>
                <w:i w:val="0"/>
                <w:iCs w:val="0"/>
                <w:sz w:val="26"/>
                <w:szCs w:val="26"/>
              </w:rPr>
            </w:pPr>
            <w:r w:rsidRPr="008D552D">
              <w:rPr>
                <w:rFonts w:asciiTheme="minorHAnsi" w:hAnsiTheme="minorHAnsi" w:cstheme="minorHAnsi"/>
                <w:sz w:val="26"/>
                <w:szCs w:val="26"/>
                <w:rtl/>
              </w:rPr>
              <w:t xml:space="preserve">قم بتجهيز </w:t>
            </w:r>
            <w:proofErr w:type="gramStart"/>
            <w:r w:rsidRPr="008D552D">
              <w:rPr>
                <w:rFonts w:asciiTheme="minorHAnsi" w:hAnsiTheme="minorHAnsi" w:cstheme="minorHAnsi"/>
                <w:sz w:val="26"/>
                <w:szCs w:val="26"/>
                <w:rtl/>
              </w:rPr>
              <w:t>استبيان</w:t>
            </w:r>
            <w:proofErr w:type="gramEnd"/>
            <w:r w:rsidRPr="008D552D">
              <w:rPr>
                <w:rFonts w:asciiTheme="minorHAnsi" w:hAnsiTheme="minorHAnsi" w:cstheme="minorHAnsi"/>
                <w:sz w:val="26"/>
                <w:szCs w:val="26"/>
                <w:rtl/>
              </w:rPr>
              <w:t xml:space="preserve"> أو </w:t>
            </w:r>
            <w:proofErr w:type="spellStart"/>
            <w:r w:rsidRPr="008D552D">
              <w:rPr>
                <w:rFonts w:asciiTheme="minorHAnsi" w:hAnsiTheme="minorHAnsi" w:cstheme="minorHAnsi"/>
                <w:sz w:val="26"/>
                <w:szCs w:val="26"/>
                <w:rtl/>
              </w:rPr>
              <w:t>مينتيميتر</w:t>
            </w:r>
            <w:proofErr w:type="spellEnd"/>
            <w:r w:rsidRPr="008D552D">
              <w:rPr>
                <w:rFonts w:asciiTheme="minorHAnsi" w:hAnsiTheme="minorHAnsi" w:cstheme="minorHAnsi"/>
                <w:sz w:val="26"/>
                <w:szCs w:val="26"/>
                <w:rtl/>
              </w:rPr>
              <w:t xml:space="preserve"> يمكن للمشاركين من خلاله التصويت حول مدى موافقتهم على كل عبارة (أوافق بشدة، أوافق، لا أوافق، لا أوافق بشدة).</w:t>
            </w:r>
            <w:r w:rsidRPr="008D552D">
              <w:rPr>
                <w:rFonts w:asciiTheme="minorHAnsi" w:hAnsiTheme="minorHAnsi" w:cstheme="minorHAnsi"/>
                <w:sz w:val="26"/>
                <w:szCs w:val="26"/>
              </w:rPr>
              <w:t xml:space="preserve"> </w:t>
            </w:r>
          </w:p>
        </w:tc>
        <w:tc>
          <w:tcPr>
            <w:tcW w:w="2219" w:type="dxa"/>
            <w:tcBorders>
              <w:top w:val="single" w:sz="4" w:space="0" w:color="auto"/>
              <w:left w:val="single" w:sz="4" w:space="0" w:color="auto"/>
              <w:bottom w:val="single" w:sz="4" w:space="0" w:color="auto"/>
              <w:right w:val="single" w:sz="4" w:space="0" w:color="auto"/>
            </w:tcBorders>
            <w:tcMar>
              <w:top w:w="85" w:type="dxa"/>
              <w:left w:w="170" w:type="dxa"/>
              <w:bottom w:w="85" w:type="dxa"/>
              <w:right w:w="198" w:type="dxa"/>
            </w:tcMar>
          </w:tcPr>
          <w:p w14:paraId="7D23F4D8" w14:textId="69ABB9F0" w:rsidR="008D552D" w:rsidRPr="008D552D" w:rsidRDefault="008D552D" w:rsidP="00AC6312">
            <w:pPr>
              <w:spacing w:before="120"/>
              <w:jc w:val="center"/>
            </w:pPr>
            <w:r w:rsidRPr="008D552D">
              <w:rPr>
                <w:rFonts w:asciiTheme="minorHAnsi" w:hAnsiTheme="minorHAnsi" w:cstheme="minorHAnsi"/>
                <w:sz w:val="26"/>
                <w:szCs w:val="26"/>
                <w:rtl/>
              </w:rPr>
              <w:t>20 دقيقة</w:t>
            </w:r>
          </w:p>
        </w:tc>
      </w:tr>
      <w:tr w:rsidR="007D4CB1" w:rsidRPr="008D552D" w14:paraId="3E6B49C6" w14:textId="77777777" w:rsidTr="00AC6312">
        <w:tc>
          <w:tcPr>
            <w:tcW w:w="69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left w:w="170" w:type="dxa"/>
              <w:bottom w:w="85" w:type="dxa"/>
              <w:right w:w="198" w:type="dxa"/>
            </w:tcMar>
          </w:tcPr>
          <w:p w14:paraId="063DF269" w14:textId="77777777" w:rsidR="008D552D" w:rsidRPr="002410D5" w:rsidRDefault="008D552D" w:rsidP="00AC6312">
            <w:pPr>
              <w:pStyle w:val="AllianceBlueHeading1"/>
              <w:jc w:val="both"/>
              <w:rPr>
                <w:rtl/>
              </w:rPr>
            </w:pPr>
            <w:r w:rsidRPr="008D552D">
              <w:rPr>
                <w:rtl/>
              </w:rPr>
              <w:lastRenderedPageBreak/>
              <w:t>الاختلافات بين حماية الطفل وحماية الطفل في العمل الإنساني</w:t>
            </w:r>
          </w:p>
          <w:p w14:paraId="5D17BC3E" w14:textId="77777777" w:rsidR="008D552D" w:rsidRPr="008D552D" w:rsidRDefault="008D552D" w:rsidP="00AC6312">
            <w:pPr>
              <w:bidi/>
              <w:jc w:val="both"/>
              <w:rPr>
                <w:rFonts w:asciiTheme="minorHAnsi" w:hAnsiTheme="minorHAnsi" w:cstheme="minorHAnsi"/>
                <w:sz w:val="26"/>
                <w:szCs w:val="26"/>
                <w:rtl/>
              </w:rPr>
            </w:pPr>
            <w:r w:rsidRPr="008D552D">
              <w:rPr>
                <w:rFonts w:asciiTheme="minorHAnsi" w:hAnsiTheme="minorHAnsi" w:cstheme="minorHAnsi"/>
                <w:b/>
                <w:bCs/>
                <w:sz w:val="26"/>
                <w:szCs w:val="26"/>
                <w:rtl/>
              </w:rPr>
              <w:t>اشرح ما يلي:</w:t>
            </w:r>
            <w:r w:rsidRPr="008D552D">
              <w:rPr>
                <w:rFonts w:asciiTheme="minorHAnsi" w:hAnsiTheme="minorHAnsi" w:cstheme="minorHAnsi"/>
                <w:b/>
                <w:bCs/>
                <w:sz w:val="26"/>
                <w:szCs w:val="26"/>
              </w:rPr>
              <w:t xml:space="preserve"> </w:t>
            </w:r>
            <w:r w:rsidRPr="008D552D">
              <w:rPr>
                <w:rFonts w:asciiTheme="minorHAnsi" w:hAnsiTheme="minorHAnsi" w:cstheme="minorHAnsi"/>
                <w:sz w:val="26"/>
                <w:szCs w:val="26"/>
                <w:rtl/>
              </w:rPr>
              <w:t>تعد حماية الطفل في العمل الإنساني) هي مجموعةً فرعية من الجهود الأوسع والمصممة لمنع سوء المعاملة والإهمال والاستغلال والعنف ضد الأطفال والاستجابة لهذه الحالات.</w:t>
            </w:r>
            <w:r w:rsidRPr="008D552D">
              <w:rPr>
                <w:rFonts w:asciiTheme="minorHAnsi" w:hAnsiTheme="minorHAnsi" w:cstheme="minorHAnsi"/>
                <w:sz w:val="26"/>
                <w:szCs w:val="26"/>
              </w:rPr>
              <w:t xml:space="preserve"> </w:t>
            </w:r>
          </w:p>
          <w:p w14:paraId="58B15293" w14:textId="77777777" w:rsidR="002410D5" w:rsidRDefault="008D552D" w:rsidP="00AC6312">
            <w:pPr>
              <w:bidi/>
              <w:jc w:val="both"/>
              <w:rPr>
                <w:rFonts w:asciiTheme="minorHAnsi" w:hAnsiTheme="minorHAnsi" w:cstheme="minorHAnsi"/>
                <w:sz w:val="26"/>
                <w:szCs w:val="26"/>
                <w:lang w:val="en-US"/>
              </w:rPr>
            </w:pPr>
            <w:r w:rsidRPr="008D552D">
              <w:rPr>
                <w:rFonts w:asciiTheme="minorHAnsi" w:hAnsiTheme="minorHAnsi" w:cstheme="minorHAnsi"/>
                <w:sz w:val="26"/>
                <w:szCs w:val="26"/>
                <w:rtl/>
              </w:rPr>
              <w:t>اطلب في الجلسة العامة اقتراح ما يعتقد المشاركون أنه الاختلافات الرئيسية بين العمل في مجال حماية الطفل وحماية الطفل في العمل الإنساني.</w:t>
            </w:r>
            <w:r w:rsidRPr="008D552D">
              <w:rPr>
                <w:rFonts w:asciiTheme="minorHAnsi" w:hAnsiTheme="minorHAnsi" w:cstheme="minorHAnsi"/>
                <w:sz w:val="26"/>
                <w:szCs w:val="26"/>
              </w:rPr>
              <w:t xml:space="preserve"> </w:t>
            </w:r>
            <w:r w:rsidRPr="008D552D">
              <w:rPr>
                <w:rFonts w:asciiTheme="minorHAnsi" w:hAnsiTheme="minorHAnsi" w:cstheme="minorHAnsi"/>
                <w:sz w:val="26"/>
                <w:szCs w:val="26"/>
                <w:rtl/>
              </w:rPr>
              <w:t>قم بإتاحة 5 دقائق للاقتراحات، ومن ثم تضمين الأفكار على اللوح القلاب،</w:t>
            </w:r>
            <w:r w:rsidRPr="008D552D">
              <w:rPr>
                <w:rFonts w:asciiTheme="minorHAnsi" w:hAnsiTheme="minorHAnsi" w:cstheme="minorHAnsi"/>
                <w:sz w:val="26"/>
                <w:szCs w:val="26"/>
              </w:rPr>
              <w:t xml:space="preserve"> </w:t>
            </w:r>
            <w:r w:rsidRPr="008D552D">
              <w:rPr>
                <w:rFonts w:asciiTheme="minorHAnsi" w:hAnsiTheme="minorHAnsi" w:cstheme="minorHAnsi"/>
                <w:sz w:val="26"/>
                <w:szCs w:val="26"/>
                <w:rtl/>
              </w:rPr>
              <w:t>وبعد ذلك، استكمل النشاط من خلال المعلومات الواردة في المعيار ذي الصلة.</w:t>
            </w:r>
            <w:r w:rsidRPr="008D552D">
              <w:rPr>
                <w:rFonts w:asciiTheme="minorHAnsi" w:hAnsiTheme="minorHAnsi" w:cstheme="minorHAnsi"/>
                <w:sz w:val="26"/>
                <w:szCs w:val="26"/>
              </w:rPr>
              <w:t xml:space="preserve"> </w:t>
            </w:r>
          </w:p>
          <w:p w14:paraId="51585B3F" w14:textId="28CFBF13" w:rsidR="00AC6312" w:rsidRPr="00AC6312" w:rsidRDefault="00AC6312" w:rsidP="00AC6312">
            <w:pPr>
              <w:bidi/>
              <w:jc w:val="both"/>
              <w:rPr>
                <w:rStyle w:val="Emphasis"/>
                <w:rFonts w:asciiTheme="minorHAnsi" w:hAnsiTheme="minorHAnsi" w:cstheme="minorHAnsi"/>
                <w:i w:val="0"/>
                <w:iCs w:val="0"/>
                <w:sz w:val="26"/>
                <w:szCs w:val="26"/>
                <w:lang w:val="en-US"/>
              </w:rPr>
            </w:pPr>
          </w:p>
        </w:tc>
        <w:tc>
          <w:tcPr>
            <w:tcW w:w="52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left w:w="170" w:type="dxa"/>
              <w:bottom w:w="85" w:type="dxa"/>
              <w:right w:w="198" w:type="dxa"/>
            </w:tcMar>
          </w:tcPr>
          <w:p w14:paraId="4ACF0883" w14:textId="77777777" w:rsidR="008D552D" w:rsidRPr="008D552D" w:rsidRDefault="008D552D" w:rsidP="00AC6312">
            <w:pPr>
              <w:bidi/>
              <w:jc w:val="both"/>
              <w:rPr>
                <w:rFonts w:asciiTheme="minorHAnsi" w:hAnsiTheme="minorHAnsi" w:cstheme="minorHAnsi"/>
                <w:sz w:val="26"/>
                <w:szCs w:val="26"/>
              </w:rPr>
            </w:pPr>
          </w:p>
          <w:p w14:paraId="0386769D" w14:textId="77777777" w:rsidR="008D552D" w:rsidRPr="008D552D" w:rsidRDefault="008D552D" w:rsidP="00AC6312">
            <w:pPr>
              <w:bidi/>
              <w:jc w:val="both"/>
              <w:rPr>
                <w:rFonts w:asciiTheme="minorHAnsi" w:hAnsiTheme="minorHAnsi" w:cstheme="minorHAnsi"/>
                <w:sz w:val="26"/>
                <w:szCs w:val="26"/>
              </w:rPr>
            </w:pPr>
          </w:p>
          <w:p w14:paraId="58812386" w14:textId="77777777" w:rsidR="008D552D" w:rsidRPr="008D552D" w:rsidRDefault="008D552D" w:rsidP="00AC6312">
            <w:pPr>
              <w:bidi/>
              <w:jc w:val="both"/>
              <w:rPr>
                <w:rFonts w:asciiTheme="minorHAnsi" w:hAnsiTheme="minorHAnsi" w:cstheme="minorHAnsi"/>
                <w:sz w:val="26"/>
                <w:szCs w:val="26"/>
              </w:rPr>
            </w:pPr>
          </w:p>
          <w:p w14:paraId="6D3CB840" w14:textId="77777777" w:rsidR="008D552D" w:rsidRPr="008D552D" w:rsidRDefault="008D552D" w:rsidP="00AC6312">
            <w:pPr>
              <w:bidi/>
              <w:jc w:val="both"/>
              <w:rPr>
                <w:rFonts w:asciiTheme="minorHAnsi" w:hAnsiTheme="minorHAnsi" w:cstheme="minorHAnsi"/>
                <w:sz w:val="26"/>
                <w:szCs w:val="26"/>
              </w:rPr>
            </w:pPr>
          </w:p>
          <w:p w14:paraId="28A41BF8" w14:textId="77777777" w:rsidR="008D552D" w:rsidRPr="008D552D" w:rsidRDefault="008D552D" w:rsidP="00AC6312">
            <w:pPr>
              <w:bidi/>
              <w:jc w:val="both"/>
              <w:rPr>
                <w:rFonts w:asciiTheme="minorHAnsi" w:hAnsiTheme="minorHAnsi" w:cstheme="minorHAnsi"/>
                <w:sz w:val="26"/>
                <w:szCs w:val="26"/>
              </w:rPr>
            </w:pPr>
          </w:p>
          <w:p w14:paraId="45B15874" w14:textId="3AD1B1E4" w:rsidR="008D552D" w:rsidRPr="008D552D" w:rsidRDefault="008D552D" w:rsidP="00AC6312">
            <w:pPr>
              <w:bidi/>
              <w:jc w:val="both"/>
              <w:rPr>
                <w:rStyle w:val="Emphasis"/>
                <w:rFonts w:asciiTheme="minorHAnsi" w:hAnsiTheme="minorHAnsi" w:cstheme="minorHAnsi"/>
                <w:i w:val="0"/>
                <w:iCs w:val="0"/>
                <w:sz w:val="26"/>
                <w:szCs w:val="26"/>
              </w:rPr>
            </w:pPr>
            <w:r w:rsidRPr="008D552D">
              <w:rPr>
                <w:rFonts w:asciiTheme="minorHAnsi" w:hAnsiTheme="minorHAnsi" w:cstheme="minorHAnsi"/>
                <w:sz w:val="26"/>
                <w:szCs w:val="26"/>
                <w:rtl/>
              </w:rPr>
              <w:t>قم بعرض السبورة البيضاء الافتراضية التي تشمل الأفكار</w:t>
            </w:r>
          </w:p>
        </w:tc>
        <w:tc>
          <w:tcPr>
            <w:tcW w:w="22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left w:w="170" w:type="dxa"/>
              <w:bottom w:w="85" w:type="dxa"/>
              <w:right w:w="198" w:type="dxa"/>
            </w:tcMar>
          </w:tcPr>
          <w:p w14:paraId="3F9B2871" w14:textId="015233BF" w:rsidR="008D552D" w:rsidRPr="008D552D" w:rsidRDefault="008D552D" w:rsidP="00AC6312">
            <w:pPr>
              <w:spacing w:before="120"/>
              <w:jc w:val="center"/>
            </w:pPr>
            <w:r w:rsidRPr="008D552D">
              <w:rPr>
                <w:rFonts w:asciiTheme="minorHAnsi" w:hAnsiTheme="minorHAnsi" w:cstheme="minorHAnsi"/>
                <w:sz w:val="26"/>
                <w:szCs w:val="26"/>
                <w:rtl/>
              </w:rPr>
              <w:t>10 دقائق</w:t>
            </w:r>
          </w:p>
        </w:tc>
      </w:tr>
      <w:tr w:rsidR="007D4CB1" w:rsidRPr="008D552D" w14:paraId="00A1EAEE" w14:textId="77777777" w:rsidTr="00AC6312">
        <w:tc>
          <w:tcPr>
            <w:tcW w:w="6901" w:type="dxa"/>
            <w:tcBorders>
              <w:top w:val="single" w:sz="4" w:space="0" w:color="auto"/>
              <w:left w:val="single" w:sz="4" w:space="0" w:color="auto"/>
              <w:bottom w:val="single" w:sz="4" w:space="0" w:color="auto"/>
              <w:right w:val="single" w:sz="4" w:space="0" w:color="auto"/>
            </w:tcBorders>
            <w:shd w:val="clear" w:color="auto" w:fill="FFFFFF" w:themeFill="background1"/>
            <w:tcMar>
              <w:top w:w="85" w:type="dxa"/>
              <w:left w:w="170" w:type="dxa"/>
              <w:bottom w:w="85" w:type="dxa"/>
              <w:right w:w="198" w:type="dxa"/>
            </w:tcMar>
          </w:tcPr>
          <w:p w14:paraId="63CCAB17" w14:textId="77777777" w:rsidR="008D552D" w:rsidRPr="002410D5" w:rsidRDefault="008D552D" w:rsidP="00AC6312">
            <w:pPr>
              <w:pStyle w:val="AllianceBlueHeading1"/>
              <w:jc w:val="both"/>
              <w:rPr>
                <w:rtl/>
              </w:rPr>
            </w:pPr>
            <w:r w:rsidRPr="008D552D">
              <w:rPr>
                <w:rtl/>
              </w:rPr>
              <w:lastRenderedPageBreak/>
              <w:t>اختتام الجلسة</w:t>
            </w:r>
          </w:p>
          <w:p w14:paraId="6AD699AE" w14:textId="77777777" w:rsidR="008D552D" w:rsidRPr="008D552D" w:rsidRDefault="008D552D" w:rsidP="00AC6312">
            <w:pPr>
              <w:bidi/>
              <w:jc w:val="both"/>
              <w:rPr>
                <w:rFonts w:asciiTheme="minorHAnsi" w:hAnsiTheme="minorHAnsi" w:cstheme="minorHAnsi"/>
                <w:sz w:val="26"/>
                <w:szCs w:val="26"/>
                <w:rtl/>
              </w:rPr>
            </w:pPr>
            <w:r w:rsidRPr="008D552D">
              <w:rPr>
                <w:rFonts w:asciiTheme="minorHAnsi" w:hAnsiTheme="minorHAnsi" w:cstheme="minorHAnsi"/>
                <w:sz w:val="26"/>
                <w:szCs w:val="26"/>
                <w:rtl/>
              </w:rPr>
              <w:t>ذكّر المشاركين بأنه يمكنهم استخدام سجل التعلم الخاص بهم في أي وقت لتدوين الدروس المستفادة الأساسية، واختتم الجلسة.  اعرض الشريحة 7</w:t>
            </w:r>
          </w:p>
          <w:p w14:paraId="3CA526EA" w14:textId="77777777" w:rsidR="008D552D" w:rsidRPr="008D552D" w:rsidRDefault="008D552D" w:rsidP="00AC6312">
            <w:pPr>
              <w:bidi/>
              <w:jc w:val="both"/>
              <w:rPr>
                <w:rFonts w:asciiTheme="minorHAnsi" w:hAnsiTheme="minorHAnsi" w:cstheme="minorHAnsi"/>
                <w:sz w:val="26"/>
                <w:szCs w:val="26"/>
                <w:rtl/>
              </w:rPr>
            </w:pPr>
            <w:r w:rsidRPr="008D552D">
              <w:rPr>
                <w:rFonts w:asciiTheme="minorHAnsi" w:hAnsiTheme="minorHAnsi" w:cstheme="minorHAnsi"/>
                <w:sz w:val="26"/>
                <w:szCs w:val="26"/>
                <w:rtl/>
              </w:rPr>
              <w:t>الأسئلة المقترحة للممارسة التأملية:</w:t>
            </w:r>
            <w:r w:rsidRPr="008D552D">
              <w:rPr>
                <w:rFonts w:asciiTheme="minorHAnsi" w:hAnsiTheme="minorHAnsi" w:cstheme="minorHAnsi"/>
                <w:sz w:val="26"/>
                <w:szCs w:val="26"/>
              </w:rPr>
              <w:t xml:space="preserve"> </w:t>
            </w:r>
          </w:p>
          <w:p w14:paraId="26D2B52D" w14:textId="77777777" w:rsidR="008D552D" w:rsidRPr="008D552D" w:rsidRDefault="008D552D" w:rsidP="00AC6312">
            <w:pPr>
              <w:numPr>
                <w:ilvl w:val="0"/>
                <w:numId w:val="58"/>
              </w:numPr>
              <w:bidi/>
              <w:spacing w:after="0"/>
              <w:ind w:left="714" w:hanging="357"/>
              <w:jc w:val="both"/>
              <w:rPr>
                <w:rFonts w:asciiTheme="minorHAnsi" w:hAnsiTheme="minorHAnsi" w:cstheme="minorHAnsi"/>
                <w:sz w:val="26"/>
                <w:szCs w:val="26"/>
                <w:rtl/>
              </w:rPr>
            </w:pPr>
            <w:r w:rsidRPr="008D552D">
              <w:rPr>
                <w:rFonts w:asciiTheme="minorHAnsi" w:hAnsiTheme="minorHAnsi" w:cstheme="minorHAnsi"/>
                <w:sz w:val="26"/>
                <w:szCs w:val="26"/>
                <w:rtl/>
              </w:rPr>
              <w:t>ما مدى أهمية حماية الطفل في العمل الإنساني في الدور الحالي الذي تؤديه وبيئتك الخاصة؟</w:t>
            </w:r>
          </w:p>
          <w:p w14:paraId="7C7D54D6" w14:textId="77777777" w:rsidR="008D552D" w:rsidRPr="002410D5" w:rsidRDefault="008D552D" w:rsidP="00AC6312">
            <w:pPr>
              <w:bidi/>
              <w:jc w:val="both"/>
              <w:rPr>
                <w:rFonts w:asciiTheme="minorHAnsi" w:hAnsiTheme="minorHAnsi" w:cstheme="minorHAnsi"/>
                <w:sz w:val="16"/>
                <w:szCs w:val="16"/>
              </w:rPr>
            </w:pPr>
          </w:p>
          <w:p w14:paraId="3D51CEE2" w14:textId="6F2C9F9C" w:rsidR="008D552D" w:rsidRPr="008D552D" w:rsidRDefault="008D552D" w:rsidP="00AC6312">
            <w:pPr>
              <w:bidi/>
              <w:jc w:val="both"/>
              <w:rPr>
                <w:rFonts w:asciiTheme="minorHAnsi" w:hAnsiTheme="minorHAnsi" w:cstheme="minorHAnsi"/>
                <w:sz w:val="26"/>
                <w:szCs w:val="26"/>
              </w:rPr>
            </w:pPr>
            <w:r w:rsidRPr="008D552D">
              <w:rPr>
                <w:rFonts w:asciiTheme="minorHAnsi" w:hAnsiTheme="minorHAnsi" w:cstheme="minorHAnsi"/>
                <w:sz w:val="26"/>
                <w:szCs w:val="26"/>
                <w:rtl/>
              </w:rPr>
              <w:t>امنح المشاركين 5 دقائق للعمل على هذا الأمر.</w:t>
            </w:r>
            <w:r w:rsidRPr="008D552D">
              <w:rPr>
                <w:rFonts w:asciiTheme="minorHAnsi" w:hAnsiTheme="minorHAnsi" w:cstheme="minorHAnsi"/>
                <w:sz w:val="26"/>
                <w:szCs w:val="26"/>
              </w:rPr>
              <w:t xml:space="preserve"> </w:t>
            </w:r>
          </w:p>
        </w:tc>
        <w:tc>
          <w:tcPr>
            <w:tcW w:w="5229" w:type="dxa"/>
            <w:tcBorders>
              <w:top w:val="single" w:sz="4" w:space="0" w:color="auto"/>
              <w:left w:val="single" w:sz="4" w:space="0" w:color="auto"/>
              <w:bottom w:val="single" w:sz="4" w:space="0" w:color="auto"/>
              <w:right w:val="single" w:sz="4" w:space="0" w:color="auto"/>
            </w:tcBorders>
            <w:shd w:val="clear" w:color="auto" w:fill="FFFFFF" w:themeFill="background1"/>
            <w:tcMar>
              <w:top w:w="85" w:type="dxa"/>
              <w:left w:w="170" w:type="dxa"/>
              <w:bottom w:w="85" w:type="dxa"/>
              <w:right w:w="198" w:type="dxa"/>
            </w:tcMar>
          </w:tcPr>
          <w:p w14:paraId="067A901E" w14:textId="77777777" w:rsidR="008D552D" w:rsidRPr="008D552D" w:rsidRDefault="008D552D" w:rsidP="00AC6312">
            <w:pPr>
              <w:jc w:val="both"/>
              <w:rPr>
                <w:rFonts w:asciiTheme="minorHAnsi" w:hAnsiTheme="minorHAnsi" w:cstheme="minorHAnsi"/>
                <w:sz w:val="26"/>
                <w:szCs w:val="26"/>
              </w:rPr>
            </w:pPr>
          </w:p>
        </w:tc>
        <w:tc>
          <w:tcPr>
            <w:tcW w:w="2219" w:type="dxa"/>
            <w:tcBorders>
              <w:top w:val="single" w:sz="4" w:space="0" w:color="auto"/>
              <w:left w:val="single" w:sz="4" w:space="0" w:color="auto"/>
              <w:bottom w:val="single" w:sz="4" w:space="0" w:color="auto"/>
              <w:right w:val="single" w:sz="4" w:space="0" w:color="auto"/>
            </w:tcBorders>
            <w:shd w:val="clear" w:color="auto" w:fill="FFFFFF" w:themeFill="background1"/>
            <w:tcMar>
              <w:top w:w="85" w:type="dxa"/>
              <w:left w:w="170" w:type="dxa"/>
              <w:bottom w:w="85" w:type="dxa"/>
              <w:right w:w="198" w:type="dxa"/>
            </w:tcMar>
          </w:tcPr>
          <w:p w14:paraId="26F78479" w14:textId="35934DDA" w:rsidR="008D552D" w:rsidRPr="008D552D" w:rsidRDefault="008D552D" w:rsidP="00AC6312">
            <w:pPr>
              <w:spacing w:before="120"/>
              <w:jc w:val="center"/>
            </w:pPr>
            <w:r w:rsidRPr="008D552D">
              <w:rPr>
                <w:rFonts w:asciiTheme="minorHAnsi" w:hAnsiTheme="minorHAnsi" w:cstheme="minorHAnsi"/>
                <w:sz w:val="26"/>
                <w:szCs w:val="26"/>
                <w:rtl/>
              </w:rPr>
              <w:t>5 دقائق</w:t>
            </w:r>
          </w:p>
        </w:tc>
      </w:tr>
    </w:tbl>
    <w:p w14:paraId="571E01A3" w14:textId="77777777" w:rsidR="00B11BDB" w:rsidRDefault="00B11BDB" w:rsidP="001377FE"/>
    <w:p w14:paraId="6F561B0F" w14:textId="223C394C" w:rsidR="00F11B8A" w:rsidRDefault="00F11B8A" w:rsidP="001377FE">
      <w:pPr>
        <w:pStyle w:val="1Heading1"/>
        <w:bidi/>
      </w:pPr>
      <w:r w:rsidRPr="00857BA0">
        <w:t>دعم المعلومات</w:t>
      </w:r>
    </w:p>
    <w:p w14:paraId="608B1ECF" w14:textId="77777777" w:rsidR="00E72046" w:rsidRDefault="00E72046" w:rsidP="00C9115D">
      <w:pPr>
        <w:pStyle w:val="AllianceBlueHeading1"/>
      </w:pPr>
    </w:p>
    <w:p w14:paraId="529B6B32" w14:textId="65EA1742" w:rsidR="00C9115D" w:rsidRPr="00154214" w:rsidRDefault="00C9115D" w:rsidP="00D96257">
      <w:pPr>
        <w:pStyle w:val="AllianceBlueHeading1"/>
        <w:jc w:val="both"/>
        <w:rPr>
          <w:rtl/>
        </w:rPr>
      </w:pPr>
      <w:r w:rsidRPr="00154214">
        <w:rPr>
          <w:rtl/>
        </w:rPr>
        <w:t>حماية الطفل وحماية الطفل في العمل الإنساني</w:t>
      </w:r>
      <w:r w:rsidRPr="00154214">
        <w:t xml:space="preserve"> </w:t>
      </w:r>
    </w:p>
    <w:p w14:paraId="19A87F2A" w14:textId="26EBBA3C" w:rsidR="002410D5" w:rsidRPr="002410D5" w:rsidRDefault="002410D5" w:rsidP="00D96257">
      <w:pPr>
        <w:shd w:val="clear" w:color="auto" w:fill="FFFFFF"/>
        <w:bidi/>
        <w:jc w:val="both"/>
        <w:rPr>
          <w:rFonts w:asciiTheme="minorHAnsi" w:hAnsiTheme="minorHAnsi" w:cstheme="minorHAnsi"/>
          <w:sz w:val="26"/>
          <w:szCs w:val="26"/>
          <w:rtl/>
        </w:rPr>
      </w:pPr>
      <w:r w:rsidRPr="002410D5">
        <w:rPr>
          <w:rFonts w:asciiTheme="minorHAnsi" w:hAnsiTheme="minorHAnsi" w:cstheme="minorHAnsi"/>
          <w:color w:val="222222"/>
          <w:sz w:val="26"/>
          <w:szCs w:val="26"/>
          <w:rtl/>
        </w:rPr>
        <w:t>حماية الطفل في العمل الإنساني) هي مجموعةً فرعية من الجهود الأوسع والمصممة لمنع سوء المعاملة والإهمال والاستغلال والعنف ضد الأطفال والاستجابة لهذه الحالات.</w:t>
      </w:r>
      <w:r w:rsidRPr="002410D5">
        <w:rPr>
          <w:rFonts w:asciiTheme="minorHAnsi" w:hAnsiTheme="minorHAnsi" w:cstheme="minorHAnsi"/>
          <w:color w:val="222222"/>
          <w:sz w:val="26"/>
          <w:szCs w:val="26"/>
        </w:rPr>
        <w:t xml:space="preserve"> </w:t>
      </w:r>
      <w:r w:rsidRPr="002410D5">
        <w:rPr>
          <w:rFonts w:asciiTheme="minorHAnsi" w:hAnsiTheme="minorHAnsi" w:cstheme="minorHAnsi"/>
          <w:color w:val="222222"/>
          <w:sz w:val="26"/>
          <w:szCs w:val="26"/>
          <w:rtl/>
        </w:rPr>
        <w:t>حيث إنه يتم تنفيذ برامج حماية الطفل في العمل الإنساني في الأوضاع الإنسانية والهشة، فإن الاختلاف الرئيسي يكمن في طرق العمل، وليس في القضايا محل التركيز أو محتوى العمل. </w:t>
      </w:r>
    </w:p>
    <w:p w14:paraId="10058D22" w14:textId="77777777" w:rsidR="002410D5" w:rsidRPr="002410D5" w:rsidRDefault="002410D5" w:rsidP="00D96257">
      <w:pPr>
        <w:bidi/>
        <w:spacing w:after="160"/>
        <w:jc w:val="both"/>
        <w:rPr>
          <w:rFonts w:asciiTheme="minorHAnsi" w:hAnsiTheme="minorHAnsi" w:cstheme="minorHAnsi"/>
          <w:color w:val="222222"/>
          <w:sz w:val="26"/>
          <w:szCs w:val="26"/>
          <w:rtl/>
        </w:rPr>
      </w:pPr>
      <w:r w:rsidRPr="002410D5">
        <w:rPr>
          <w:rFonts w:asciiTheme="minorHAnsi" w:hAnsiTheme="minorHAnsi" w:cstheme="minorHAnsi"/>
          <w:color w:val="222222"/>
          <w:sz w:val="26"/>
          <w:szCs w:val="26"/>
          <w:rtl/>
        </w:rPr>
        <w:t>تتطلب الأوضاع الإنسانية في كثير من الأحيان العمل بسرعة متزايدة، في سياقات غير آمنة و/أو مع نظام حماية الطفل الذي لا يعمل بشكل كامل.</w:t>
      </w:r>
      <w:r w:rsidRPr="002410D5">
        <w:rPr>
          <w:rFonts w:asciiTheme="minorHAnsi" w:hAnsiTheme="minorHAnsi" w:cstheme="minorHAnsi"/>
          <w:color w:val="222222"/>
          <w:sz w:val="26"/>
          <w:szCs w:val="26"/>
        </w:rPr>
        <w:t xml:space="preserve"> </w:t>
      </w:r>
      <w:r w:rsidRPr="002410D5">
        <w:rPr>
          <w:rFonts w:asciiTheme="minorHAnsi" w:hAnsiTheme="minorHAnsi" w:cstheme="minorHAnsi"/>
          <w:color w:val="222222"/>
          <w:sz w:val="26"/>
          <w:szCs w:val="26"/>
          <w:rtl/>
        </w:rPr>
        <w:t>تتم دعوة الجهات الفاعلة الإنسانية للعمل ضمن هيكل التنسيق الإنساني الأشمل، وذلك لضمان تقديم المساعدة بشكل منصف وعادل للأشخاص المتضررين من الكوارث أو الصراعات.</w:t>
      </w:r>
      <w:r w:rsidRPr="002410D5">
        <w:rPr>
          <w:rFonts w:asciiTheme="minorHAnsi" w:hAnsiTheme="minorHAnsi" w:cstheme="minorHAnsi"/>
          <w:color w:val="222222"/>
          <w:sz w:val="26"/>
          <w:szCs w:val="26"/>
        </w:rPr>
        <w:t xml:space="preserve"> </w:t>
      </w:r>
      <w:r w:rsidRPr="002410D5">
        <w:rPr>
          <w:rFonts w:asciiTheme="minorHAnsi" w:hAnsiTheme="minorHAnsi" w:cstheme="minorHAnsi"/>
          <w:color w:val="222222"/>
          <w:sz w:val="26"/>
          <w:szCs w:val="26"/>
          <w:rtl/>
        </w:rPr>
        <w:t>حيث تعتبر مسؤولة عن اتباع مجموعة محددة من المعايير التشغيلية التي تتكيف مع الأوضاع الإنسانية والهشة.</w:t>
      </w:r>
      <w:r w:rsidRPr="002410D5">
        <w:rPr>
          <w:rFonts w:asciiTheme="minorHAnsi" w:hAnsiTheme="minorHAnsi" w:cstheme="minorHAnsi"/>
          <w:color w:val="222222"/>
          <w:sz w:val="26"/>
          <w:szCs w:val="26"/>
        </w:rPr>
        <w:t xml:space="preserve">  </w:t>
      </w:r>
      <w:hyperlink r:id="rId10">
        <w:r w:rsidRPr="002410D5">
          <w:rPr>
            <w:rFonts w:asciiTheme="minorHAnsi" w:hAnsiTheme="minorHAnsi" w:cstheme="minorHAnsi"/>
            <w:color w:val="0563C1"/>
            <w:sz w:val="26"/>
            <w:szCs w:val="26"/>
            <w:u w:val="single"/>
            <w:rtl/>
          </w:rPr>
          <w:t>المعايير الدنيا لحماية الطفل في العمل الإنساني (</w:t>
        </w:r>
        <w:r w:rsidRPr="002410D5">
          <w:rPr>
            <w:rFonts w:asciiTheme="minorHAnsi" w:hAnsiTheme="minorHAnsi" w:cstheme="minorHAnsi"/>
            <w:color w:val="0563C1"/>
            <w:sz w:val="26"/>
            <w:szCs w:val="26"/>
            <w:u w:val="single"/>
          </w:rPr>
          <w:t>CPMS</w:t>
        </w:r>
        <w:r w:rsidRPr="002410D5">
          <w:rPr>
            <w:rFonts w:asciiTheme="minorHAnsi" w:hAnsiTheme="minorHAnsi" w:cstheme="minorHAnsi"/>
            <w:color w:val="0563C1"/>
            <w:sz w:val="26"/>
            <w:szCs w:val="26"/>
            <w:u w:val="single"/>
            <w:rtl/>
          </w:rPr>
          <w:t>)</w:t>
        </w:r>
      </w:hyperlink>
      <w:r w:rsidRPr="002410D5">
        <w:rPr>
          <w:rFonts w:asciiTheme="minorHAnsi" w:hAnsiTheme="minorHAnsi" w:cstheme="minorHAnsi"/>
          <w:color w:val="222222"/>
          <w:sz w:val="26"/>
          <w:szCs w:val="26"/>
          <w:rtl/>
        </w:rPr>
        <w:t xml:space="preserve"> توجيه الجهود </w:t>
      </w:r>
      <w:r w:rsidRPr="002410D5">
        <w:rPr>
          <w:rFonts w:asciiTheme="minorHAnsi" w:hAnsiTheme="minorHAnsi" w:cstheme="minorHAnsi"/>
          <w:color w:val="222222"/>
          <w:sz w:val="26"/>
          <w:szCs w:val="26"/>
          <w:rtl/>
        </w:rPr>
        <w:lastRenderedPageBreak/>
        <w:t xml:space="preserve">الرامية إلى حماية الأطفال في الأوضاع الإنسانية والهشة.  تم وضع المعايير الدنيا لحماية الطفل لدعم لمعايير </w:t>
      </w:r>
      <w:proofErr w:type="spellStart"/>
      <w:r w:rsidRPr="002410D5">
        <w:rPr>
          <w:rFonts w:asciiTheme="minorHAnsi" w:hAnsiTheme="minorHAnsi" w:cstheme="minorHAnsi"/>
          <w:color w:val="222222"/>
          <w:sz w:val="26"/>
          <w:szCs w:val="26"/>
          <w:rtl/>
        </w:rPr>
        <w:t>اسفير</w:t>
      </w:r>
      <w:proofErr w:type="spellEnd"/>
      <w:r w:rsidRPr="002410D5">
        <w:rPr>
          <w:rFonts w:asciiTheme="minorHAnsi" w:hAnsiTheme="minorHAnsi" w:cstheme="minorHAnsi"/>
          <w:color w:val="222222"/>
          <w:sz w:val="26"/>
          <w:szCs w:val="26"/>
          <w:rtl/>
        </w:rPr>
        <w:t>، والتي تركز على: إمدادات المياه، والصرف الصحي، وتعزيز النظافة؛ والأمن الغذائي والتغذية؛ المأوى والمستوطنات والمواد غير الغذائية؛ والعمل الصحي.</w:t>
      </w:r>
    </w:p>
    <w:p w14:paraId="400417DC" w14:textId="77777777" w:rsidR="002410D5" w:rsidRPr="002410D5" w:rsidRDefault="002410D5" w:rsidP="00D96257">
      <w:pPr>
        <w:shd w:val="clear" w:color="auto" w:fill="FFFFFF"/>
        <w:bidi/>
        <w:jc w:val="both"/>
        <w:rPr>
          <w:rFonts w:asciiTheme="minorHAnsi" w:hAnsiTheme="minorHAnsi" w:cstheme="minorHAnsi"/>
          <w:sz w:val="26"/>
          <w:szCs w:val="26"/>
          <w:rtl/>
        </w:rPr>
      </w:pPr>
      <w:r w:rsidRPr="002410D5">
        <w:rPr>
          <w:rFonts w:asciiTheme="minorHAnsi" w:hAnsiTheme="minorHAnsi" w:cstheme="minorHAnsi"/>
          <w:color w:val="222222"/>
          <w:sz w:val="26"/>
          <w:szCs w:val="26"/>
          <w:rtl/>
        </w:rPr>
        <w:t>فيما يتعلق بقضايا حماية الطفل محل التركيز، هناك بعض المجالات التي تختلف بين السياق التنموي والسياق الإنساني.</w:t>
      </w:r>
      <w:r w:rsidRPr="002410D5">
        <w:rPr>
          <w:rFonts w:asciiTheme="minorHAnsi" w:hAnsiTheme="minorHAnsi" w:cstheme="minorHAnsi"/>
          <w:color w:val="222222"/>
          <w:sz w:val="26"/>
          <w:szCs w:val="26"/>
        </w:rPr>
        <w:t xml:space="preserve"> </w:t>
      </w:r>
      <w:r w:rsidRPr="002410D5">
        <w:rPr>
          <w:rFonts w:asciiTheme="minorHAnsi" w:hAnsiTheme="minorHAnsi" w:cstheme="minorHAnsi"/>
          <w:color w:val="222222"/>
          <w:sz w:val="26"/>
          <w:szCs w:val="26"/>
          <w:rtl/>
        </w:rPr>
        <w:t>مثال:</w:t>
      </w:r>
    </w:p>
    <w:p w14:paraId="781429D6" w14:textId="77777777" w:rsidR="002410D5" w:rsidRPr="002410D5" w:rsidRDefault="002410D5" w:rsidP="00D96257">
      <w:pPr>
        <w:shd w:val="clear" w:color="auto" w:fill="FFFFFF"/>
        <w:bidi/>
        <w:jc w:val="both"/>
        <w:rPr>
          <w:rFonts w:asciiTheme="minorHAnsi" w:hAnsiTheme="minorHAnsi" w:cstheme="minorHAnsi"/>
          <w:sz w:val="26"/>
          <w:szCs w:val="26"/>
        </w:rPr>
      </w:pPr>
    </w:p>
    <w:p w14:paraId="3895EB8E" w14:textId="77777777" w:rsidR="002410D5" w:rsidRPr="002410D5" w:rsidRDefault="002410D5" w:rsidP="00D96257">
      <w:pPr>
        <w:pStyle w:val="AllianceBlueHeading1"/>
        <w:jc w:val="both"/>
        <w:rPr>
          <w:rtl/>
        </w:rPr>
      </w:pPr>
      <w:r w:rsidRPr="00C9115D">
        <w:rPr>
          <w:rtl/>
        </w:rPr>
        <w:t>حشد الدعم والتأييد للمساعدات الإنسانية </w:t>
      </w:r>
    </w:p>
    <w:p w14:paraId="6A7A8751" w14:textId="77777777" w:rsidR="002410D5" w:rsidRPr="00E72046" w:rsidRDefault="002410D5" w:rsidP="00D96257">
      <w:pPr>
        <w:numPr>
          <w:ilvl w:val="0"/>
          <w:numId w:val="58"/>
        </w:numPr>
        <w:bidi/>
        <w:ind w:left="714" w:hanging="357"/>
        <w:jc w:val="both"/>
        <w:rPr>
          <w:rFonts w:asciiTheme="minorHAnsi" w:hAnsiTheme="minorHAnsi" w:cstheme="minorHAnsi"/>
          <w:sz w:val="26"/>
          <w:szCs w:val="26"/>
          <w:rtl/>
        </w:rPr>
      </w:pPr>
      <w:r w:rsidRPr="00E72046">
        <w:rPr>
          <w:rFonts w:asciiTheme="minorHAnsi" w:hAnsiTheme="minorHAnsi" w:cstheme="minorHAnsi"/>
          <w:sz w:val="26"/>
          <w:szCs w:val="26"/>
          <w:rtl/>
        </w:rPr>
        <w:t>يُستخدم الإطار القانوني والمعياري المحدد للأطفال والنزاعات المسلحة في حشد الدعم والتأييد لمساعدة السكان المتضررين وحمايتهم.</w:t>
      </w:r>
    </w:p>
    <w:p w14:paraId="79A61B5E" w14:textId="77777777" w:rsidR="002410D5" w:rsidRPr="00E72046" w:rsidRDefault="002410D5" w:rsidP="00D96257">
      <w:pPr>
        <w:numPr>
          <w:ilvl w:val="0"/>
          <w:numId w:val="58"/>
        </w:numPr>
        <w:bidi/>
        <w:ind w:left="714" w:hanging="357"/>
        <w:jc w:val="both"/>
        <w:rPr>
          <w:rFonts w:asciiTheme="minorHAnsi" w:hAnsiTheme="minorHAnsi" w:cstheme="minorHAnsi"/>
          <w:sz w:val="26"/>
          <w:szCs w:val="26"/>
          <w:rtl/>
        </w:rPr>
      </w:pPr>
      <w:r w:rsidRPr="00E72046">
        <w:rPr>
          <w:rFonts w:asciiTheme="minorHAnsi" w:hAnsiTheme="minorHAnsi" w:cstheme="minorHAnsi"/>
          <w:sz w:val="26"/>
          <w:szCs w:val="26"/>
          <w:rtl/>
        </w:rPr>
        <w:t>تعد اللجنة الدائمة المشتركة بين الوكالات هيئة التنسيق الأعلى مستوى داخل الأمم المتحدة، وبالتالي فهي تمثل آليةً مركزية لحشد الدعم والتأييد.</w:t>
      </w:r>
    </w:p>
    <w:p w14:paraId="7474E965" w14:textId="77777777" w:rsidR="002410D5" w:rsidRPr="00E72046" w:rsidRDefault="002410D5" w:rsidP="00D96257">
      <w:pPr>
        <w:numPr>
          <w:ilvl w:val="0"/>
          <w:numId w:val="58"/>
        </w:numPr>
        <w:bidi/>
        <w:ind w:left="714" w:hanging="357"/>
        <w:jc w:val="both"/>
        <w:rPr>
          <w:rFonts w:asciiTheme="minorHAnsi" w:hAnsiTheme="minorHAnsi" w:cstheme="minorHAnsi"/>
          <w:sz w:val="26"/>
          <w:szCs w:val="26"/>
          <w:rtl/>
        </w:rPr>
      </w:pPr>
      <w:r w:rsidRPr="00E72046">
        <w:rPr>
          <w:rFonts w:asciiTheme="minorHAnsi" w:hAnsiTheme="minorHAnsi" w:cstheme="minorHAnsi"/>
          <w:sz w:val="26"/>
          <w:szCs w:val="26"/>
          <w:rtl/>
        </w:rPr>
        <w:t>تنسيق المساعدات الإنسانية:</w:t>
      </w:r>
    </w:p>
    <w:p w14:paraId="442AB875" w14:textId="77777777" w:rsidR="002410D5" w:rsidRPr="00E72046" w:rsidRDefault="002410D5" w:rsidP="00D96257">
      <w:pPr>
        <w:numPr>
          <w:ilvl w:val="0"/>
          <w:numId w:val="58"/>
        </w:numPr>
        <w:bidi/>
        <w:ind w:left="714" w:hanging="357"/>
        <w:jc w:val="both"/>
        <w:rPr>
          <w:rFonts w:asciiTheme="minorHAnsi" w:hAnsiTheme="minorHAnsi" w:cstheme="minorHAnsi"/>
          <w:sz w:val="26"/>
          <w:szCs w:val="26"/>
          <w:rtl/>
        </w:rPr>
      </w:pPr>
      <w:r w:rsidRPr="00E72046">
        <w:rPr>
          <w:rFonts w:asciiTheme="minorHAnsi" w:hAnsiTheme="minorHAnsi" w:cstheme="minorHAnsi"/>
          <w:sz w:val="26"/>
          <w:szCs w:val="26"/>
          <w:rtl/>
        </w:rPr>
        <w:t>في الأزمات الإنسانية، حيث يتم تنشيط نظام المجموعات، تعمل إدارة نطاق المسؤولية عن حماية الطفل بتنسيق العمل من خلال الجهات الفاعلة في مجال حماية الطفل في العمل الإنساني، بما في ذلك التنسيق مع الحكومة. </w:t>
      </w:r>
    </w:p>
    <w:p w14:paraId="35F34895" w14:textId="77777777" w:rsidR="002410D5" w:rsidRPr="00E72046" w:rsidRDefault="002410D5" w:rsidP="00D96257">
      <w:pPr>
        <w:numPr>
          <w:ilvl w:val="0"/>
          <w:numId w:val="58"/>
        </w:numPr>
        <w:bidi/>
        <w:ind w:left="714" w:hanging="357"/>
        <w:jc w:val="both"/>
        <w:rPr>
          <w:rFonts w:asciiTheme="minorHAnsi" w:hAnsiTheme="minorHAnsi" w:cstheme="minorHAnsi"/>
          <w:sz w:val="26"/>
          <w:szCs w:val="26"/>
          <w:rtl/>
        </w:rPr>
      </w:pPr>
      <w:r w:rsidRPr="00E72046">
        <w:rPr>
          <w:rFonts w:asciiTheme="minorHAnsi" w:hAnsiTheme="minorHAnsi" w:cstheme="minorHAnsi"/>
          <w:sz w:val="26"/>
          <w:szCs w:val="26"/>
          <w:rtl/>
        </w:rPr>
        <w:t>وفي بيئات اللاجئين، تقود المفوضية عمليات التنسيق التي تشمل حماية الطفل. </w:t>
      </w:r>
    </w:p>
    <w:p w14:paraId="345BE0A1" w14:textId="77777777" w:rsidR="00E72046" w:rsidRDefault="00E72046" w:rsidP="00D96257">
      <w:pPr>
        <w:shd w:val="clear" w:color="auto" w:fill="FFFFFF"/>
        <w:bidi/>
        <w:jc w:val="both"/>
        <w:rPr>
          <w:rFonts w:asciiTheme="minorHAnsi" w:hAnsiTheme="minorHAnsi" w:cstheme="minorHAnsi"/>
          <w:color w:val="222222"/>
          <w:sz w:val="26"/>
          <w:szCs w:val="26"/>
          <w:lang w:val="en-US"/>
        </w:rPr>
      </w:pPr>
    </w:p>
    <w:p w14:paraId="51343B11" w14:textId="73C7001A" w:rsidR="002410D5" w:rsidRPr="002410D5" w:rsidRDefault="002410D5" w:rsidP="00D96257">
      <w:pPr>
        <w:shd w:val="clear" w:color="auto" w:fill="FFFFFF"/>
        <w:bidi/>
        <w:jc w:val="both"/>
        <w:rPr>
          <w:rFonts w:asciiTheme="minorHAnsi" w:hAnsiTheme="minorHAnsi" w:cstheme="minorHAnsi"/>
          <w:sz w:val="26"/>
          <w:szCs w:val="26"/>
          <w:rtl/>
        </w:rPr>
      </w:pPr>
      <w:r w:rsidRPr="002410D5">
        <w:rPr>
          <w:rFonts w:asciiTheme="minorHAnsi" w:hAnsiTheme="minorHAnsi" w:cstheme="minorHAnsi"/>
          <w:color w:val="222222"/>
          <w:sz w:val="26"/>
          <w:szCs w:val="26"/>
          <w:rtl/>
        </w:rPr>
        <w:t>العمل مع الأطفال المجندين في القوات أو الجماعات المسلحة:</w:t>
      </w:r>
    </w:p>
    <w:p w14:paraId="5BCAEB31" w14:textId="77777777" w:rsidR="002410D5" w:rsidRPr="00E72046" w:rsidRDefault="002410D5" w:rsidP="00D96257">
      <w:pPr>
        <w:numPr>
          <w:ilvl w:val="0"/>
          <w:numId w:val="58"/>
        </w:numPr>
        <w:bidi/>
        <w:ind w:left="714" w:hanging="357"/>
        <w:jc w:val="both"/>
        <w:rPr>
          <w:rFonts w:asciiTheme="minorHAnsi" w:hAnsiTheme="minorHAnsi" w:cstheme="minorHAnsi"/>
          <w:sz w:val="26"/>
          <w:szCs w:val="26"/>
          <w:rtl/>
        </w:rPr>
      </w:pPr>
      <w:r w:rsidRPr="00E72046">
        <w:rPr>
          <w:rFonts w:asciiTheme="minorHAnsi" w:hAnsiTheme="minorHAnsi" w:cstheme="minorHAnsi"/>
          <w:sz w:val="26"/>
          <w:szCs w:val="26"/>
          <w:rtl/>
        </w:rPr>
        <w:t>تعتبر قضية حماية الطفل هذه فريدة من نوعها بالنسبة للأزمات الإنسانية، ولها إطار قانوني ومعياري محدد، على الرغم من وجود أوجه تشابه في طرق العمل مع هؤلاء الأطفال والأطفال المرتبطين بالعصابات المسلحة في أماكن خارج نطاق النزاع.  </w:t>
      </w:r>
    </w:p>
    <w:p w14:paraId="1897EA5B" w14:textId="77777777" w:rsidR="00E72046" w:rsidRDefault="00E72046" w:rsidP="00D96257">
      <w:pPr>
        <w:shd w:val="clear" w:color="auto" w:fill="FFFFFF"/>
        <w:bidi/>
        <w:jc w:val="both"/>
        <w:rPr>
          <w:rFonts w:asciiTheme="minorHAnsi" w:hAnsiTheme="minorHAnsi" w:cstheme="minorHAnsi"/>
          <w:color w:val="222222"/>
          <w:sz w:val="26"/>
          <w:szCs w:val="26"/>
          <w:lang w:val="en-US"/>
        </w:rPr>
      </w:pPr>
    </w:p>
    <w:p w14:paraId="6A094B3B" w14:textId="77777777" w:rsidR="00E72046" w:rsidRDefault="00E72046" w:rsidP="00D96257">
      <w:pPr>
        <w:shd w:val="clear" w:color="auto" w:fill="FFFFFF"/>
        <w:bidi/>
        <w:jc w:val="both"/>
        <w:rPr>
          <w:rFonts w:asciiTheme="minorHAnsi" w:hAnsiTheme="minorHAnsi" w:cstheme="minorHAnsi"/>
          <w:color w:val="222222"/>
          <w:sz w:val="26"/>
          <w:szCs w:val="26"/>
          <w:lang w:val="en-US"/>
        </w:rPr>
      </w:pPr>
    </w:p>
    <w:p w14:paraId="41B20802" w14:textId="77777777" w:rsidR="00E72046" w:rsidRDefault="00E72046" w:rsidP="00D96257">
      <w:pPr>
        <w:shd w:val="clear" w:color="auto" w:fill="FFFFFF"/>
        <w:bidi/>
        <w:jc w:val="both"/>
        <w:rPr>
          <w:rFonts w:asciiTheme="minorHAnsi" w:hAnsiTheme="minorHAnsi" w:cstheme="minorHAnsi"/>
          <w:color w:val="222222"/>
          <w:sz w:val="26"/>
          <w:szCs w:val="26"/>
          <w:lang w:val="en-US"/>
        </w:rPr>
      </w:pPr>
    </w:p>
    <w:p w14:paraId="12ADA5D9" w14:textId="01981032" w:rsidR="002410D5" w:rsidRPr="002410D5" w:rsidRDefault="002410D5" w:rsidP="00D96257">
      <w:pPr>
        <w:shd w:val="clear" w:color="auto" w:fill="FFFFFF"/>
        <w:bidi/>
        <w:jc w:val="both"/>
        <w:rPr>
          <w:rFonts w:asciiTheme="minorHAnsi" w:hAnsiTheme="minorHAnsi" w:cstheme="minorHAnsi"/>
          <w:sz w:val="26"/>
          <w:szCs w:val="26"/>
          <w:rtl/>
        </w:rPr>
      </w:pPr>
      <w:r w:rsidRPr="002410D5">
        <w:rPr>
          <w:rFonts w:asciiTheme="minorHAnsi" w:hAnsiTheme="minorHAnsi" w:cstheme="minorHAnsi"/>
          <w:color w:val="222222"/>
          <w:sz w:val="26"/>
          <w:szCs w:val="26"/>
          <w:rtl/>
        </w:rPr>
        <w:lastRenderedPageBreak/>
        <w:t>الجوانب الخاصة ببرامج حماية الأطفال غير المصحوبين بذويهم والمنفصلين عنه،</w:t>
      </w:r>
    </w:p>
    <w:p w14:paraId="2AC030A7" w14:textId="77777777" w:rsidR="002410D5" w:rsidRPr="00E72046" w:rsidRDefault="002410D5" w:rsidP="00D96257">
      <w:pPr>
        <w:numPr>
          <w:ilvl w:val="0"/>
          <w:numId w:val="58"/>
        </w:numPr>
        <w:bidi/>
        <w:ind w:left="714" w:hanging="357"/>
        <w:jc w:val="both"/>
        <w:rPr>
          <w:rFonts w:asciiTheme="minorHAnsi" w:hAnsiTheme="minorHAnsi" w:cstheme="minorHAnsi"/>
          <w:sz w:val="26"/>
          <w:szCs w:val="26"/>
          <w:rtl/>
        </w:rPr>
      </w:pPr>
      <w:r w:rsidRPr="00E72046">
        <w:rPr>
          <w:rFonts w:asciiTheme="minorHAnsi" w:hAnsiTheme="minorHAnsi" w:cstheme="minorHAnsi"/>
          <w:sz w:val="26"/>
          <w:szCs w:val="26"/>
          <w:rtl/>
        </w:rPr>
        <w:t>يوجد الأطفال غير المصحوبين بذويهم والمنفصلين عنهم جميع السياقات، ويتم توفير الرعاية لهم من خلال أنظمة حماية الطفل الرسمية وغير الرسمية.</w:t>
      </w:r>
      <w:r w:rsidRPr="00E72046">
        <w:rPr>
          <w:rFonts w:asciiTheme="minorHAnsi" w:hAnsiTheme="minorHAnsi" w:cstheme="minorHAnsi"/>
          <w:sz w:val="26"/>
          <w:szCs w:val="26"/>
        </w:rPr>
        <w:t xml:space="preserve"> </w:t>
      </w:r>
      <w:r w:rsidRPr="00E72046">
        <w:rPr>
          <w:rFonts w:asciiTheme="minorHAnsi" w:hAnsiTheme="minorHAnsi" w:cstheme="minorHAnsi"/>
          <w:sz w:val="26"/>
          <w:szCs w:val="26"/>
          <w:rtl/>
        </w:rPr>
        <w:t>وفي الأزمات الإنسانية، أدت الأعداد المرتفعة في كثير من الأحيان إلى تطوير أنظمة محددة لإدارة الحالات.</w:t>
      </w:r>
      <w:r w:rsidRPr="00E72046">
        <w:rPr>
          <w:rFonts w:asciiTheme="minorHAnsi" w:hAnsiTheme="minorHAnsi" w:cstheme="minorHAnsi"/>
          <w:sz w:val="26"/>
          <w:szCs w:val="26"/>
        </w:rPr>
        <w:t xml:space="preserve"> </w:t>
      </w:r>
      <w:r w:rsidRPr="00E72046">
        <w:rPr>
          <w:rFonts w:asciiTheme="minorHAnsi" w:hAnsiTheme="minorHAnsi" w:cstheme="minorHAnsi"/>
          <w:sz w:val="26"/>
          <w:szCs w:val="26"/>
          <w:rtl/>
        </w:rPr>
        <w:t>ولدى المفوضية نطاق عمل واختصاص محدد وتفويض لحماية الأطفال اللاجئين، وذلك كجزء من تحديد الحلول الدائمة.</w:t>
      </w:r>
      <w:r w:rsidRPr="00E72046">
        <w:rPr>
          <w:rFonts w:asciiTheme="minorHAnsi" w:hAnsiTheme="minorHAnsi" w:cstheme="minorHAnsi"/>
          <w:sz w:val="26"/>
          <w:szCs w:val="26"/>
        </w:rPr>
        <w:t xml:space="preserve"> </w:t>
      </w:r>
    </w:p>
    <w:p w14:paraId="2A1740B3" w14:textId="77777777" w:rsidR="002410D5" w:rsidRPr="002410D5" w:rsidRDefault="002410D5" w:rsidP="002410D5">
      <w:pPr>
        <w:pBdr>
          <w:top w:val="nil"/>
          <w:left w:val="nil"/>
          <w:bottom w:val="nil"/>
          <w:right w:val="nil"/>
          <w:between w:val="nil"/>
        </w:pBdr>
        <w:bidi/>
        <w:spacing w:after="160"/>
        <w:rPr>
          <w:rFonts w:asciiTheme="minorHAnsi" w:hAnsiTheme="minorHAnsi" w:cstheme="minorHAnsi"/>
          <w:sz w:val="26"/>
          <w:szCs w:val="26"/>
        </w:rPr>
      </w:pPr>
    </w:p>
    <w:p w14:paraId="5919D82F" w14:textId="77777777" w:rsidR="002410D5" w:rsidRPr="002410D5" w:rsidRDefault="002410D5" w:rsidP="002410D5">
      <w:pPr>
        <w:widowControl w:val="0"/>
        <w:pBdr>
          <w:top w:val="nil"/>
          <w:left w:val="nil"/>
          <w:bottom w:val="nil"/>
          <w:right w:val="nil"/>
          <w:between w:val="nil"/>
        </w:pBdr>
        <w:bidi/>
        <w:spacing w:after="160"/>
        <w:rPr>
          <w:rFonts w:asciiTheme="minorHAnsi" w:hAnsiTheme="minorHAnsi" w:cstheme="minorHAnsi"/>
          <w:sz w:val="26"/>
          <w:szCs w:val="26"/>
        </w:rPr>
      </w:pPr>
    </w:p>
    <w:p w14:paraId="4F877603" w14:textId="77777777" w:rsidR="002410D5" w:rsidRPr="002410D5" w:rsidRDefault="002410D5" w:rsidP="002410D5">
      <w:pPr>
        <w:widowControl w:val="0"/>
        <w:pBdr>
          <w:top w:val="nil"/>
          <w:left w:val="nil"/>
          <w:bottom w:val="nil"/>
          <w:right w:val="nil"/>
          <w:between w:val="nil"/>
        </w:pBdr>
        <w:bidi/>
        <w:spacing w:before="240" w:after="240"/>
        <w:rPr>
          <w:rFonts w:asciiTheme="minorHAnsi" w:hAnsiTheme="minorHAnsi" w:cstheme="minorHAnsi"/>
          <w:sz w:val="26"/>
          <w:szCs w:val="26"/>
          <w:rtl/>
        </w:rPr>
      </w:pPr>
      <w:r w:rsidRPr="002410D5">
        <w:rPr>
          <w:rFonts w:asciiTheme="minorHAnsi" w:hAnsiTheme="minorHAnsi" w:cstheme="minorHAnsi"/>
          <w:b/>
          <w:bCs/>
          <w:color w:val="405D78"/>
          <w:sz w:val="26"/>
          <w:szCs w:val="26"/>
          <w:rtl/>
        </w:rPr>
        <w:t>6.</w:t>
      </w:r>
      <w:r w:rsidRPr="002410D5">
        <w:rPr>
          <w:rFonts w:asciiTheme="minorHAnsi" w:hAnsiTheme="minorHAnsi" w:cstheme="minorHAnsi"/>
          <w:b/>
          <w:bCs/>
          <w:color w:val="405D78"/>
          <w:sz w:val="26"/>
          <w:szCs w:val="26"/>
        </w:rPr>
        <w:t xml:space="preserve"> </w:t>
      </w:r>
      <w:r w:rsidRPr="002410D5">
        <w:rPr>
          <w:rFonts w:asciiTheme="minorHAnsi" w:hAnsiTheme="minorHAnsi" w:cstheme="minorHAnsi"/>
          <w:b/>
          <w:bCs/>
          <w:color w:val="405D78"/>
          <w:sz w:val="26"/>
          <w:szCs w:val="26"/>
          <w:rtl/>
        </w:rPr>
        <w:t>مراجع إضافية</w:t>
      </w:r>
    </w:p>
    <w:p w14:paraId="1AC7435C" w14:textId="77777777" w:rsidR="002410D5" w:rsidRPr="00D96257" w:rsidRDefault="00000000" w:rsidP="00E72046">
      <w:pPr>
        <w:pBdr>
          <w:top w:val="nil"/>
          <w:left w:val="nil"/>
          <w:bottom w:val="nil"/>
          <w:right w:val="nil"/>
          <w:between w:val="nil"/>
        </w:pBdr>
        <w:bidi/>
        <w:spacing w:after="160"/>
        <w:jc w:val="both"/>
        <w:rPr>
          <w:rFonts w:ascii="Calibri" w:hAnsi="Calibri" w:cs="Calibri"/>
          <w:color w:val="000000"/>
          <w:sz w:val="26"/>
          <w:szCs w:val="26"/>
          <w:rtl/>
        </w:rPr>
      </w:pPr>
      <w:hyperlink r:id="rId11">
        <w:r w:rsidR="002410D5" w:rsidRPr="00D96257">
          <w:rPr>
            <w:rFonts w:ascii="Calibri" w:hAnsi="Calibri" w:cs="Calibri"/>
            <w:color w:val="0388C5" w:themeColor="accent5"/>
            <w:sz w:val="26"/>
            <w:szCs w:val="26"/>
            <w:u w:val="single"/>
            <w:rtl/>
          </w:rPr>
          <w:t>مسألة حياة و موت:</w:t>
        </w:r>
      </w:hyperlink>
      <w:hyperlink r:id="rId12">
        <w:r w:rsidR="002410D5" w:rsidRPr="00D96257">
          <w:rPr>
            <w:rFonts w:ascii="Calibri" w:hAnsi="Calibri" w:cs="Calibri"/>
            <w:color w:val="0388C5" w:themeColor="accent5"/>
            <w:sz w:val="26"/>
            <w:szCs w:val="26"/>
            <w:u w:val="single"/>
            <w:rtl/>
          </w:rPr>
          <w:t xml:space="preserve"> الدور الأساسي لبرامج حماية الطفل في ضمان صحة وعافية الطفل وبقائه على قيد الحياة أثناء حالات الطوارئ وبعدها</w:t>
        </w:r>
      </w:hyperlink>
      <w:r w:rsidR="002410D5" w:rsidRPr="00D96257">
        <w:rPr>
          <w:rFonts w:ascii="Calibri" w:hAnsi="Calibri" w:cs="Calibri"/>
          <w:color w:val="1155CC"/>
          <w:sz w:val="26"/>
          <w:szCs w:val="26"/>
          <w:u w:val="single"/>
          <w:rtl/>
        </w:rPr>
        <w:t xml:space="preserve"> </w:t>
      </w:r>
      <w:r w:rsidR="002410D5" w:rsidRPr="00D96257">
        <w:rPr>
          <w:rFonts w:ascii="Calibri" w:hAnsi="Calibri" w:cs="Calibri"/>
          <w:sz w:val="26"/>
          <w:szCs w:val="26"/>
          <w:rtl/>
        </w:rPr>
        <w:t>منظمة إنقاذ الأطفال، 2015</w:t>
      </w:r>
    </w:p>
    <w:p w14:paraId="4B1BD33D" w14:textId="77777777" w:rsidR="00D556FE" w:rsidRPr="002410D5" w:rsidRDefault="00D556FE" w:rsidP="002410D5">
      <w:pPr>
        <w:rPr>
          <w:rFonts w:asciiTheme="minorHAnsi" w:hAnsiTheme="minorHAnsi" w:cstheme="minorHAnsi"/>
          <w:sz w:val="26"/>
          <w:szCs w:val="26"/>
        </w:rPr>
      </w:pPr>
    </w:p>
    <w:sectPr w:rsidR="00D556FE" w:rsidRPr="002410D5" w:rsidSect="00586250">
      <w:headerReference w:type="default" r:id="rId13"/>
      <w:footerReference w:type="even" r:id="rId14"/>
      <w:footerReference w:type="default" r:id="rId15"/>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2BED2" w14:textId="77777777" w:rsidR="008F623F" w:rsidRDefault="008F623F" w:rsidP="001377FE">
      <w:r>
        <w:separator/>
      </w:r>
    </w:p>
  </w:endnote>
  <w:endnote w:type="continuationSeparator" w:id="0">
    <w:p w14:paraId="57E5D586" w14:textId="77777777" w:rsidR="008F623F" w:rsidRDefault="008F623F" w:rsidP="00137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Times New Roman (Headings CS)">
    <w:altName w:val="Times New Roman"/>
    <w:panose1 w:val="020B0604020202020204"/>
    <w:charset w:val="00"/>
    <w:family w:val="roman"/>
    <w:pitch w:val="default"/>
  </w:font>
  <w:font w:name="Helvetica Neue Light">
    <w:altName w:val="Arial Nova Light"/>
    <w:panose1 w:val="02000403000000020004"/>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tl/>
      </w:rPr>
      <w:id w:val="1124356007"/>
      <w:docPartObj>
        <w:docPartGallery w:val="Page Numbers (Bottom of Page)"/>
        <w:docPartUnique/>
      </w:docPartObj>
    </w:sdtPr>
    <w:sdtContent>
      <w:p w14:paraId="296B9F7F" w14:textId="505BCAAD" w:rsidR="00D556FE" w:rsidRDefault="00D556FE" w:rsidP="001377FE">
        <w:pPr>
          <w:pStyle w:val="Footer"/>
          <w:bidi/>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137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1377FE">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22A65" w14:textId="77777777" w:rsidR="008F623F" w:rsidRDefault="008F623F" w:rsidP="001377FE">
      <w:r>
        <w:separator/>
      </w:r>
    </w:p>
  </w:footnote>
  <w:footnote w:type="continuationSeparator" w:id="0">
    <w:p w14:paraId="77F14822" w14:textId="77777777" w:rsidR="008F623F" w:rsidRDefault="008F623F" w:rsidP="00137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1377FE">
    <w:pPr>
      <w:pStyle w:val="Header"/>
    </w:pPr>
    <w:r>
      <w:rPr>
        <w:noProof/>
      </w:rPr>
      <w:drawing>
        <wp:anchor distT="0" distB="0" distL="114300" distR="114300" simplePos="0" relativeHeight="251662336" behindDoc="0" locked="0" layoutInCell="1" allowOverlap="1" wp14:anchorId="4DDB4EB9" wp14:editId="30A11758">
          <wp:simplePos x="0" y="0"/>
          <wp:positionH relativeFrom="margin">
            <wp:posOffset>7193895</wp:posOffset>
          </wp:positionH>
          <wp:positionV relativeFrom="paragraph">
            <wp:posOffset>-284018</wp:posOffset>
          </wp:positionV>
          <wp:extent cx="1993619" cy="628650"/>
          <wp:effectExtent l="0" t="0" r="635" b="0"/>
          <wp:wrapNone/>
          <wp:docPr id="1979385873" name="image1.jpg"/>
          <wp:cNvGraphicFramePr/>
          <a:graphic xmlns:a="http://schemas.openxmlformats.org/drawingml/2006/main">
            <a:graphicData uri="http://schemas.openxmlformats.org/drawingml/2006/picture">
              <pic:pic xmlns:pic="http://schemas.openxmlformats.org/drawingml/2006/picture">
                <pic:nvPicPr>
                  <pic:cNvPr id="197938587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9936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AAF19B5"/>
    <w:multiLevelType w:val="hybridMultilevel"/>
    <w:tmpl w:val="D3E0B57C"/>
    <w:lvl w:ilvl="0" w:tplc="EEE2F912">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 w15:restartNumberingAfterBreak="0">
    <w:nsid w:val="0CFF47D9"/>
    <w:multiLevelType w:val="multilevel"/>
    <w:tmpl w:val="09764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17D0B35"/>
    <w:multiLevelType w:val="multilevel"/>
    <w:tmpl w:val="68888F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5A10751"/>
    <w:multiLevelType w:val="multilevel"/>
    <w:tmpl w:val="C9069604"/>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2"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2042644"/>
    <w:multiLevelType w:val="multilevel"/>
    <w:tmpl w:val="65AAA4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4313595"/>
    <w:multiLevelType w:val="multilevel"/>
    <w:tmpl w:val="A3BC0DA4"/>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5" w15:restartNumberingAfterBreak="0">
    <w:nsid w:val="26E965CC"/>
    <w:multiLevelType w:val="multilevel"/>
    <w:tmpl w:val="86A84FFA"/>
    <w:lvl w:ilvl="0">
      <w:start w:val="1"/>
      <w:numFmt w:val="bullet"/>
      <w:pStyle w:val="AllianceBulletNew"/>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6"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DE536B"/>
    <w:multiLevelType w:val="multilevel"/>
    <w:tmpl w:val="11924F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9" w15:restartNumberingAfterBreak="0">
    <w:nsid w:val="2D6D684B"/>
    <w:multiLevelType w:val="multilevel"/>
    <w:tmpl w:val="A55EB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DE57645"/>
    <w:multiLevelType w:val="multilevel"/>
    <w:tmpl w:val="F5C29D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2DED0B27"/>
    <w:multiLevelType w:val="multilevel"/>
    <w:tmpl w:val="377AB5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2E0704B3"/>
    <w:multiLevelType w:val="multilevel"/>
    <w:tmpl w:val="F58A66B6"/>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3" w15:restartNumberingAfterBreak="0">
    <w:nsid w:val="2E1B7933"/>
    <w:multiLevelType w:val="multilevel"/>
    <w:tmpl w:val="DAA0B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2343EF6"/>
    <w:multiLevelType w:val="multilevel"/>
    <w:tmpl w:val="3F2C0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81372B1"/>
    <w:multiLevelType w:val="multilevel"/>
    <w:tmpl w:val="D34A62C6"/>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
      <w:lvlJc w:val="left"/>
      <w:pPr>
        <w:ind w:left="1440" w:hanging="360"/>
      </w:pPr>
      <w:rPr>
        <w:rFonts w:ascii="Symbol" w:hAnsi="Symbol" w:cs="Symbol" w:hint="default"/>
        <w:sz w:val="24"/>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6" w15:restartNumberingAfterBreak="0">
    <w:nsid w:val="3E7263CD"/>
    <w:multiLevelType w:val="multilevel"/>
    <w:tmpl w:val="D0E8FC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449009D7"/>
    <w:multiLevelType w:val="multilevel"/>
    <w:tmpl w:val="ED2423EA"/>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8" w15:restartNumberingAfterBreak="0">
    <w:nsid w:val="45DB186B"/>
    <w:multiLevelType w:val="multilevel"/>
    <w:tmpl w:val="E42C1D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483C7654"/>
    <w:multiLevelType w:val="multilevel"/>
    <w:tmpl w:val="7A2C738C"/>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30" w15:restartNumberingAfterBreak="0">
    <w:nsid w:val="4AA90045"/>
    <w:multiLevelType w:val="multilevel"/>
    <w:tmpl w:val="CB50574C"/>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Arial" w:hAnsi="Arial" w:hint="default"/>
        <w:sz w:val="24"/>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31" w15:restartNumberingAfterBreak="0">
    <w:nsid w:val="4FB214A0"/>
    <w:multiLevelType w:val="multilevel"/>
    <w:tmpl w:val="0396F8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33" w15:restartNumberingAfterBreak="0">
    <w:nsid w:val="56996DF5"/>
    <w:multiLevelType w:val="multilevel"/>
    <w:tmpl w:val="812AB8DC"/>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34"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A724C6"/>
    <w:multiLevelType w:val="multilevel"/>
    <w:tmpl w:val="79123E3C"/>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36"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8"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61A46BE"/>
    <w:multiLevelType w:val="multilevel"/>
    <w:tmpl w:val="350C5C38"/>
    <w:styleLink w:val="CurrentList1"/>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40" w15:restartNumberingAfterBreak="0">
    <w:nsid w:val="68ED0BD2"/>
    <w:multiLevelType w:val="multilevel"/>
    <w:tmpl w:val="3C9A67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69E667DB"/>
    <w:multiLevelType w:val="multilevel"/>
    <w:tmpl w:val="86A84FFA"/>
    <w:styleLink w:val="CurrentList2"/>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42" w15:restartNumberingAfterBreak="0">
    <w:nsid w:val="6D5E0AF8"/>
    <w:multiLevelType w:val="multilevel"/>
    <w:tmpl w:val="0BE4ACF4"/>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Arial" w:hAnsi="Arial" w:cs="Arial" w:hint="default"/>
        <w:b w:val="0"/>
        <w:i w:val="0"/>
        <w:sz w:val="22"/>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43" w15:restartNumberingAfterBreak="0">
    <w:nsid w:val="6E0F7437"/>
    <w:multiLevelType w:val="multilevel"/>
    <w:tmpl w:val="512425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702331D2"/>
    <w:multiLevelType w:val="multilevel"/>
    <w:tmpl w:val="9A2E3EF4"/>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45" w15:restartNumberingAfterBreak="0">
    <w:nsid w:val="71D70AB9"/>
    <w:multiLevelType w:val="multilevel"/>
    <w:tmpl w:val="385CAC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76003CDA"/>
    <w:multiLevelType w:val="multilevel"/>
    <w:tmpl w:val="54A4A8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77ED157D"/>
    <w:multiLevelType w:val="multilevel"/>
    <w:tmpl w:val="4770FB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BBC1D31"/>
    <w:multiLevelType w:val="multilevel"/>
    <w:tmpl w:val="48BEF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ED8748E"/>
    <w:multiLevelType w:val="multilevel"/>
    <w:tmpl w:val="838ADA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36"/>
  </w:num>
  <w:num w:numId="8" w16cid:durableId="209920770">
    <w:abstractNumId w:val="7"/>
  </w:num>
  <w:num w:numId="9" w16cid:durableId="1488205232">
    <w:abstractNumId w:val="12"/>
  </w:num>
  <w:num w:numId="10" w16cid:durableId="1967618515">
    <w:abstractNumId w:val="38"/>
  </w:num>
  <w:num w:numId="11" w16cid:durableId="1737974695">
    <w:abstractNumId w:val="16"/>
  </w:num>
  <w:num w:numId="12" w16cid:durableId="778765163">
    <w:abstractNumId w:val="34"/>
  </w:num>
  <w:num w:numId="13" w16cid:durableId="1449592286">
    <w:abstractNumId w:val="6"/>
  </w:num>
  <w:num w:numId="14" w16cid:durableId="603268405">
    <w:abstractNumId w:val="18"/>
  </w:num>
  <w:num w:numId="15" w16cid:durableId="2137290702">
    <w:abstractNumId w:val="37"/>
  </w:num>
  <w:num w:numId="16" w16cid:durableId="265190426">
    <w:abstractNumId w:val="32"/>
  </w:num>
  <w:num w:numId="17" w16cid:durableId="1891114437">
    <w:abstractNumId w:val="14"/>
  </w:num>
  <w:num w:numId="18" w16cid:durableId="757336493">
    <w:abstractNumId w:val="23"/>
  </w:num>
  <w:num w:numId="19" w16cid:durableId="972324564">
    <w:abstractNumId w:val="24"/>
  </w:num>
  <w:num w:numId="20" w16cid:durableId="1135177889">
    <w:abstractNumId w:val="21"/>
  </w:num>
  <w:num w:numId="21" w16cid:durableId="374694224">
    <w:abstractNumId w:val="46"/>
  </w:num>
  <w:num w:numId="22" w16cid:durableId="1638561135">
    <w:abstractNumId w:val="31"/>
  </w:num>
  <w:num w:numId="23" w16cid:durableId="943341017">
    <w:abstractNumId w:val="17"/>
  </w:num>
  <w:num w:numId="24" w16cid:durableId="713431697">
    <w:abstractNumId w:val="22"/>
  </w:num>
  <w:num w:numId="25" w16cid:durableId="871960969">
    <w:abstractNumId w:val="9"/>
  </w:num>
  <w:num w:numId="26" w16cid:durableId="1470200397">
    <w:abstractNumId w:val="19"/>
  </w:num>
  <w:num w:numId="27" w16cid:durableId="673069617">
    <w:abstractNumId w:val="10"/>
  </w:num>
  <w:num w:numId="28" w16cid:durableId="1941600101">
    <w:abstractNumId w:val="20"/>
  </w:num>
  <w:num w:numId="29" w16cid:durableId="1132558162">
    <w:abstractNumId w:val="49"/>
  </w:num>
  <w:num w:numId="30" w16cid:durableId="616134423">
    <w:abstractNumId w:val="40"/>
  </w:num>
  <w:num w:numId="31" w16cid:durableId="1771702836">
    <w:abstractNumId w:val="8"/>
  </w:num>
  <w:num w:numId="32" w16cid:durableId="978731071">
    <w:abstractNumId w:val="26"/>
  </w:num>
  <w:num w:numId="33" w16cid:durableId="1695959250">
    <w:abstractNumId w:val="6"/>
  </w:num>
  <w:num w:numId="34" w16cid:durableId="742916782">
    <w:abstractNumId w:val="11"/>
  </w:num>
  <w:num w:numId="35" w16cid:durableId="717243214">
    <w:abstractNumId w:val="27"/>
  </w:num>
  <w:num w:numId="36" w16cid:durableId="34430878">
    <w:abstractNumId w:val="27"/>
  </w:num>
  <w:num w:numId="37" w16cid:durableId="374307888">
    <w:abstractNumId w:val="15"/>
  </w:num>
  <w:num w:numId="38" w16cid:durableId="751397187">
    <w:abstractNumId w:val="39"/>
  </w:num>
  <w:num w:numId="39" w16cid:durableId="330260827">
    <w:abstractNumId w:val="15"/>
  </w:num>
  <w:num w:numId="40" w16cid:durableId="1976375787">
    <w:abstractNumId w:val="15"/>
  </w:num>
  <w:num w:numId="41" w16cid:durableId="1469667567">
    <w:abstractNumId w:val="15"/>
  </w:num>
  <w:num w:numId="42" w16cid:durableId="309676342">
    <w:abstractNumId w:val="41"/>
  </w:num>
  <w:num w:numId="43" w16cid:durableId="1733967547">
    <w:abstractNumId w:val="35"/>
  </w:num>
  <w:num w:numId="44" w16cid:durableId="1226843574">
    <w:abstractNumId w:val="25"/>
  </w:num>
  <w:num w:numId="45" w16cid:durableId="36202478">
    <w:abstractNumId w:val="30"/>
  </w:num>
  <w:num w:numId="46" w16cid:durableId="231081373">
    <w:abstractNumId w:val="42"/>
  </w:num>
  <w:num w:numId="47" w16cid:durableId="209734762">
    <w:abstractNumId w:val="33"/>
  </w:num>
  <w:num w:numId="48" w16cid:durableId="1936788352">
    <w:abstractNumId w:val="44"/>
  </w:num>
  <w:num w:numId="49" w16cid:durableId="169830669">
    <w:abstractNumId w:val="6"/>
  </w:num>
  <w:num w:numId="50" w16cid:durableId="631441546">
    <w:abstractNumId w:val="6"/>
  </w:num>
  <w:num w:numId="51" w16cid:durableId="700280979">
    <w:abstractNumId w:val="15"/>
  </w:num>
  <w:num w:numId="52" w16cid:durableId="1138647825">
    <w:abstractNumId w:val="6"/>
  </w:num>
  <w:num w:numId="53" w16cid:durableId="969287018">
    <w:abstractNumId w:val="6"/>
  </w:num>
  <w:num w:numId="54" w16cid:durableId="1778527346">
    <w:abstractNumId w:val="6"/>
  </w:num>
  <w:num w:numId="55" w16cid:durableId="1680546508">
    <w:abstractNumId w:val="6"/>
  </w:num>
  <w:num w:numId="56" w16cid:durableId="738788120">
    <w:abstractNumId w:val="29"/>
  </w:num>
  <w:num w:numId="57" w16cid:durableId="483353053">
    <w:abstractNumId w:val="6"/>
  </w:num>
  <w:num w:numId="58" w16cid:durableId="208538788">
    <w:abstractNumId w:val="47"/>
  </w:num>
  <w:num w:numId="59" w16cid:durableId="1761103927">
    <w:abstractNumId w:val="48"/>
  </w:num>
  <w:num w:numId="60" w16cid:durableId="1273365176">
    <w:abstractNumId w:val="13"/>
  </w:num>
  <w:num w:numId="61" w16cid:durableId="1438016284">
    <w:abstractNumId w:val="43"/>
  </w:num>
  <w:num w:numId="62" w16cid:durableId="1117065308">
    <w:abstractNumId w:val="45"/>
  </w:num>
  <w:num w:numId="63" w16cid:durableId="753546676">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7299"/>
    <w:rsid w:val="00007E84"/>
    <w:rsid w:val="000256A3"/>
    <w:rsid w:val="00025BEE"/>
    <w:rsid w:val="0003222E"/>
    <w:rsid w:val="0004041A"/>
    <w:rsid w:val="00043DF4"/>
    <w:rsid w:val="000551C1"/>
    <w:rsid w:val="00066E4E"/>
    <w:rsid w:val="00070047"/>
    <w:rsid w:val="00071860"/>
    <w:rsid w:val="000815D8"/>
    <w:rsid w:val="000856F0"/>
    <w:rsid w:val="00087B9D"/>
    <w:rsid w:val="000A6D48"/>
    <w:rsid w:val="000C0237"/>
    <w:rsid w:val="000C40FD"/>
    <w:rsid w:val="000C544D"/>
    <w:rsid w:val="000D2C9A"/>
    <w:rsid w:val="000D7072"/>
    <w:rsid w:val="000E2D08"/>
    <w:rsid w:val="000E567A"/>
    <w:rsid w:val="000F7D38"/>
    <w:rsid w:val="00102C0A"/>
    <w:rsid w:val="00111353"/>
    <w:rsid w:val="001162ED"/>
    <w:rsid w:val="00121CD4"/>
    <w:rsid w:val="00122885"/>
    <w:rsid w:val="00123469"/>
    <w:rsid w:val="00126022"/>
    <w:rsid w:val="001377FE"/>
    <w:rsid w:val="00142A60"/>
    <w:rsid w:val="00151C57"/>
    <w:rsid w:val="00156DB5"/>
    <w:rsid w:val="00167184"/>
    <w:rsid w:val="0017581E"/>
    <w:rsid w:val="00195A6F"/>
    <w:rsid w:val="001A4E51"/>
    <w:rsid w:val="001C217C"/>
    <w:rsid w:val="001D1802"/>
    <w:rsid w:val="001D2890"/>
    <w:rsid w:val="001E1507"/>
    <w:rsid w:val="001E7894"/>
    <w:rsid w:val="00200147"/>
    <w:rsid w:val="00200E93"/>
    <w:rsid w:val="00221051"/>
    <w:rsid w:val="00222921"/>
    <w:rsid w:val="0022703F"/>
    <w:rsid w:val="00227177"/>
    <w:rsid w:val="002410D5"/>
    <w:rsid w:val="0024593E"/>
    <w:rsid w:val="00261C71"/>
    <w:rsid w:val="00264B8C"/>
    <w:rsid w:val="00272DB4"/>
    <w:rsid w:val="00274746"/>
    <w:rsid w:val="00283FC8"/>
    <w:rsid w:val="002A4B73"/>
    <w:rsid w:val="002B4588"/>
    <w:rsid w:val="002B7BB4"/>
    <w:rsid w:val="002C16F2"/>
    <w:rsid w:val="002C43F3"/>
    <w:rsid w:val="002C55BC"/>
    <w:rsid w:val="00306D58"/>
    <w:rsid w:val="0031555B"/>
    <w:rsid w:val="00322BDC"/>
    <w:rsid w:val="00323168"/>
    <w:rsid w:val="00332C25"/>
    <w:rsid w:val="0033320B"/>
    <w:rsid w:val="00335E68"/>
    <w:rsid w:val="00336EDF"/>
    <w:rsid w:val="0035251E"/>
    <w:rsid w:val="0035522E"/>
    <w:rsid w:val="00361A4C"/>
    <w:rsid w:val="00362AFF"/>
    <w:rsid w:val="0038071B"/>
    <w:rsid w:val="00390ECC"/>
    <w:rsid w:val="0039455F"/>
    <w:rsid w:val="003A41C8"/>
    <w:rsid w:val="003A729C"/>
    <w:rsid w:val="003B184F"/>
    <w:rsid w:val="003B2B31"/>
    <w:rsid w:val="003B2E76"/>
    <w:rsid w:val="003C57B2"/>
    <w:rsid w:val="003D0BF0"/>
    <w:rsid w:val="003D1A61"/>
    <w:rsid w:val="003D684C"/>
    <w:rsid w:val="003E3C90"/>
    <w:rsid w:val="003E582C"/>
    <w:rsid w:val="003F18FE"/>
    <w:rsid w:val="00404A60"/>
    <w:rsid w:val="00411AF2"/>
    <w:rsid w:val="00431CCD"/>
    <w:rsid w:val="00446BE0"/>
    <w:rsid w:val="00454746"/>
    <w:rsid w:val="00464ABA"/>
    <w:rsid w:val="00481F23"/>
    <w:rsid w:val="004825A4"/>
    <w:rsid w:val="0048645E"/>
    <w:rsid w:val="00493694"/>
    <w:rsid w:val="00496859"/>
    <w:rsid w:val="004C6180"/>
    <w:rsid w:val="004D2441"/>
    <w:rsid w:val="004D42B9"/>
    <w:rsid w:val="004D5499"/>
    <w:rsid w:val="004E4D53"/>
    <w:rsid w:val="004E50CD"/>
    <w:rsid w:val="004E5908"/>
    <w:rsid w:val="004F7CEE"/>
    <w:rsid w:val="00500D53"/>
    <w:rsid w:val="005136AB"/>
    <w:rsid w:val="00522C3E"/>
    <w:rsid w:val="005265F0"/>
    <w:rsid w:val="00545ED2"/>
    <w:rsid w:val="0055332C"/>
    <w:rsid w:val="0055659B"/>
    <w:rsid w:val="00566755"/>
    <w:rsid w:val="00586250"/>
    <w:rsid w:val="0059398D"/>
    <w:rsid w:val="005A41ED"/>
    <w:rsid w:val="005B26F9"/>
    <w:rsid w:val="005B313E"/>
    <w:rsid w:val="005B638D"/>
    <w:rsid w:val="005C243B"/>
    <w:rsid w:val="005C2CEB"/>
    <w:rsid w:val="005E16E1"/>
    <w:rsid w:val="005E353D"/>
    <w:rsid w:val="005E44A4"/>
    <w:rsid w:val="005E6D26"/>
    <w:rsid w:val="005F203E"/>
    <w:rsid w:val="005F39C1"/>
    <w:rsid w:val="0060646B"/>
    <w:rsid w:val="00612D9A"/>
    <w:rsid w:val="006151B8"/>
    <w:rsid w:val="006154AB"/>
    <w:rsid w:val="00625385"/>
    <w:rsid w:val="006269A6"/>
    <w:rsid w:val="0062766C"/>
    <w:rsid w:val="00631B59"/>
    <w:rsid w:val="00642DCD"/>
    <w:rsid w:val="00657E43"/>
    <w:rsid w:val="0068737E"/>
    <w:rsid w:val="006901CE"/>
    <w:rsid w:val="00693399"/>
    <w:rsid w:val="006A0D14"/>
    <w:rsid w:val="006A77BF"/>
    <w:rsid w:val="006B2398"/>
    <w:rsid w:val="006B787E"/>
    <w:rsid w:val="006E1980"/>
    <w:rsid w:val="006F3201"/>
    <w:rsid w:val="007056C9"/>
    <w:rsid w:val="007139CF"/>
    <w:rsid w:val="00716D84"/>
    <w:rsid w:val="007225B3"/>
    <w:rsid w:val="00722698"/>
    <w:rsid w:val="00730614"/>
    <w:rsid w:val="00730F05"/>
    <w:rsid w:val="007355DD"/>
    <w:rsid w:val="0074643B"/>
    <w:rsid w:val="00763989"/>
    <w:rsid w:val="00772A49"/>
    <w:rsid w:val="00797C5C"/>
    <w:rsid w:val="007A1A42"/>
    <w:rsid w:val="007A2A5B"/>
    <w:rsid w:val="007B2835"/>
    <w:rsid w:val="007B51F8"/>
    <w:rsid w:val="007C60E5"/>
    <w:rsid w:val="007C6D87"/>
    <w:rsid w:val="007D4390"/>
    <w:rsid w:val="007D4CB1"/>
    <w:rsid w:val="007D6403"/>
    <w:rsid w:val="007E1099"/>
    <w:rsid w:val="007F0134"/>
    <w:rsid w:val="007F281B"/>
    <w:rsid w:val="00802017"/>
    <w:rsid w:val="00805E59"/>
    <w:rsid w:val="00857BA0"/>
    <w:rsid w:val="0086548E"/>
    <w:rsid w:val="00871A58"/>
    <w:rsid w:val="00875428"/>
    <w:rsid w:val="00885F7C"/>
    <w:rsid w:val="00890858"/>
    <w:rsid w:val="00892759"/>
    <w:rsid w:val="00893E48"/>
    <w:rsid w:val="008B051C"/>
    <w:rsid w:val="008B462C"/>
    <w:rsid w:val="008D06BF"/>
    <w:rsid w:val="008D073D"/>
    <w:rsid w:val="008D3663"/>
    <w:rsid w:val="008D552D"/>
    <w:rsid w:val="008F1B5D"/>
    <w:rsid w:val="008F623F"/>
    <w:rsid w:val="008F6CF9"/>
    <w:rsid w:val="00901D03"/>
    <w:rsid w:val="00903A62"/>
    <w:rsid w:val="009245B3"/>
    <w:rsid w:val="009262C9"/>
    <w:rsid w:val="00927D93"/>
    <w:rsid w:val="00937281"/>
    <w:rsid w:val="00954ABB"/>
    <w:rsid w:val="00955F0D"/>
    <w:rsid w:val="00955FE1"/>
    <w:rsid w:val="009626FF"/>
    <w:rsid w:val="00986AA0"/>
    <w:rsid w:val="00994647"/>
    <w:rsid w:val="00995B3B"/>
    <w:rsid w:val="009A2600"/>
    <w:rsid w:val="009A4709"/>
    <w:rsid w:val="009A4F3C"/>
    <w:rsid w:val="009B2DE6"/>
    <w:rsid w:val="009C7619"/>
    <w:rsid w:val="009D4400"/>
    <w:rsid w:val="009E2DF3"/>
    <w:rsid w:val="009E6D14"/>
    <w:rsid w:val="009F0410"/>
    <w:rsid w:val="009F1CF6"/>
    <w:rsid w:val="00A22DC4"/>
    <w:rsid w:val="00A341D9"/>
    <w:rsid w:val="00A3621E"/>
    <w:rsid w:val="00A47B94"/>
    <w:rsid w:val="00A54234"/>
    <w:rsid w:val="00A55FA7"/>
    <w:rsid w:val="00A5633F"/>
    <w:rsid w:val="00A63219"/>
    <w:rsid w:val="00A7208B"/>
    <w:rsid w:val="00A74731"/>
    <w:rsid w:val="00A81E3C"/>
    <w:rsid w:val="00A8236D"/>
    <w:rsid w:val="00A8663C"/>
    <w:rsid w:val="00A903D6"/>
    <w:rsid w:val="00AB1C5D"/>
    <w:rsid w:val="00AB2C1C"/>
    <w:rsid w:val="00AC392E"/>
    <w:rsid w:val="00AC6312"/>
    <w:rsid w:val="00AD6C6D"/>
    <w:rsid w:val="00AE29CA"/>
    <w:rsid w:val="00AE4AB9"/>
    <w:rsid w:val="00B07B0E"/>
    <w:rsid w:val="00B11BDB"/>
    <w:rsid w:val="00B1716F"/>
    <w:rsid w:val="00B1753A"/>
    <w:rsid w:val="00B22F1D"/>
    <w:rsid w:val="00B32228"/>
    <w:rsid w:val="00B43CCE"/>
    <w:rsid w:val="00B464D0"/>
    <w:rsid w:val="00B4785C"/>
    <w:rsid w:val="00B53841"/>
    <w:rsid w:val="00B6340C"/>
    <w:rsid w:val="00B6514C"/>
    <w:rsid w:val="00B71066"/>
    <w:rsid w:val="00B819A5"/>
    <w:rsid w:val="00B86929"/>
    <w:rsid w:val="00B878CF"/>
    <w:rsid w:val="00B92B26"/>
    <w:rsid w:val="00BA330C"/>
    <w:rsid w:val="00BA402B"/>
    <w:rsid w:val="00BA581F"/>
    <w:rsid w:val="00BB6AB0"/>
    <w:rsid w:val="00BC59A2"/>
    <w:rsid w:val="00BD5FF8"/>
    <w:rsid w:val="00BF0FE6"/>
    <w:rsid w:val="00BF46B5"/>
    <w:rsid w:val="00BF76FC"/>
    <w:rsid w:val="00C0538F"/>
    <w:rsid w:val="00C44085"/>
    <w:rsid w:val="00C455B1"/>
    <w:rsid w:val="00C47809"/>
    <w:rsid w:val="00C51A81"/>
    <w:rsid w:val="00C6026E"/>
    <w:rsid w:val="00C61869"/>
    <w:rsid w:val="00C66DD5"/>
    <w:rsid w:val="00C719CF"/>
    <w:rsid w:val="00C76E61"/>
    <w:rsid w:val="00C810E0"/>
    <w:rsid w:val="00C8203B"/>
    <w:rsid w:val="00C9115D"/>
    <w:rsid w:val="00C9183D"/>
    <w:rsid w:val="00C96D28"/>
    <w:rsid w:val="00CA425B"/>
    <w:rsid w:val="00CB4F5C"/>
    <w:rsid w:val="00CC5192"/>
    <w:rsid w:val="00CD026E"/>
    <w:rsid w:val="00CD4FAA"/>
    <w:rsid w:val="00CE0B76"/>
    <w:rsid w:val="00CE68EA"/>
    <w:rsid w:val="00CF4515"/>
    <w:rsid w:val="00CF54C4"/>
    <w:rsid w:val="00CF6EB1"/>
    <w:rsid w:val="00D002C2"/>
    <w:rsid w:val="00D0395D"/>
    <w:rsid w:val="00D24EC3"/>
    <w:rsid w:val="00D2619C"/>
    <w:rsid w:val="00D52B4E"/>
    <w:rsid w:val="00D53831"/>
    <w:rsid w:val="00D53F8C"/>
    <w:rsid w:val="00D54152"/>
    <w:rsid w:val="00D556FE"/>
    <w:rsid w:val="00D56360"/>
    <w:rsid w:val="00D9456F"/>
    <w:rsid w:val="00D95110"/>
    <w:rsid w:val="00D96257"/>
    <w:rsid w:val="00DA75AC"/>
    <w:rsid w:val="00DB318A"/>
    <w:rsid w:val="00DC0276"/>
    <w:rsid w:val="00DC1BDA"/>
    <w:rsid w:val="00DC53DB"/>
    <w:rsid w:val="00DD0F5B"/>
    <w:rsid w:val="00DD30FA"/>
    <w:rsid w:val="00DF51B8"/>
    <w:rsid w:val="00E0506C"/>
    <w:rsid w:val="00E055B9"/>
    <w:rsid w:val="00E11AE8"/>
    <w:rsid w:val="00E234E3"/>
    <w:rsid w:val="00E23E37"/>
    <w:rsid w:val="00E47570"/>
    <w:rsid w:val="00E54B53"/>
    <w:rsid w:val="00E63327"/>
    <w:rsid w:val="00E64495"/>
    <w:rsid w:val="00E6735A"/>
    <w:rsid w:val="00E72046"/>
    <w:rsid w:val="00E80270"/>
    <w:rsid w:val="00E83BF0"/>
    <w:rsid w:val="00E91BD2"/>
    <w:rsid w:val="00E936D1"/>
    <w:rsid w:val="00EA12B8"/>
    <w:rsid w:val="00EA183C"/>
    <w:rsid w:val="00EA28B2"/>
    <w:rsid w:val="00EA546B"/>
    <w:rsid w:val="00EA717E"/>
    <w:rsid w:val="00EB1CBF"/>
    <w:rsid w:val="00EC768B"/>
    <w:rsid w:val="00ED390C"/>
    <w:rsid w:val="00EF06A8"/>
    <w:rsid w:val="00EF57A5"/>
    <w:rsid w:val="00F11B8A"/>
    <w:rsid w:val="00F15C36"/>
    <w:rsid w:val="00F204FB"/>
    <w:rsid w:val="00F21F9A"/>
    <w:rsid w:val="00F22D66"/>
    <w:rsid w:val="00F24611"/>
    <w:rsid w:val="00F31A8A"/>
    <w:rsid w:val="00F32A42"/>
    <w:rsid w:val="00F35795"/>
    <w:rsid w:val="00F60686"/>
    <w:rsid w:val="00F812CC"/>
    <w:rsid w:val="00F8405C"/>
    <w:rsid w:val="00F94603"/>
    <w:rsid w:val="00F96683"/>
    <w:rsid w:val="00FB4430"/>
    <w:rsid w:val="00FB4CB9"/>
    <w:rsid w:val="00FD00E0"/>
    <w:rsid w:val="00FD0106"/>
    <w:rsid w:val="00FD2DD3"/>
    <w:rsid w:val="00FD4D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1377FE"/>
    <w:pPr>
      <w:spacing w:after="120" w:line="300" w:lineRule="auto"/>
    </w:pPr>
    <w:rPr>
      <w:rFonts w:ascii="Open Sans" w:eastAsia="Arial"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ascii="Arial" w:hAnsi="Arial" w:cs="Arial"/>
      <w:b/>
      <w:bCs/>
      <w:color w:val="FFFFFF" w:themeColor="background1"/>
      <w:lang w:eastAsia="en-ZA"/>
    </w:rPr>
  </w:style>
  <w:style w:type="paragraph" w:customStyle="1" w:styleId="Mormal03CMIndent">
    <w:name w:val="Mormal 0.3 CM Indent"/>
    <w:basedOn w:val="Normal"/>
    <w:qFormat/>
    <w:rsid w:val="00E63327"/>
    <w:pPr>
      <w:spacing w:before="120" w:line="276" w:lineRule="auto"/>
      <w:ind w:left="170"/>
    </w:pPr>
    <w:rPr>
      <w:rFonts w:ascii="Arial" w:hAnsi="Arial" w:cs="Arial"/>
      <w:sz w:val="20"/>
      <w:szCs w:val="20"/>
      <w:lang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3A729C"/>
    <w:pPr>
      <w:ind w:left="0"/>
    </w:pPr>
    <w:rPr>
      <w:rFonts w:ascii="Helvetica Neue Light" w:hAnsi="Helvetica Neue Light"/>
      <w:b/>
      <w:bCs/>
      <w:color w:val="315072"/>
      <w:spacing w:val="20"/>
      <w:sz w:val="22"/>
      <w:szCs w:val="22"/>
    </w:rPr>
  </w:style>
  <w:style w:type="paragraph" w:customStyle="1" w:styleId="NormalTextBulletsLevel1">
    <w:name w:val="Normal Text Bullets Level 1"/>
    <w:basedOn w:val="ListParagraph"/>
    <w:rsid w:val="00200147"/>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323168"/>
    <w:pPr>
      <w:numPr>
        <w:numId w:val="31"/>
      </w:numPr>
    </w:pPr>
  </w:style>
  <w:style w:type="paragraph" w:customStyle="1" w:styleId="NormalFontForTable">
    <w:name w:val="Normal Font For Table"/>
    <w:basedOn w:val="Normal"/>
    <w:rsid w:val="004825A4"/>
    <w:pPr>
      <w:spacing w:before="60" w:after="60" w:line="240" w:lineRule="auto"/>
      <w:ind w:left="170"/>
    </w:pPr>
  </w:style>
  <w:style w:type="paragraph" w:customStyle="1" w:styleId="AllianceHeading1">
    <w:name w:val="Alliance Heading 1"/>
    <w:basedOn w:val="1Heading1"/>
    <w:rsid w:val="00AB2C1C"/>
    <w:pPr>
      <w:bidi/>
    </w:pPr>
    <w:rPr>
      <w:rFonts w:cstheme="majorHAnsi"/>
      <w:b/>
      <w:bCs w:val="0"/>
    </w:rPr>
  </w:style>
  <w:style w:type="paragraph" w:customStyle="1" w:styleId="AllianceBullet1">
    <w:name w:val="Alliance Bullet 1"/>
    <w:basedOn w:val="Normal"/>
    <w:rsid w:val="000D7072"/>
    <w:pPr>
      <w:bidi/>
      <w:spacing w:line="280" w:lineRule="exact"/>
    </w:pPr>
    <w:rPr>
      <w:rFonts w:asciiTheme="minorHAnsi" w:eastAsiaTheme="minorEastAsia" w:hAnsiTheme="minorHAnsi" w:cstheme="minorHAnsi"/>
    </w:rPr>
  </w:style>
  <w:style w:type="paragraph" w:customStyle="1" w:styleId="AllianceBulletNew">
    <w:name w:val="Alliance Bullet New"/>
    <w:basedOn w:val="AllianceBullet1"/>
    <w:rsid w:val="008F6CF9"/>
    <w:pPr>
      <w:numPr>
        <w:numId w:val="37"/>
      </w:numPr>
    </w:pPr>
    <w:rPr>
      <w:sz w:val="26"/>
      <w:szCs w:val="26"/>
    </w:rPr>
  </w:style>
  <w:style w:type="numbering" w:customStyle="1" w:styleId="CurrentList1">
    <w:name w:val="Current List1"/>
    <w:uiPriority w:val="99"/>
    <w:rsid w:val="008F6CF9"/>
    <w:pPr>
      <w:numPr>
        <w:numId w:val="38"/>
      </w:numPr>
    </w:pPr>
  </w:style>
  <w:style w:type="numbering" w:customStyle="1" w:styleId="CurrentList2">
    <w:name w:val="Current List2"/>
    <w:uiPriority w:val="99"/>
    <w:rsid w:val="008F6CF9"/>
    <w:pPr>
      <w:numPr>
        <w:numId w:val="42"/>
      </w:numPr>
    </w:pPr>
  </w:style>
  <w:style w:type="paragraph" w:customStyle="1" w:styleId="AllianceBlueHeading1">
    <w:name w:val="Alliance Blue Heading 1"/>
    <w:basedOn w:val="TableSmallBlueHeading"/>
    <w:rsid w:val="008D552D"/>
    <w:pPr>
      <w:bidi/>
    </w:pPr>
    <w:rPr>
      <w:rFonts w:asciiTheme="minorHAnsi" w:hAnsiTheme="minorHAnsi" w:cstheme="minorHAnsi"/>
      <w:spacing w:val="0"/>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05850">
      <w:bodyDiv w:val="1"/>
      <w:marLeft w:val="0"/>
      <w:marRight w:val="0"/>
      <w:marTop w:val="0"/>
      <w:marBottom w:val="0"/>
      <w:divBdr>
        <w:top w:val="none" w:sz="0" w:space="0" w:color="auto"/>
        <w:left w:val="none" w:sz="0" w:space="0" w:color="auto"/>
        <w:bottom w:val="none" w:sz="0" w:space="0" w:color="auto"/>
        <w:right w:val="none" w:sz="0" w:space="0" w:color="auto"/>
      </w:divBdr>
      <w:divsChild>
        <w:div w:id="1077047565">
          <w:marLeft w:val="-3"/>
          <w:marRight w:val="0"/>
          <w:marTop w:val="0"/>
          <w:marBottom w:val="0"/>
          <w:divBdr>
            <w:top w:val="none" w:sz="0" w:space="0" w:color="auto"/>
            <w:left w:val="none" w:sz="0" w:space="0" w:color="auto"/>
            <w:bottom w:val="none" w:sz="0" w:space="0" w:color="auto"/>
            <w:right w:val="none" w:sz="0" w:space="0" w:color="auto"/>
          </w:divBdr>
        </w:div>
      </w:divsChild>
    </w:div>
    <w:div w:id="1247036986">
      <w:bodyDiv w:val="1"/>
      <w:marLeft w:val="0"/>
      <w:marRight w:val="0"/>
      <w:marTop w:val="0"/>
      <w:marBottom w:val="0"/>
      <w:divBdr>
        <w:top w:val="none" w:sz="0" w:space="0" w:color="auto"/>
        <w:left w:val="none" w:sz="0" w:space="0" w:color="auto"/>
        <w:bottom w:val="none" w:sz="0" w:space="0" w:color="auto"/>
        <w:right w:val="none" w:sz="0" w:space="0" w:color="auto"/>
      </w:divBdr>
      <w:divsChild>
        <w:div w:id="108206707">
          <w:marLeft w:val="-3"/>
          <w:marRight w:val="0"/>
          <w:marTop w:val="0"/>
          <w:marBottom w:val="0"/>
          <w:divBdr>
            <w:top w:val="none" w:sz="0" w:space="0" w:color="auto"/>
            <w:left w:val="none" w:sz="0" w:space="0" w:color="auto"/>
            <w:bottom w:val="none" w:sz="0" w:space="0" w:color="auto"/>
            <w:right w:val="none" w:sz="0" w:space="0" w:color="auto"/>
          </w:divBdr>
        </w:div>
      </w:divsChild>
    </w:div>
    <w:div w:id="1490366515">
      <w:bodyDiv w:val="1"/>
      <w:marLeft w:val="0"/>
      <w:marRight w:val="0"/>
      <w:marTop w:val="0"/>
      <w:marBottom w:val="0"/>
      <w:divBdr>
        <w:top w:val="none" w:sz="0" w:space="0" w:color="auto"/>
        <w:left w:val="none" w:sz="0" w:space="0" w:color="auto"/>
        <w:bottom w:val="none" w:sz="0" w:space="0" w:color="auto"/>
        <w:right w:val="none" w:sz="0" w:space="0" w:color="auto"/>
      </w:divBdr>
      <w:divsChild>
        <w:div w:id="179315356">
          <w:marLeft w:val="-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sourcecentre.savethechildren.net/document/matter-life-and-death-child-protection-programmings-essential-role-ensuring-child-wellbeing/%23:~:text=Sheets%20and%20Brochures-,A%20Matter%20of%20Life%20and%20Death:%20Child%20protection%20programming's%20essential,survival%20during%20and%20after%20emergencies&amp;text=The%20majority%20of%20those%20affected,forms%20of%20violence%20and%20exploit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ourcecentre.savethechildren.net/document/matter-life-and-death-child-protection-programmings-essential-role-ensuring-child-wellbeing/%23:~:text=Sheets%20and%20Brochures-,A%20Matter%20of%20Life%20and%20Death:%20Child%20protection%20programming's%20essential,survival%20during%20and%20after%20emergencies&amp;text=The%20majority%20of%20those%20affected,forms%20of%20violence%20and%20exploitat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lliancecpha.org/en/CPMS_home" TargetMode="External"/><Relationship Id="rId4" Type="http://schemas.openxmlformats.org/officeDocument/2006/relationships/settings" Target="settings.xml"/><Relationship Id="rId9" Type="http://schemas.openxmlformats.org/officeDocument/2006/relationships/hyperlink" Target="https://www.youtube.com/watch?v=pEaNwDtQRwI"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1874</Words>
  <Characters>10685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Nawrs Majeed</cp:lastModifiedBy>
  <cp:revision>11</cp:revision>
  <dcterms:created xsi:type="dcterms:W3CDTF">2024-07-31T09:54:00Z</dcterms:created>
  <dcterms:modified xsi:type="dcterms:W3CDTF">2024-08-07T11:07:00Z</dcterms:modified>
</cp:coreProperties>
</file>