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879E" w14:textId="750E6618" w:rsidR="002E77D8" w:rsidRPr="00757202" w:rsidRDefault="00721BDA" w:rsidP="00757202">
      <w:pPr>
        <w:pStyle w:val="Heading1"/>
        <w:rPr>
          <w:lang w:val="en"/>
        </w:rPr>
      </w:pPr>
      <w:r w:rsidRPr="002D2BAE">
        <w:rPr>
          <w:lang w:val="en"/>
        </w:rPr>
        <w:t xml:space="preserve">COUNTRY X </w:t>
      </w:r>
      <w:r w:rsidR="00853FEA" w:rsidRPr="002D2BAE">
        <w:rPr>
          <w:lang w:val="en"/>
        </w:rPr>
        <w:t>PROFILE</w:t>
      </w:r>
    </w:p>
    <w:p w14:paraId="31119769" w14:textId="77777777" w:rsidR="002E77D8" w:rsidRPr="002E77D8" w:rsidRDefault="002E77D8" w:rsidP="00757202">
      <w:pPr>
        <w:pStyle w:val="Heading2"/>
        <w:rPr>
          <w:lang w:val="en"/>
        </w:rPr>
      </w:pPr>
      <w:r w:rsidRPr="00853FEA">
        <w:rPr>
          <w:lang w:val="en"/>
        </w:rPr>
        <w:t>OVERVIEW</w:t>
      </w:r>
    </w:p>
    <w:p w14:paraId="738FD18B" w14:textId="443B3372" w:rsidR="00D37D51" w:rsidRPr="00757202" w:rsidRDefault="00721BDA" w:rsidP="00757202">
      <w:pPr>
        <w:spacing w:line="276" w:lineRule="auto"/>
        <w:jc w:val="both"/>
        <w:rPr>
          <w:rFonts w:asciiTheme="minorHAnsi" w:hAnsiTheme="minorHAnsi" w:cstheme="minorHAnsi"/>
          <w:bCs/>
          <w:lang w:val="en"/>
        </w:rPr>
      </w:pPr>
      <w:r w:rsidRPr="00757202">
        <w:rPr>
          <w:rFonts w:asciiTheme="minorHAnsi" w:hAnsiTheme="minorHAnsi" w:cstheme="minorHAnsi"/>
          <w:bCs/>
          <w:lang w:val="en"/>
        </w:rPr>
        <w:t>Country X</w:t>
      </w:r>
      <w:r w:rsidR="002E77D8" w:rsidRPr="00757202">
        <w:rPr>
          <w:rFonts w:asciiTheme="minorHAnsi" w:hAnsiTheme="minorHAnsi" w:cstheme="minorHAnsi"/>
          <w:bCs/>
          <w:lang w:val="en"/>
        </w:rPr>
        <w:t xml:space="preserve"> is a</w:t>
      </w:r>
      <w:r w:rsidRPr="00757202">
        <w:rPr>
          <w:rFonts w:asciiTheme="minorHAnsi" w:hAnsiTheme="minorHAnsi" w:cstheme="minorHAnsi"/>
          <w:bCs/>
          <w:lang w:val="en"/>
        </w:rPr>
        <w:t xml:space="preserve"> landlocked country bordering Country Y and Country Z. </w:t>
      </w:r>
      <w:r w:rsidR="00D37D51" w:rsidRPr="00757202">
        <w:rPr>
          <w:rFonts w:asciiTheme="minorHAnsi" w:hAnsiTheme="minorHAnsi" w:cstheme="minorHAnsi"/>
          <w:bCs/>
          <w:lang w:val="en"/>
        </w:rPr>
        <w:t>The capital of Country X is MC, and the population of the country was 5,000,000 in 2015 when the last census was conducted.</w:t>
      </w:r>
    </w:p>
    <w:p w14:paraId="14FF9D16" w14:textId="77777777" w:rsidR="00D37D51" w:rsidRPr="00757202" w:rsidRDefault="009D3E7C"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 xml:space="preserve">Major languages: </w:t>
      </w:r>
      <w:r w:rsidR="002E77D8" w:rsidRPr="00757202">
        <w:rPr>
          <w:rFonts w:asciiTheme="minorHAnsi" w:hAnsiTheme="minorHAnsi" w:cstheme="minorHAnsi"/>
          <w:lang w:val="en"/>
        </w:rPr>
        <w:t>English</w:t>
      </w:r>
      <w:r w:rsidRPr="00757202">
        <w:rPr>
          <w:rFonts w:asciiTheme="minorHAnsi" w:hAnsiTheme="minorHAnsi" w:cstheme="minorHAnsi"/>
          <w:lang w:val="en"/>
        </w:rPr>
        <w:t xml:space="preserve"> (official), </w:t>
      </w:r>
      <w:r w:rsidR="00721BDA" w:rsidRPr="00757202">
        <w:rPr>
          <w:rFonts w:asciiTheme="minorHAnsi" w:hAnsiTheme="minorHAnsi" w:cstheme="minorHAnsi"/>
          <w:lang w:val="en"/>
        </w:rPr>
        <w:t>Xxaanna</w:t>
      </w:r>
      <w:r w:rsidR="002E77D8" w:rsidRPr="00757202">
        <w:rPr>
          <w:rFonts w:asciiTheme="minorHAnsi" w:hAnsiTheme="minorHAnsi" w:cstheme="minorHAnsi"/>
          <w:lang w:val="en"/>
        </w:rPr>
        <w:t xml:space="preserve"> and </w:t>
      </w:r>
      <w:r w:rsidR="00721BDA" w:rsidRPr="00757202">
        <w:rPr>
          <w:rFonts w:asciiTheme="minorHAnsi" w:hAnsiTheme="minorHAnsi" w:cstheme="minorHAnsi"/>
          <w:lang w:val="en"/>
        </w:rPr>
        <w:t>Yyaanna</w:t>
      </w:r>
      <w:r w:rsidRPr="00757202">
        <w:rPr>
          <w:rFonts w:asciiTheme="minorHAnsi" w:hAnsiTheme="minorHAnsi" w:cstheme="minorHAnsi"/>
          <w:lang w:val="en"/>
        </w:rPr>
        <w:t xml:space="preserve"> (working languages) </w:t>
      </w:r>
    </w:p>
    <w:p w14:paraId="180B2C06" w14:textId="51110527" w:rsidR="009D3E7C" w:rsidRPr="00757202" w:rsidRDefault="009D3E7C"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Major religion</w:t>
      </w:r>
      <w:r w:rsidR="00453D3A" w:rsidRPr="00757202">
        <w:rPr>
          <w:rFonts w:asciiTheme="minorHAnsi" w:hAnsiTheme="minorHAnsi" w:cstheme="minorHAnsi"/>
          <w:lang w:val="en"/>
        </w:rPr>
        <w:t>:</w:t>
      </w:r>
      <w:r w:rsidR="00721BDA" w:rsidRPr="00757202">
        <w:rPr>
          <w:rFonts w:asciiTheme="minorHAnsi" w:hAnsiTheme="minorHAnsi" w:cstheme="minorHAnsi"/>
          <w:lang w:val="en"/>
        </w:rPr>
        <w:t xml:space="preserve"> Christian</w:t>
      </w:r>
      <w:r w:rsidR="00E13923" w:rsidRPr="00757202">
        <w:rPr>
          <w:rFonts w:asciiTheme="minorHAnsi" w:hAnsiTheme="minorHAnsi" w:cstheme="minorHAnsi"/>
          <w:lang w:val="en"/>
        </w:rPr>
        <w:t>, Animist</w:t>
      </w:r>
    </w:p>
    <w:p w14:paraId="7FA4AADB" w14:textId="65D285C3" w:rsidR="009D3E7C" w:rsidRPr="00757202" w:rsidRDefault="009D3E7C"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Life expectancy</w:t>
      </w:r>
      <w:r w:rsidR="00453D3A" w:rsidRPr="00757202">
        <w:rPr>
          <w:rFonts w:asciiTheme="minorHAnsi" w:hAnsiTheme="minorHAnsi" w:cstheme="minorHAnsi"/>
          <w:lang w:val="en"/>
        </w:rPr>
        <w:t>:</w:t>
      </w:r>
      <w:r w:rsidR="00D37D51" w:rsidRPr="00757202">
        <w:rPr>
          <w:rFonts w:asciiTheme="minorHAnsi" w:hAnsiTheme="minorHAnsi" w:cstheme="minorHAnsi"/>
          <w:lang w:val="en"/>
        </w:rPr>
        <w:t xml:space="preserve"> </w:t>
      </w:r>
      <w:r w:rsidRPr="00757202">
        <w:rPr>
          <w:rFonts w:asciiTheme="minorHAnsi" w:hAnsiTheme="minorHAnsi" w:cstheme="minorHAnsi"/>
          <w:lang w:val="en"/>
        </w:rPr>
        <w:t xml:space="preserve">62 years (men), 64 years (women) </w:t>
      </w:r>
    </w:p>
    <w:p w14:paraId="6B3B9B1A" w14:textId="1DD7EB67" w:rsidR="009D3E7C" w:rsidRPr="00757202" w:rsidRDefault="009D3E7C"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Currency</w:t>
      </w:r>
      <w:r w:rsidR="00453D3A" w:rsidRPr="00757202">
        <w:rPr>
          <w:rFonts w:asciiTheme="minorHAnsi" w:hAnsiTheme="minorHAnsi" w:cstheme="minorHAnsi"/>
          <w:lang w:val="en"/>
        </w:rPr>
        <w:t>:</w:t>
      </w:r>
      <w:r w:rsidR="00721BDA" w:rsidRPr="00757202">
        <w:rPr>
          <w:rFonts w:asciiTheme="minorHAnsi" w:hAnsiTheme="minorHAnsi" w:cstheme="minorHAnsi"/>
          <w:lang w:val="en"/>
        </w:rPr>
        <w:t xml:space="preserve"> Xxaan</w:t>
      </w:r>
      <w:r w:rsidR="0002402C" w:rsidRPr="00757202">
        <w:rPr>
          <w:rFonts w:asciiTheme="minorHAnsi" w:hAnsiTheme="minorHAnsi" w:cstheme="minorHAnsi"/>
          <w:lang w:val="en"/>
        </w:rPr>
        <w:t xml:space="preserve"> </w:t>
      </w:r>
      <w:r w:rsidR="00721BDA" w:rsidRPr="00757202">
        <w:rPr>
          <w:rFonts w:asciiTheme="minorHAnsi" w:hAnsiTheme="minorHAnsi" w:cstheme="minorHAnsi"/>
          <w:lang w:val="en"/>
        </w:rPr>
        <w:t>dollar</w:t>
      </w:r>
      <w:r w:rsidRPr="00757202">
        <w:rPr>
          <w:rFonts w:asciiTheme="minorHAnsi" w:hAnsiTheme="minorHAnsi" w:cstheme="minorHAnsi"/>
          <w:lang w:val="en"/>
        </w:rPr>
        <w:t xml:space="preserve"> </w:t>
      </w:r>
    </w:p>
    <w:p w14:paraId="6A143F2F" w14:textId="77777777" w:rsidR="00D37D51" w:rsidRDefault="00D37D51" w:rsidP="00D67F8A">
      <w:pPr>
        <w:rPr>
          <w:lang w:val="en"/>
        </w:rPr>
      </w:pPr>
    </w:p>
    <w:p w14:paraId="5140CCBF" w14:textId="77777777" w:rsidR="00806BFC" w:rsidRDefault="00806BFC" w:rsidP="00757202">
      <w:pPr>
        <w:pStyle w:val="Heading2"/>
        <w:rPr>
          <w:lang w:val="en"/>
        </w:rPr>
        <w:sectPr w:rsidR="00806BFC">
          <w:headerReference w:type="default" r:id="rId7"/>
          <w:footerReference w:type="even" r:id="rId8"/>
          <w:footerReference w:type="default" r:id="rId9"/>
          <w:pgSz w:w="11906" w:h="16838"/>
          <w:pgMar w:top="1440" w:right="1440" w:bottom="1440" w:left="1440" w:header="708" w:footer="708" w:gutter="0"/>
          <w:cols w:space="708"/>
          <w:docGrid w:linePitch="360"/>
        </w:sectPr>
      </w:pPr>
    </w:p>
    <w:p w14:paraId="4826F136" w14:textId="53E0972B" w:rsidR="00D67F8A" w:rsidRPr="00D67F8A" w:rsidRDefault="00D67F8A" w:rsidP="00757202">
      <w:pPr>
        <w:pStyle w:val="Heading2"/>
        <w:rPr>
          <w:lang w:val="en"/>
        </w:rPr>
      </w:pPr>
      <w:r w:rsidRPr="00D67F8A">
        <w:rPr>
          <w:lang w:val="en"/>
        </w:rPr>
        <w:t>Ethnic Groups (20</w:t>
      </w:r>
      <w:r w:rsidR="003B7D2C">
        <w:rPr>
          <w:lang w:val="en"/>
        </w:rPr>
        <w:t>15</w:t>
      </w:r>
      <w:r w:rsidRPr="00D67F8A">
        <w:rPr>
          <w:lang w:val="en"/>
        </w:rPr>
        <w:t xml:space="preserve">) </w:t>
      </w:r>
    </w:p>
    <w:p w14:paraId="1900740B" w14:textId="3EC80152" w:rsidR="00D67F8A" w:rsidRPr="00757202" w:rsidRDefault="00E13923" w:rsidP="00757202">
      <w:pPr>
        <w:pStyle w:val="ListParagraph"/>
        <w:numPr>
          <w:ilvl w:val="0"/>
          <w:numId w:val="21"/>
        </w:numPr>
        <w:spacing w:line="276" w:lineRule="auto"/>
        <w:rPr>
          <w:rStyle w:val="Hyperlink"/>
          <w:rFonts w:asciiTheme="minorHAnsi" w:hAnsiTheme="minorHAnsi" w:cstheme="minorHAnsi"/>
          <w:color w:val="auto"/>
          <w:u w:val="none"/>
        </w:rPr>
      </w:pPr>
      <w:r w:rsidRPr="00757202">
        <w:rPr>
          <w:rFonts w:asciiTheme="minorHAnsi" w:hAnsiTheme="minorHAnsi" w:cstheme="minorHAnsi"/>
          <w:lang w:val="en"/>
        </w:rPr>
        <w:t>7</w:t>
      </w:r>
      <w:r w:rsidR="00D67F8A" w:rsidRPr="00757202">
        <w:rPr>
          <w:rFonts w:asciiTheme="minorHAnsi" w:hAnsiTheme="minorHAnsi" w:cstheme="minorHAnsi"/>
          <w:lang w:val="en"/>
        </w:rPr>
        <w:t>0</w:t>
      </w:r>
      <w:r w:rsidR="00D67F8A" w:rsidRPr="00757202">
        <w:rPr>
          <w:rFonts w:asciiTheme="minorHAnsi" w:hAnsiTheme="minorHAnsi" w:cstheme="minorHAnsi"/>
        </w:rPr>
        <w:t>.5</w:t>
      </w:r>
      <w:r w:rsidR="00721BDA" w:rsidRPr="00757202">
        <w:rPr>
          <w:rFonts w:asciiTheme="minorHAnsi" w:hAnsiTheme="minorHAnsi" w:cstheme="minorHAnsi"/>
        </w:rPr>
        <w:t>% Xxaan</w:t>
      </w:r>
    </w:p>
    <w:p w14:paraId="41709227" w14:textId="3F2B3D42" w:rsidR="00D67F8A" w:rsidRPr="00757202" w:rsidRDefault="00D67F8A" w:rsidP="00757202">
      <w:pPr>
        <w:pStyle w:val="ListParagraph"/>
        <w:numPr>
          <w:ilvl w:val="0"/>
          <w:numId w:val="21"/>
        </w:numPr>
        <w:spacing w:line="276" w:lineRule="auto"/>
        <w:rPr>
          <w:rStyle w:val="Hyperlink"/>
          <w:rFonts w:asciiTheme="minorHAnsi" w:hAnsiTheme="minorHAnsi" w:cstheme="minorHAnsi"/>
          <w:color w:val="auto"/>
          <w:u w:val="none"/>
        </w:rPr>
      </w:pPr>
      <w:r w:rsidRPr="00757202">
        <w:rPr>
          <w:rFonts w:asciiTheme="minorHAnsi" w:hAnsiTheme="minorHAnsi" w:cstheme="minorHAnsi"/>
        </w:rPr>
        <w:t xml:space="preserve">7.0% </w:t>
      </w:r>
      <w:r w:rsidR="00721BDA" w:rsidRPr="00757202">
        <w:rPr>
          <w:rFonts w:asciiTheme="minorHAnsi" w:hAnsiTheme="minorHAnsi" w:cstheme="minorHAnsi"/>
        </w:rPr>
        <w:t>Bbaan</w:t>
      </w:r>
    </w:p>
    <w:p w14:paraId="16A3B8F0" w14:textId="02A39275" w:rsidR="00D67F8A" w:rsidRPr="00757202" w:rsidRDefault="00E13923" w:rsidP="00757202">
      <w:pPr>
        <w:pStyle w:val="ListParagraph"/>
        <w:numPr>
          <w:ilvl w:val="0"/>
          <w:numId w:val="21"/>
        </w:numPr>
        <w:spacing w:line="276" w:lineRule="auto"/>
        <w:rPr>
          <w:rFonts w:asciiTheme="minorHAnsi" w:hAnsiTheme="minorHAnsi" w:cstheme="minorHAnsi"/>
        </w:rPr>
      </w:pPr>
      <w:r w:rsidRPr="00757202">
        <w:rPr>
          <w:rFonts w:asciiTheme="minorHAnsi" w:hAnsiTheme="minorHAnsi" w:cstheme="minorHAnsi"/>
        </w:rPr>
        <w:t>2</w:t>
      </w:r>
      <w:r w:rsidR="00D67F8A" w:rsidRPr="00757202">
        <w:rPr>
          <w:rFonts w:asciiTheme="minorHAnsi" w:hAnsiTheme="minorHAnsi" w:cstheme="minorHAnsi"/>
        </w:rPr>
        <w:t xml:space="preserve">1.2% </w:t>
      </w:r>
      <w:r w:rsidR="00721BDA" w:rsidRPr="00757202">
        <w:rPr>
          <w:rFonts w:asciiTheme="minorHAnsi" w:hAnsiTheme="minorHAnsi" w:cstheme="minorHAnsi"/>
        </w:rPr>
        <w:t>Yyaan</w:t>
      </w:r>
    </w:p>
    <w:p w14:paraId="2467AEEE" w14:textId="7A17ACD7" w:rsidR="00B4445D" w:rsidRDefault="00E13923" w:rsidP="00757202">
      <w:pPr>
        <w:pStyle w:val="ListParagraph"/>
        <w:numPr>
          <w:ilvl w:val="0"/>
          <w:numId w:val="21"/>
        </w:numPr>
        <w:spacing w:line="276" w:lineRule="auto"/>
        <w:rPr>
          <w:rFonts w:asciiTheme="minorHAnsi" w:hAnsiTheme="minorHAnsi" w:cstheme="minorHAnsi"/>
        </w:rPr>
      </w:pPr>
      <w:r w:rsidRPr="00757202">
        <w:rPr>
          <w:rFonts w:asciiTheme="minorHAnsi" w:hAnsiTheme="minorHAnsi" w:cstheme="minorHAnsi"/>
        </w:rPr>
        <w:t>1.3% other</w:t>
      </w:r>
    </w:p>
    <w:p w14:paraId="5B5855EC" w14:textId="77777777" w:rsidR="00757202" w:rsidRPr="00757202" w:rsidRDefault="00757202" w:rsidP="00757202">
      <w:pPr>
        <w:pStyle w:val="ListParagraph"/>
        <w:spacing w:line="276" w:lineRule="auto"/>
        <w:rPr>
          <w:rFonts w:asciiTheme="minorHAnsi" w:hAnsiTheme="minorHAnsi" w:cstheme="minorHAnsi"/>
        </w:rPr>
      </w:pPr>
    </w:p>
    <w:p w14:paraId="38AE9F54" w14:textId="77777777" w:rsidR="00D67F8A" w:rsidRDefault="00B669A9" w:rsidP="00757202">
      <w:pPr>
        <w:pStyle w:val="Heading2"/>
        <w:rPr>
          <w:lang w:val="en"/>
        </w:rPr>
      </w:pPr>
      <w:r w:rsidRPr="00B669A9">
        <w:rPr>
          <w:lang w:val="en"/>
        </w:rPr>
        <w:t>GOVERNMENT</w:t>
      </w:r>
    </w:p>
    <w:p w14:paraId="6F648320" w14:textId="6C835BD9" w:rsidR="00AB1033" w:rsidRPr="00757202" w:rsidRDefault="00D67F8A" w:rsidP="00757202">
      <w:pPr>
        <w:pStyle w:val="ListParagraph"/>
        <w:numPr>
          <w:ilvl w:val="0"/>
          <w:numId w:val="22"/>
        </w:numPr>
        <w:spacing w:line="276" w:lineRule="auto"/>
        <w:ind w:left="709"/>
        <w:rPr>
          <w:rFonts w:ascii="Calibri" w:hAnsi="Calibri" w:cs="Calibri"/>
          <w:lang w:val="en"/>
        </w:rPr>
      </w:pPr>
      <w:r w:rsidRPr="00757202">
        <w:rPr>
          <w:rFonts w:ascii="Calibri" w:hAnsi="Calibri" w:cs="Calibri"/>
          <w:lang w:val="en"/>
        </w:rPr>
        <w:t>Unitary parliamentary</w:t>
      </w:r>
    </w:p>
    <w:p w14:paraId="75A8C13C" w14:textId="2837F591" w:rsidR="00721BDA" w:rsidRPr="00757202" w:rsidRDefault="00D67F8A" w:rsidP="00757202">
      <w:pPr>
        <w:pStyle w:val="ListParagraph"/>
        <w:numPr>
          <w:ilvl w:val="0"/>
          <w:numId w:val="22"/>
        </w:numPr>
        <w:spacing w:line="276" w:lineRule="auto"/>
        <w:ind w:left="709"/>
        <w:rPr>
          <w:rFonts w:ascii="Calibri" w:hAnsi="Calibri" w:cs="Calibri"/>
          <w:lang w:val="en"/>
        </w:rPr>
      </w:pPr>
      <w:r w:rsidRPr="00757202">
        <w:rPr>
          <w:rFonts w:ascii="Calibri" w:hAnsi="Calibri" w:cs="Calibri"/>
          <w:lang w:val="en"/>
        </w:rPr>
        <w:t>President:</w:t>
      </w:r>
      <w:r w:rsidR="00721BDA" w:rsidRPr="00757202">
        <w:rPr>
          <w:rFonts w:ascii="Calibri" w:hAnsi="Calibri" w:cs="Calibri"/>
          <w:lang w:val="en"/>
        </w:rPr>
        <w:t xml:space="preserve"> </w:t>
      </w:r>
      <w:r w:rsidR="00047D98" w:rsidRPr="00757202">
        <w:rPr>
          <w:rFonts w:ascii="Calibri" w:hAnsi="Calibri" w:cs="Calibri"/>
          <w:lang w:val="en"/>
        </w:rPr>
        <w:t>Brian</w:t>
      </w:r>
      <w:r w:rsidRPr="00757202">
        <w:rPr>
          <w:rFonts w:ascii="Calibri" w:hAnsi="Calibri" w:cs="Calibri"/>
          <w:lang w:val="en"/>
        </w:rPr>
        <w:t xml:space="preserve"> </w:t>
      </w:r>
      <w:r w:rsidR="00047D98" w:rsidRPr="00757202">
        <w:rPr>
          <w:rFonts w:ascii="Calibri" w:hAnsi="Calibri" w:cs="Calibri"/>
          <w:lang w:val="en"/>
        </w:rPr>
        <w:t>C</w:t>
      </w:r>
    </w:p>
    <w:p w14:paraId="43FDC3B1" w14:textId="03CCA04A" w:rsidR="00D67F8A" w:rsidRPr="00757202" w:rsidRDefault="00D67F8A" w:rsidP="00757202">
      <w:pPr>
        <w:pStyle w:val="ListParagraph"/>
        <w:numPr>
          <w:ilvl w:val="0"/>
          <w:numId w:val="22"/>
        </w:numPr>
        <w:spacing w:line="276" w:lineRule="auto"/>
        <w:ind w:left="709"/>
        <w:rPr>
          <w:rFonts w:ascii="Calibri" w:hAnsi="Calibri" w:cs="Calibri"/>
          <w:lang w:val="en"/>
        </w:rPr>
      </w:pPr>
      <w:r w:rsidRPr="00757202">
        <w:rPr>
          <w:rFonts w:ascii="Calibri" w:hAnsi="Calibri" w:cs="Calibri"/>
          <w:lang w:val="en"/>
        </w:rPr>
        <w:t>Prime Minister:</w:t>
      </w:r>
      <w:r w:rsidR="00721BDA" w:rsidRPr="00757202">
        <w:rPr>
          <w:rFonts w:ascii="Calibri" w:hAnsi="Calibri" w:cs="Calibri"/>
          <w:lang w:val="en"/>
        </w:rPr>
        <w:t xml:space="preserve"> </w:t>
      </w:r>
      <w:r w:rsidRPr="00757202">
        <w:rPr>
          <w:rFonts w:ascii="Calibri" w:hAnsi="Calibri" w:cs="Calibri"/>
          <w:lang w:val="en"/>
        </w:rPr>
        <w:t xml:space="preserve"> </w:t>
      </w:r>
      <w:r w:rsidR="00047D98" w:rsidRPr="00757202">
        <w:rPr>
          <w:rFonts w:ascii="Calibri" w:hAnsi="Calibri" w:cs="Calibri"/>
          <w:lang w:val="en"/>
        </w:rPr>
        <w:t>Jeremiah</w:t>
      </w:r>
      <w:r w:rsidRPr="00757202">
        <w:rPr>
          <w:rFonts w:ascii="Calibri" w:hAnsi="Calibri" w:cs="Calibri"/>
          <w:lang w:val="en"/>
        </w:rPr>
        <w:t xml:space="preserve"> </w:t>
      </w:r>
      <w:r w:rsidR="00047D98" w:rsidRPr="00757202">
        <w:rPr>
          <w:rFonts w:ascii="Calibri" w:hAnsi="Calibri" w:cs="Calibri"/>
          <w:lang w:val="en"/>
        </w:rPr>
        <w:t>L</w:t>
      </w:r>
    </w:p>
    <w:p w14:paraId="6CE741F0" w14:textId="77777777" w:rsidR="00D37D51" w:rsidRPr="00757202" w:rsidRDefault="00D67F8A" w:rsidP="00757202">
      <w:pPr>
        <w:pStyle w:val="ListParagraph"/>
        <w:numPr>
          <w:ilvl w:val="0"/>
          <w:numId w:val="22"/>
        </w:numPr>
        <w:spacing w:line="276" w:lineRule="auto"/>
        <w:ind w:left="709"/>
        <w:rPr>
          <w:rFonts w:ascii="Calibri" w:hAnsi="Calibri" w:cs="Calibri"/>
          <w:lang w:val="en"/>
        </w:rPr>
      </w:pPr>
      <w:r w:rsidRPr="00757202">
        <w:rPr>
          <w:rFonts w:ascii="Calibri" w:hAnsi="Calibri" w:cs="Calibri"/>
          <w:lang w:val="en"/>
        </w:rPr>
        <w:t xml:space="preserve">Legislature:  </w:t>
      </w:r>
      <w:r w:rsidR="00E13923" w:rsidRPr="00757202">
        <w:rPr>
          <w:rFonts w:ascii="Calibri" w:hAnsi="Calibri" w:cs="Calibri"/>
          <w:lang w:val="en"/>
        </w:rPr>
        <w:t>National Parliament</w:t>
      </w:r>
    </w:p>
    <w:p w14:paraId="09E085BA" w14:textId="55E27D21" w:rsidR="00D67F8A" w:rsidRPr="00757202" w:rsidRDefault="00D67F8A" w:rsidP="00757202">
      <w:pPr>
        <w:pStyle w:val="ListParagraph"/>
        <w:numPr>
          <w:ilvl w:val="0"/>
          <w:numId w:val="22"/>
        </w:numPr>
        <w:spacing w:line="276" w:lineRule="auto"/>
        <w:ind w:left="709"/>
        <w:rPr>
          <w:rFonts w:ascii="Calibri" w:hAnsi="Calibri" w:cs="Calibri"/>
          <w:bCs/>
          <w:lang w:val="en"/>
        </w:rPr>
      </w:pPr>
      <w:r w:rsidRPr="00757202">
        <w:rPr>
          <w:rFonts w:ascii="Calibri" w:hAnsi="Calibri" w:cs="Calibri"/>
          <w:bCs/>
          <w:lang w:val="en"/>
        </w:rPr>
        <w:t>Independence:</w:t>
      </w:r>
      <w:r w:rsidR="00721BDA" w:rsidRPr="00757202">
        <w:rPr>
          <w:rFonts w:ascii="Calibri" w:hAnsi="Calibri" w:cs="Calibri"/>
          <w:bCs/>
          <w:lang w:val="en"/>
        </w:rPr>
        <w:t xml:space="preserve"> </w:t>
      </w:r>
      <w:r w:rsidRPr="00757202">
        <w:rPr>
          <w:rFonts w:ascii="Calibri" w:hAnsi="Calibri" w:cs="Calibri"/>
          <w:bCs/>
          <w:lang w:val="en"/>
        </w:rPr>
        <w:t>from</w:t>
      </w:r>
      <w:r w:rsidR="00AC092C" w:rsidRPr="00757202">
        <w:rPr>
          <w:rFonts w:ascii="Calibri" w:hAnsi="Calibri" w:cs="Calibri"/>
          <w:bCs/>
          <w:lang w:val="en"/>
        </w:rPr>
        <w:t xml:space="preserve"> </w:t>
      </w:r>
      <w:r w:rsidR="00721BDA" w:rsidRPr="00757202">
        <w:rPr>
          <w:rFonts w:ascii="Calibri" w:hAnsi="Calibri" w:cs="Calibri"/>
          <w:bCs/>
          <w:lang w:val="en"/>
        </w:rPr>
        <w:t xml:space="preserve">Country B on </w:t>
      </w:r>
      <w:r w:rsidR="00047D98" w:rsidRPr="00757202">
        <w:rPr>
          <w:rFonts w:ascii="Calibri" w:hAnsi="Calibri" w:cs="Calibri"/>
          <w:bCs/>
          <w:lang w:val="en"/>
        </w:rPr>
        <w:t>29</w:t>
      </w:r>
      <w:r w:rsidR="00AC092C" w:rsidRPr="00757202">
        <w:rPr>
          <w:rFonts w:ascii="Calibri" w:hAnsi="Calibri" w:cs="Calibri"/>
          <w:bCs/>
          <w:lang w:val="en"/>
        </w:rPr>
        <w:t xml:space="preserve"> </w:t>
      </w:r>
      <w:r w:rsidR="00047D98" w:rsidRPr="00757202">
        <w:rPr>
          <w:rFonts w:ascii="Calibri" w:hAnsi="Calibri" w:cs="Calibri"/>
          <w:bCs/>
          <w:lang w:val="en"/>
        </w:rPr>
        <w:t>February</w:t>
      </w:r>
      <w:r w:rsidR="00AC092C" w:rsidRPr="00757202">
        <w:rPr>
          <w:rFonts w:ascii="Calibri" w:hAnsi="Calibri" w:cs="Calibri"/>
          <w:bCs/>
          <w:lang w:val="en"/>
        </w:rPr>
        <w:t xml:space="preserve"> 197</w:t>
      </w:r>
      <w:r w:rsidR="00E13923" w:rsidRPr="00757202">
        <w:rPr>
          <w:rFonts w:ascii="Calibri" w:hAnsi="Calibri" w:cs="Calibri"/>
          <w:bCs/>
          <w:lang w:val="en"/>
        </w:rPr>
        <w:t>3</w:t>
      </w:r>
    </w:p>
    <w:p w14:paraId="3DFB8FAE" w14:textId="77777777" w:rsidR="00806BFC" w:rsidRDefault="00806BFC" w:rsidP="00B669A9">
      <w:pPr>
        <w:jc w:val="center"/>
        <w:rPr>
          <w:b/>
          <w:sz w:val="28"/>
          <w:szCs w:val="28"/>
          <w:lang w:val="en"/>
        </w:rPr>
        <w:sectPr w:rsidR="00806BFC" w:rsidSect="00806BFC">
          <w:type w:val="continuous"/>
          <w:pgSz w:w="11906" w:h="16838"/>
          <w:pgMar w:top="1440" w:right="1440" w:bottom="1440" w:left="1440" w:header="708" w:footer="708" w:gutter="0"/>
          <w:cols w:num="2" w:space="708"/>
          <w:docGrid w:linePitch="360"/>
        </w:sectPr>
      </w:pPr>
    </w:p>
    <w:p w14:paraId="26DA5D71" w14:textId="77777777" w:rsidR="00D37D51" w:rsidRDefault="00D37D51" w:rsidP="00B669A9">
      <w:pPr>
        <w:jc w:val="center"/>
        <w:rPr>
          <w:b/>
          <w:sz w:val="28"/>
          <w:szCs w:val="28"/>
          <w:lang w:val="en"/>
        </w:rPr>
      </w:pPr>
    </w:p>
    <w:p w14:paraId="3D177208" w14:textId="2E3186D0" w:rsidR="00D67F8A" w:rsidRDefault="00D67F8A" w:rsidP="00806BFC">
      <w:pPr>
        <w:pStyle w:val="Heading2"/>
        <w:rPr>
          <w:lang w:val="en"/>
        </w:rPr>
      </w:pPr>
      <w:r w:rsidRPr="00B669A9">
        <w:rPr>
          <w:lang w:val="en"/>
        </w:rPr>
        <w:t>D</w:t>
      </w:r>
      <w:r w:rsidR="00B669A9">
        <w:rPr>
          <w:lang w:val="en"/>
        </w:rPr>
        <w:t>EMOGRAPHICS</w:t>
      </w:r>
    </w:p>
    <w:p w14:paraId="477E764C" w14:textId="2A848592" w:rsidR="007D1293" w:rsidRPr="00757202" w:rsidRDefault="007D1293" w:rsidP="00757202">
      <w:pPr>
        <w:spacing w:line="276" w:lineRule="auto"/>
        <w:jc w:val="both"/>
        <w:rPr>
          <w:rFonts w:ascii="Calibri" w:hAnsi="Calibri" w:cs="Calibri"/>
          <w:lang w:val="en"/>
        </w:rPr>
      </w:pPr>
      <w:r w:rsidRPr="00757202">
        <w:rPr>
          <w:rFonts w:ascii="Calibri" w:hAnsi="Calibri" w:cs="Calibri"/>
          <w:lang w:val="en"/>
        </w:rPr>
        <w:t xml:space="preserve">Live Births Per Year </w:t>
      </w:r>
      <w:r w:rsidRPr="00757202">
        <w:rPr>
          <w:rFonts w:ascii="Calibri" w:hAnsi="Calibri" w:cs="Calibri"/>
          <w:lang w:val="en"/>
        </w:rPr>
        <w:tab/>
      </w:r>
      <w:r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00D37D51" w:rsidRPr="00757202">
        <w:rPr>
          <w:rFonts w:ascii="Calibri" w:hAnsi="Calibri" w:cs="Calibri"/>
          <w:lang w:val="en"/>
        </w:rPr>
        <w:t>10</w:t>
      </w:r>
      <w:r w:rsidR="00047D98" w:rsidRPr="00757202">
        <w:rPr>
          <w:rFonts w:ascii="Calibri" w:hAnsi="Calibri" w:cs="Calibri"/>
          <w:lang w:val="en"/>
        </w:rPr>
        <w:t>7</w:t>
      </w:r>
      <w:r w:rsidR="00D37D51" w:rsidRPr="00757202">
        <w:rPr>
          <w:rFonts w:ascii="Calibri" w:hAnsi="Calibri" w:cs="Calibri"/>
          <w:lang w:val="en"/>
        </w:rPr>
        <w:t>,</w:t>
      </w:r>
      <w:r w:rsidRPr="00757202">
        <w:rPr>
          <w:rFonts w:ascii="Calibri" w:hAnsi="Calibri" w:cs="Calibri"/>
          <w:lang w:val="en"/>
        </w:rPr>
        <w:t>000</w:t>
      </w:r>
    </w:p>
    <w:p w14:paraId="598D0FD5" w14:textId="5F48B139" w:rsidR="007D1293" w:rsidRPr="00757202" w:rsidRDefault="007D1293" w:rsidP="00757202">
      <w:pPr>
        <w:spacing w:line="276" w:lineRule="auto"/>
        <w:jc w:val="both"/>
        <w:rPr>
          <w:rFonts w:ascii="Calibri" w:hAnsi="Calibri" w:cs="Calibri"/>
          <w:lang w:val="en"/>
        </w:rPr>
      </w:pPr>
      <w:r w:rsidRPr="00757202">
        <w:rPr>
          <w:rFonts w:ascii="Calibri" w:hAnsi="Calibri" w:cs="Calibri"/>
          <w:lang w:val="en"/>
        </w:rPr>
        <w:t>Deaths Per Year</w:t>
      </w:r>
      <w:r w:rsidRPr="00757202">
        <w:rPr>
          <w:rFonts w:ascii="Calibri" w:hAnsi="Calibri" w:cs="Calibri"/>
          <w:lang w:val="en"/>
        </w:rPr>
        <w:tab/>
      </w:r>
      <w:r w:rsidRPr="00757202">
        <w:rPr>
          <w:rFonts w:ascii="Calibri" w:hAnsi="Calibri" w:cs="Calibri"/>
          <w:lang w:val="en"/>
        </w:rPr>
        <w:tab/>
      </w:r>
      <w:r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00D37D51" w:rsidRPr="00757202">
        <w:rPr>
          <w:rFonts w:ascii="Calibri" w:hAnsi="Calibri" w:cs="Calibri"/>
          <w:lang w:val="en"/>
        </w:rPr>
        <w:t>22,</w:t>
      </w:r>
      <w:r w:rsidRPr="00757202">
        <w:rPr>
          <w:rFonts w:ascii="Calibri" w:hAnsi="Calibri" w:cs="Calibri"/>
          <w:lang w:val="en"/>
        </w:rPr>
        <w:t>000</w:t>
      </w:r>
    </w:p>
    <w:p w14:paraId="13A5507F" w14:textId="7BE66CFF" w:rsidR="007D1293" w:rsidRPr="00757202" w:rsidRDefault="007D1293" w:rsidP="00757202">
      <w:pPr>
        <w:spacing w:line="276" w:lineRule="auto"/>
        <w:jc w:val="both"/>
        <w:rPr>
          <w:rFonts w:ascii="Calibri" w:hAnsi="Calibri" w:cs="Calibri"/>
          <w:lang w:val="en"/>
        </w:rPr>
      </w:pPr>
      <w:r w:rsidRPr="00757202">
        <w:rPr>
          <w:rFonts w:ascii="Calibri" w:hAnsi="Calibri" w:cs="Calibri"/>
          <w:lang w:val="en"/>
        </w:rPr>
        <w:t xml:space="preserve">Natural Change Per Year </w:t>
      </w:r>
      <w:r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00D37D51" w:rsidRPr="00757202">
        <w:rPr>
          <w:rFonts w:ascii="Calibri" w:hAnsi="Calibri" w:cs="Calibri"/>
          <w:lang w:val="en"/>
        </w:rPr>
        <w:t>85,</w:t>
      </w:r>
      <w:r w:rsidRPr="00757202">
        <w:rPr>
          <w:rFonts w:ascii="Calibri" w:hAnsi="Calibri" w:cs="Calibri"/>
          <w:lang w:val="en"/>
        </w:rPr>
        <w:t>000</w:t>
      </w:r>
    </w:p>
    <w:p w14:paraId="480DE41D" w14:textId="77777777" w:rsidR="007D1293" w:rsidRPr="00757202" w:rsidRDefault="007D1293" w:rsidP="00757202">
      <w:pPr>
        <w:spacing w:line="276" w:lineRule="auto"/>
        <w:jc w:val="both"/>
        <w:rPr>
          <w:rFonts w:ascii="Calibri" w:hAnsi="Calibri" w:cs="Calibri"/>
          <w:lang w:val="en"/>
        </w:rPr>
      </w:pPr>
      <w:r w:rsidRPr="00757202">
        <w:rPr>
          <w:rFonts w:ascii="Calibri" w:hAnsi="Calibri" w:cs="Calibri"/>
          <w:lang w:val="en"/>
        </w:rPr>
        <w:t>CBR (per 1000)</w:t>
      </w:r>
      <w:r w:rsidRPr="00757202">
        <w:rPr>
          <w:rFonts w:ascii="Calibri" w:hAnsi="Calibri" w:cs="Calibri"/>
          <w:lang w:val="en"/>
        </w:rPr>
        <w:tab/>
      </w:r>
      <w:r w:rsidR="007B26E4" w:rsidRPr="00757202">
        <w:rPr>
          <w:rFonts w:ascii="Calibri" w:hAnsi="Calibri" w:cs="Calibri"/>
          <w:lang w:val="en"/>
        </w:rPr>
        <w:t>(Crude Birth Rate)</w:t>
      </w:r>
      <w:r w:rsidR="007B26E4"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Pr="00757202">
        <w:rPr>
          <w:rFonts w:ascii="Calibri" w:hAnsi="Calibri" w:cs="Calibri"/>
          <w:lang w:val="en"/>
        </w:rPr>
        <w:t>39.4</w:t>
      </w:r>
      <w:r w:rsidR="007B26E4" w:rsidRPr="00757202">
        <w:rPr>
          <w:rFonts w:ascii="Calibri" w:hAnsi="Calibri" w:cs="Calibri"/>
          <w:lang w:val="en"/>
        </w:rPr>
        <w:tab/>
      </w:r>
      <w:r w:rsidR="007B26E4" w:rsidRPr="00757202">
        <w:rPr>
          <w:rFonts w:ascii="Calibri" w:hAnsi="Calibri" w:cs="Calibri"/>
          <w:lang w:val="en"/>
        </w:rPr>
        <w:tab/>
      </w:r>
    </w:p>
    <w:p w14:paraId="57F50D6B" w14:textId="77777777" w:rsidR="007D1293" w:rsidRPr="00757202" w:rsidRDefault="007D1293" w:rsidP="00757202">
      <w:pPr>
        <w:spacing w:line="276" w:lineRule="auto"/>
        <w:jc w:val="both"/>
        <w:rPr>
          <w:rFonts w:ascii="Calibri" w:hAnsi="Calibri" w:cs="Calibri"/>
          <w:lang w:val="en"/>
        </w:rPr>
      </w:pPr>
      <w:r w:rsidRPr="00757202">
        <w:rPr>
          <w:rFonts w:ascii="Calibri" w:hAnsi="Calibri" w:cs="Calibri"/>
          <w:lang w:val="en"/>
        </w:rPr>
        <w:t>CDR (per 1000)</w:t>
      </w:r>
      <w:r w:rsidRPr="00757202">
        <w:rPr>
          <w:rFonts w:ascii="Calibri" w:hAnsi="Calibri" w:cs="Calibri"/>
          <w:lang w:val="en"/>
        </w:rPr>
        <w:tab/>
      </w:r>
      <w:r w:rsidR="007B26E4" w:rsidRPr="00757202">
        <w:rPr>
          <w:rFonts w:ascii="Calibri" w:hAnsi="Calibri" w:cs="Calibri"/>
          <w:lang w:val="en"/>
        </w:rPr>
        <w:t>(Crude Death Rate)</w:t>
      </w:r>
      <w:r w:rsidR="007B26E4" w:rsidRPr="00757202">
        <w:rPr>
          <w:rFonts w:ascii="Calibri" w:hAnsi="Calibri" w:cs="Calibri"/>
          <w:lang w:val="en"/>
        </w:rPr>
        <w:tab/>
      </w:r>
      <w:r w:rsidR="007B26E4" w:rsidRPr="00757202">
        <w:rPr>
          <w:rFonts w:ascii="Calibri" w:hAnsi="Calibri" w:cs="Calibri"/>
          <w:lang w:val="en"/>
        </w:rPr>
        <w:tab/>
      </w:r>
      <w:r w:rsidR="007B26E4" w:rsidRPr="00757202">
        <w:rPr>
          <w:rFonts w:ascii="Calibri" w:hAnsi="Calibri" w:cs="Calibri"/>
          <w:lang w:val="en"/>
        </w:rPr>
        <w:tab/>
      </w:r>
      <w:r w:rsidRPr="00757202">
        <w:rPr>
          <w:rFonts w:ascii="Calibri" w:hAnsi="Calibri" w:cs="Calibri"/>
          <w:lang w:val="en"/>
        </w:rPr>
        <w:t>8.7</w:t>
      </w:r>
    </w:p>
    <w:p w14:paraId="6F109663" w14:textId="77777777" w:rsidR="00801FAD" w:rsidRPr="00757202" w:rsidRDefault="00B41510" w:rsidP="00757202">
      <w:pPr>
        <w:spacing w:line="276" w:lineRule="auto"/>
        <w:jc w:val="both"/>
        <w:rPr>
          <w:rFonts w:ascii="Calibri" w:hAnsi="Calibri" w:cs="Calibri"/>
          <w:lang w:val="en"/>
        </w:rPr>
      </w:pPr>
      <w:r w:rsidRPr="00757202">
        <w:rPr>
          <w:rFonts w:ascii="Calibri" w:hAnsi="Calibri" w:cs="Calibri"/>
          <w:lang w:val="en"/>
        </w:rPr>
        <w:t>T</w:t>
      </w:r>
      <w:r w:rsidR="00801FAD" w:rsidRPr="00757202">
        <w:rPr>
          <w:rFonts w:ascii="Calibri" w:hAnsi="Calibri" w:cs="Calibri"/>
          <w:lang w:val="en"/>
        </w:rPr>
        <w:t>FR (no. children per woman)</w:t>
      </w:r>
      <w:r w:rsidR="00801FAD" w:rsidRPr="00757202">
        <w:rPr>
          <w:rFonts w:ascii="Calibri" w:hAnsi="Calibri" w:cs="Calibri"/>
          <w:lang w:val="en"/>
        </w:rPr>
        <w:tab/>
      </w:r>
      <w:r w:rsidRPr="00757202">
        <w:rPr>
          <w:rFonts w:ascii="Calibri" w:hAnsi="Calibri" w:cs="Calibri"/>
          <w:lang w:val="en"/>
        </w:rPr>
        <w:t>(Total Fertility Rate)</w:t>
      </w:r>
      <w:r w:rsidR="007B26E4" w:rsidRPr="00757202">
        <w:rPr>
          <w:rFonts w:ascii="Calibri" w:hAnsi="Calibri" w:cs="Calibri"/>
          <w:lang w:val="en"/>
        </w:rPr>
        <w:tab/>
      </w:r>
      <w:r w:rsidR="00047D98" w:rsidRPr="00757202">
        <w:rPr>
          <w:rFonts w:ascii="Calibri" w:hAnsi="Calibri" w:cs="Calibri"/>
          <w:lang w:val="en"/>
        </w:rPr>
        <w:t>5.51</w:t>
      </w:r>
    </w:p>
    <w:p w14:paraId="6A664FF8" w14:textId="77777777" w:rsidR="00801FAD" w:rsidRPr="00757202" w:rsidRDefault="00801FAD" w:rsidP="00757202">
      <w:pPr>
        <w:spacing w:line="276" w:lineRule="auto"/>
        <w:jc w:val="both"/>
        <w:rPr>
          <w:rFonts w:ascii="Calibri" w:hAnsi="Calibri" w:cs="Calibri"/>
          <w:lang w:val="en"/>
        </w:rPr>
      </w:pPr>
      <w:r w:rsidRPr="00757202">
        <w:rPr>
          <w:rFonts w:ascii="Calibri" w:hAnsi="Calibri" w:cs="Calibri"/>
          <w:lang w:val="en"/>
        </w:rPr>
        <w:t>IMR (per 1000 births)</w:t>
      </w:r>
      <w:r w:rsidRPr="00757202">
        <w:rPr>
          <w:rFonts w:ascii="Calibri" w:hAnsi="Calibri" w:cs="Calibri"/>
          <w:lang w:val="en"/>
        </w:rPr>
        <w:tab/>
      </w:r>
      <w:r w:rsidR="00184D75" w:rsidRPr="00757202">
        <w:rPr>
          <w:rFonts w:ascii="Calibri" w:hAnsi="Calibri" w:cs="Calibri"/>
          <w:lang w:val="en"/>
        </w:rPr>
        <w:t>(Infant Mortality Rate)</w:t>
      </w:r>
      <w:r w:rsidR="007B26E4" w:rsidRPr="00757202">
        <w:rPr>
          <w:rFonts w:ascii="Calibri" w:hAnsi="Calibri" w:cs="Calibri"/>
          <w:lang w:val="en"/>
        </w:rPr>
        <w:tab/>
      </w:r>
      <w:r w:rsidR="007B26E4" w:rsidRPr="00757202">
        <w:rPr>
          <w:rFonts w:ascii="Calibri" w:hAnsi="Calibri" w:cs="Calibri"/>
          <w:lang w:val="en"/>
        </w:rPr>
        <w:tab/>
      </w:r>
      <w:r w:rsidR="00047D98" w:rsidRPr="00757202">
        <w:rPr>
          <w:rFonts w:ascii="Calibri" w:hAnsi="Calibri" w:cs="Calibri"/>
          <w:lang w:val="en"/>
        </w:rPr>
        <w:t>42</w:t>
      </w:r>
      <w:r w:rsidRPr="00757202">
        <w:rPr>
          <w:rFonts w:ascii="Calibri" w:hAnsi="Calibri" w:cs="Calibri"/>
          <w:lang w:val="en"/>
        </w:rPr>
        <w:t>.8</w:t>
      </w:r>
    </w:p>
    <w:p w14:paraId="7216CE9B" w14:textId="77777777" w:rsidR="00D67F8A" w:rsidRDefault="00D67F8A" w:rsidP="007D1293">
      <w:pPr>
        <w:rPr>
          <w:lang w:val="en"/>
        </w:rPr>
      </w:pPr>
    </w:p>
    <w:p w14:paraId="5573ED81" w14:textId="77777777" w:rsidR="00806BFC" w:rsidRDefault="00806BFC" w:rsidP="007D1293">
      <w:pPr>
        <w:rPr>
          <w:lang w:val="en"/>
        </w:rPr>
      </w:pPr>
    </w:p>
    <w:p w14:paraId="3D88179D" w14:textId="77777777" w:rsidR="00806BFC" w:rsidRDefault="00806BFC" w:rsidP="007D1293">
      <w:pPr>
        <w:rPr>
          <w:lang w:val="en"/>
        </w:rPr>
      </w:pPr>
    </w:p>
    <w:p w14:paraId="700117A0" w14:textId="77777777" w:rsidR="00B669A9" w:rsidRDefault="004C1E7A" w:rsidP="00757202">
      <w:pPr>
        <w:pStyle w:val="Heading2"/>
        <w:rPr>
          <w:lang w:val="en"/>
        </w:rPr>
      </w:pPr>
      <w:r w:rsidRPr="004C1E7A">
        <w:rPr>
          <w:lang w:val="en"/>
        </w:rPr>
        <w:lastRenderedPageBreak/>
        <w:t>BRIEF HISTORICAL BACKGROUND</w:t>
      </w:r>
    </w:p>
    <w:p w14:paraId="74F4571F" w14:textId="796759DF" w:rsidR="004C1E7A" w:rsidRPr="00757202" w:rsidRDefault="003B7D2C" w:rsidP="00757202">
      <w:pPr>
        <w:spacing w:line="276" w:lineRule="auto"/>
        <w:jc w:val="both"/>
        <w:rPr>
          <w:rFonts w:asciiTheme="minorHAnsi" w:hAnsiTheme="minorHAnsi" w:cstheme="minorHAnsi"/>
          <w:lang w:val="en"/>
        </w:rPr>
      </w:pPr>
      <w:r w:rsidRPr="00757202">
        <w:rPr>
          <w:rFonts w:asciiTheme="minorHAnsi" w:hAnsiTheme="minorHAnsi" w:cstheme="minorHAnsi"/>
          <w:bCs/>
          <w:lang w:val="en"/>
        </w:rPr>
        <w:t>Country X</w:t>
      </w:r>
      <w:r w:rsidR="00047D98" w:rsidRPr="00757202">
        <w:rPr>
          <w:rFonts w:asciiTheme="minorHAnsi" w:hAnsiTheme="minorHAnsi" w:cstheme="minorHAnsi"/>
          <w:bCs/>
          <w:lang w:val="en"/>
        </w:rPr>
        <w:t xml:space="preserve"> </w:t>
      </w:r>
      <w:r w:rsidR="004C1E7A" w:rsidRPr="00757202">
        <w:rPr>
          <w:rFonts w:asciiTheme="minorHAnsi" w:hAnsiTheme="minorHAnsi" w:cstheme="minorHAnsi"/>
          <w:lang w:val="en"/>
        </w:rPr>
        <w:t xml:space="preserve">covers a land mass of </w:t>
      </w:r>
      <w:r w:rsidRPr="00757202">
        <w:rPr>
          <w:rFonts w:asciiTheme="minorHAnsi" w:hAnsiTheme="minorHAnsi" w:cstheme="minorHAnsi"/>
          <w:lang w:val="en"/>
        </w:rPr>
        <w:t xml:space="preserve">190,038 </w:t>
      </w:r>
      <w:r w:rsidR="004C1E7A" w:rsidRPr="00757202">
        <w:rPr>
          <w:rFonts w:asciiTheme="minorHAnsi" w:hAnsiTheme="minorHAnsi" w:cstheme="minorHAnsi"/>
          <w:lang w:val="en"/>
        </w:rPr>
        <w:t xml:space="preserve">square kilometers with a population of </w:t>
      </w:r>
      <w:r w:rsidRPr="00757202">
        <w:rPr>
          <w:rFonts w:asciiTheme="minorHAnsi" w:hAnsiTheme="minorHAnsi" w:cstheme="minorHAnsi"/>
          <w:lang w:val="en"/>
        </w:rPr>
        <w:t>5</w:t>
      </w:r>
      <w:r w:rsidR="004C1E7A" w:rsidRPr="00757202">
        <w:rPr>
          <w:rFonts w:asciiTheme="minorHAnsi" w:hAnsiTheme="minorHAnsi" w:cstheme="minorHAnsi"/>
          <w:lang w:val="en"/>
        </w:rPr>
        <w:t>,000</w:t>
      </w:r>
      <w:r w:rsidRPr="00757202">
        <w:rPr>
          <w:rFonts w:asciiTheme="minorHAnsi" w:hAnsiTheme="minorHAnsi" w:cstheme="minorHAnsi"/>
          <w:lang w:val="en"/>
        </w:rPr>
        <w:t>,000</w:t>
      </w:r>
      <w:r w:rsidR="004C1E7A" w:rsidRPr="00757202">
        <w:rPr>
          <w:rFonts w:asciiTheme="minorHAnsi" w:hAnsiTheme="minorHAnsi" w:cstheme="minorHAnsi"/>
          <w:lang w:val="en"/>
        </w:rPr>
        <w:t xml:space="preserve">. It is a </w:t>
      </w:r>
      <w:r w:rsidR="002D2B02" w:rsidRPr="00757202">
        <w:rPr>
          <w:rFonts w:asciiTheme="minorHAnsi" w:hAnsiTheme="minorHAnsi" w:cstheme="minorHAnsi"/>
          <w:lang w:val="en"/>
        </w:rPr>
        <w:t xml:space="preserve">fertile country with plateaus and a mountain range near the border with Country Z. Country X </w:t>
      </w:r>
      <w:r w:rsidR="004C1E7A" w:rsidRPr="00757202">
        <w:rPr>
          <w:rFonts w:asciiTheme="minorHAnsi" w:hAnsiTheme="minorHAnsi" w:cstheme="minorHAnsi"/>
          <w:lang w:val="en"/>
        </w:rPr>
        <w:t>gained independence</w:t>
      </w:r>
      <w:r w:rsidR="002D2B02" w:rsidRPr="00757202">
        <w:rPr>
          <w:rFonts w:asciiTheme="minorHAnsi" w:hAnsiTheme="minorHAnsi" w:cstheme="minorHAnsi"/>
          <w:lang w:val="en"/>
        </w:rPr>
        <w:t xml:space="preserve"> from Country B</w:t>
      </w:r>
      <w:r w:rsidR="004C1E7A" w:rsidRPr="00757202">
        <w:rPr>
          <w:rFonts w:asciiTheme="minorHAnsi" w:hAnsiTheme="minorHAnsi" w:cstheme="minorHAnsi"/>
          <w:lang w:val="en"/>
        </w:rPr>
        <w:t xml:space="preserve"> in 1973.</w:t>
      </w:r>
    </w:p>
    <w:p w14:paraId="30F35D26" w14:textId="2C1B177C" w:rsidR="00D30E6C" w:rsidRPr="00757202" w:rsidRDefault="004C1E7A"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Following de</w:t>
      </w:r>
      <w:r w:rsidR="00D30E6C" w:rsidRPr="00757202">
        <w:rPr>
          <w:rFonts w:asciiTheme="minorHAnsi" w:hAnsiTheme="minorHAnsi" w:cstheme="minorHAnsi"/>
          <w:lang w:val="en"/>
        </w:rPr>
        <w:t>-</w:t>
      </w:r>
      <w:r w:rsidRPr="00757202">
        <w:rPr>
          <w:rFonts w:asciiTheme="minorHAnsi" w:hAnsiTheme="minorHAnsi" w:cstheme="minorHAnsi"/>
          <w:lang w:val="en"/>
        </w:rPr>
        <w:t xml:space="preserve">colonisation of the country in the </w:t>
      </w:r>
      <w:r w:rsidR="006754B9" w:rsidRPr="00757202">
        <w:rPr>
          <w:rFonts w:asciiTheme="minorHAnsi" w:hAnsiTheme="minorHAnsi" w:cstheme="minorHAnsi"/>
          <w:lang w:val="en"/>
        </w:rPr>
        <w:t>late</w:t>
      </w:r>
      <w:r w:rsidRPr="00757202">
        <w:rPr>
          <w:rFonts w:asciiTheme="minorHAnsi" w:hAnsiTheme="minorHAnsi" w:cstheme="minorHAnsi"/>
          <w:lang w:val="en"/>
        </w:rPr>
        <w:t xml:space="preserve"> 1900’s, </w:t>
      </w:r>
      <w:proofErr w:type="gramStart"/>
      <w:r w:rsidRPr="00757202">
        <w:rPr>
          <w:rFonts w:asciiTheme="minorHAnsi" w:hAnsiTheme="minorHAnsi" w:cstheme="minorHAnsi"/>
          <w:lang w:val="en"/>
        </w:rPr>
        <w:t>a number of</w:t>
      </w:r>
      <w:proofErr w:type="gramEnd"/>
      <w:r w:rsidRPr="00757202">
        <w:rPr>
          <w:rFonts w:asciiTheme="minorHAnsi" w:hAnsiTheme="minorHAnsi" w:cstheme="minorHAnsi"/>
          <w:lang w:val="en"/>
        </w:rPr>
        <w:t xml:space="preserve"> parties vied for leadership and </w:t>
      </w:r>
      <w:r w:rsidR="002D2B02" w:rsidRPr="00757202">
        <w:rPr>
          <w:rFonts w:asciiTheme="minorHAnsi" w:hAnsiTheme="minorHAnsi" w:cstheme="minorHAnsi"/>
          <w:bCs/>
          <w:lang w:val="en"/>
        </w:rPr>
        <w:t>Country X’s</w:t>
      </w:r>
      <w:r w:rsidRPr="00757202">
        <w:rPr>
          <w:rFonts w:asciiTheme="minorHAnsi" w:hAnsiTheme="minorHAnsi" w:cstheme="minorHAnsi"/>
          <w:lang w:val="en"/>
        </w:rPr>
        <w:t xml:space="preserve"> newly formed government, consisting of an agreement between</w:t>
      </w:r>
      <w:r w:rsidR="00D30E6C" w:rsidRPr="00757202">
        <w:rPr>
          <w:rFonts w:asciiTheme="minorHAnsi" w:hAnsiTheme="minorHAnsi" w:cstheme="minorHAnsi"/>
          <w:lang w:val="en"/>
        </w:rPr>
        <w:t xml:space="preserve"> the leadership of</w:t>
      </w:r>
      <w:r w:rsidRPr="00757202">
        <w:rPr>
          <w:rFonts w:asciiTheme="minorHAnsi" w:hAnsiTheme="minorHAnsi" w:cstheme="minorHAnsi"/>
          <w:lang w:val="en"/>
        </w:rPr>
        <w:t xml:space="preserve"> three main </w:t>
      </w:r>
      <w:r w:rsidR="00D30E6C" w:rsidRPr="00757202">
        <w:rPr>
          <w:rFonts w:asciiTheme="minorHAnsi" w:hAnsiTheme="minorHAnsi" w:cstheme="minorHAnsi"/>
          <w:lang w:val="en"/>
        </w:rPr>
        <w:t>provincial areas</w:t>
      </w:r>
      <w:r w:rsidRPr="00757202">
        <w:rPr>
          <w:rFonts w:asciiTheme="minorHAnsi" w:hAnsiTheme="minorHAnsi" w:cstheme="minorHAnsi"/>
          <w:lang w:val="en"/>
        </w:rPr>
        <w:t xml:space="preserve">, including the </w:t>
      </w:r>
      <w:r w:rsidR="002D2B02" w:rsidRPr="00757202">
        <w:rPr>
          <w:rFonts w:asciiTheme="minorHAnsi" w:hAnsiTheme="minorHAnsi" w:cstheme="minorHAnsi"/>
          <w:bCs/>
          <w:lang w:val="en"/>
        </w:rPr>
        <w:t xml:space="preserve">Xxaanna </w:t>
      </w:r>
      <w:r w:rsidR="00047D98" w:rsidRPr="00757202">
        <w:rPr>
          <w:rFonts w:asciiTheme="minorHAnsi" w:hAnsiTheme="minorHAnsi" w:cstheme="minorHAnsi"/>
          <w:lang w:val="en"/>
        </w:rPr>
        <w:t>Independence Movement (</w:t>
      </w:r>
      <w:r w:rsidR="002D2B02" w:rsidRPr="00757202">
        <w:rPr>
          <w:rFonts w:asciiTheme="minorHAnsi" w:hAnsiTheme="minorHAnsi" w:cstheme="minorHAnsi"/>
          <w:lang w:val="en"/>
        </w:rPr>
        <w:t>X</w:t>
      </w:r>
      <w:r w:rsidRPr="00757202">
        <w:rPr>
          <w:rFonts w:asciiTheme="minorHAnsi" w:hAnsiTheme="minorHAnsi" w:cstheme="minorHAnsi"/>
          <w:lang w:val="en"/>
        </w:rPr>
        <w:t>IM)</w:t>
      </w:r>
      <w:r w:rsidR="00D30E6C" w:rsidRPr="00757202">
        <w:rPr>
          <w:rFonts w:asciiTheme="minorHAnsi" w:hAnsiTheme="minorHAnsi" w:cstheme="minorHAnsi"/>
          <w:lang w:val="en"/>
        </w:rPr>
        <w:t xml:space="preserve">.  </w:t>
      </w:r>
    </w:p>
    <w:p w14:paraId="034954DF" w14:textId="769558DF" w:rsidR="004C1E7A" w:rsidRPr="00757202" w:rsidRDefault="004C1E7A"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 xml:space="preserve">Many districts felt they were poorly represented by government. Using force, key disenfranchised players from various districts </w:t>
      </w:r>
      <w:r w:rsidR="00D30E6C" w:rsidRPr="00757202">
        <w:rPr>
          <w:rFonts w:asciiTheme="minorHAnsi" w:hAnsiTheme="minorHAnsi" w:cstheme="minorHAnsi"/>
          <w:lang w:val="en"/>
        </w:rPr>
        <w:t xml:space="preserve">formed an organisation and named themselves the </w:t>
      </w:r>
      <w:r w:rsidR="002D2B02" w:rsidRPr="00757202">
        <w:rPr>
          <w:rFonts w:asciiTheme="minorHAnsi" w:hAnsiTheme="minorHAnsi" w:cstheme="minorHAnsi"/>
          <w:bCs/>
          <w:lang w:val="en"/>
        </w:rPr>
        <w:t>Xxaan</w:t>
      </w:r>
      <w:r w:rsidR="00047D98" w:rsidRPr="00757202">
        <w:rPr>
          <w:rFonts w:asciiTheme="minorHAnsi" w:hAnsiTheme="minorHAnsi" w:cstheme="minorHAnsi"/>
          <w:bCs/>
          <w:lang w:val="en"/>
        </w:rPr>
        <w:t xml:space="preserve"> </w:t>
      </w:r>
      <w:r w:rsidR="00047D98" w:rsidRPr="00757202">
        <w:rPr>
          <w:rFonts w:asciiTheme="minorHAnsi" w:hAnsiTheme="minorHAnsi" w:cstheme="minorHAnsi"/>
          <w:lang w:val="en"/>
        </w:rPr>
        <w:t>Freedom Movement (</w:t>
      </w:r>
      <w:r w:rsidR="002D2B02" w:rsidRPr="00757202">
        <w:rPr>
          <w:rFonts w:asciiTheme="minorHAnsi" w:hAnsiTheme="minorHAnsi" w:cstheme="minorHAnsi"/>
          <w:lang w:val="en"/>
        </w:rPr>
        <w:t>X</w:t>
      </w:r>
      <w:r w:rsidR="00047D98" w:rsidRPr="00757202">
        <w:rPr>
          <w:rFonts w:asciiTheme="minorHAnsi" w:hAnsiTheme="minorHAnsi" w:cstheme="minorHAnsi"/>
          <w:lang w:val="en"/>
        </w:rPr>
        <w:t>FM).</w:t>
      </w:r>
      <w:r w:rsidR="002D2B02" w:rsidRPr="00757202">
        <w:rPr>
          <w:rFonts w:asciiTheme="minorHAnsi" w:hAnsiTheme="minorHAnsi" w:cstheme="minorHAnsi"/>
          <w:lang w:val="en"/>
        </w:rPr>
        <w:t xml:space="preserve"> </w:t>
      </w:r>
      <w:r w:rsidR="00047D98" w:rsidRPr="00757202">
        <w:rPr>
          <w:rFonts w:asciiTheme="minorHAnsi" w:hAnsiTheme="minorHAnsi" w:cstheme="minorHAnsi"/>
          <w:lang w:val="en"/>
        </w:rPr>
        <w:t xml:space="preserve">The </w:t>
      </w:r>
      <w:r w:rsidR="002D2B02" w:rsidRPr="00757202">
        <w:rPr>
          <w:rFonts w:asciiTheme="minorHAnsi" w:hAnsiTheme="minorHAnsi" w:cstheme="minorHAnsi"/>
          <w:lang w:val="en"/>
        </w:rPr>
        <w:t>X</w:t>
      </w:r>
      <w:r w:rsidR="00D30E6C" w:rsidRPr="00757202">
        <w:rPr>
          <w:rFonts w:asciiTheme="minorHAnsi" w:hAnsiTheme="minorHAnsi" w:cstheme="minorHAnsi"/>
          <w:lang w:val="en"/>
        </w:rPr>
        <w:t xml:space="preserve">FM </w:t>
      </w:r>
      <w:r w:rsidRPr="00757202">
        <w:rPr>
          <w:rFonts w:asciiTheme="minorHAnsi" w:hAnsiTheme="minorHAnsi" w:cstheme="minorHAnsi"/>
          <w:lang w:val="en"/>
        </w:rPr>
        <w:t>overthrew the government and ruled the country through heavy oppression.</w:t>
      </w:r>
    </w:p>
    <w:p w14:paraId="2F49AF3A" w14:textId="30A57B13" w:rsidR="00594705" w:rsidRDefault="00047D98"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 xml:space="preserve">In retaliation, the </w:t>
      </w:r>
      <w:r w:rsidR="002D2B02" w:rsidRPr="00757202">
        <w:rPr>
          <w:rFonts w:asciiTheme="minorHAnsi" w:hAnsiTheme="minorHAnsi" w:cstheme="minorHAnsi"/>
          <w:lang w:val="en"/>
        </w:rPr>
        <w:t>X</w:t>
      </w:r>
      <w:r w:rsidR="004C1E7A" w:rsidRPr="00757202">
        <w:rPr>
          <w:rFonts w:asciiTheme="minorHAnsi" w:hAnsiTheme="minorHAnsi" w:cstheme="minorHAnsi"/>
          <w:lang w:val="en"/>
        </w:rPr>
        <w:t xml:space="preserve">IM formed an armed faction to combat the military junta. Civil war erupted between the </w:t>
      </w:r>
      <w:r w:rsidR="002D2B02" w:rsidRPr="00757202">
        <w:rPr>
          <w:rFonts w:asciiTheme="minorHAnsi" w:hAnsiTheme="minorHAnsi" w:cstheme="minorHAnsi"/>
          <w:lang w:val="en"/>
        </w:rPr>
        <w:t>X</w:t>
      </w:r>
      <w:r w:rsidR="00D30E6C" w:rsidRPr="00757202">
        <w:rPr>
          <w:rFonts w:asciiTheme="minorHAnsi" w:hAnsiTheme="minorHAnsi" w:cstheme="minorHAnsi"/>
          <w:lang w:val="en"/>
        </w:rPr>
        <w:t>IM</w:t>
      </w:r>
      <w:r w:rsidR="004C1E7A" w:rsidRPr="00757202">
        <w:rPr>
          <w:rFonts w:asciiTheme="minorHAnsi" w:hAnsiTheme="minorHAnsi" w:cstheme="minorHAnsi"/>
          <w:lang w:val="en"/>
        </w:rPr>
        <w:t xml:space="preserve"> and the ruling group. A Treaty Agreement was signed by both </w:t>
      </w:r>
      <w:r w:rsidR="00D30E6C" w:rsidRPr="00757202">
        <w:rPr>
          <w:rFonts w:asciiTheme="minorHAnsi" w:hAnsiTheme="minorHAnsi" w:cstheme="minorHAnsi"/>
          <w:lang w:val="en"/>
        </w:rPr>
        <w:t>groups</w:t>
      </w:r>
      <w:r w:rsidR="004C1E7A" w:rsidRPr="00757202">
        <w:rPr>
          <w:rFonts w:asciiTheme="minorHAnsi" w:hAnsiTheme="minorHAnsi" w:cstheme="minorHAnsi"/>
          <w:lang w:val="en"/>
        </w:rPr>
        <w:t xml:space="preserve"> </w:t>
      </w:r>
      <w:r w:rsidR="00D30E6C" w:rsidRPr="00757202">
        <w:rPr>
          <w:rFonts w:asciiTheme="minorHAnsi" w:hAnsiTheme="minorHAnsi" w:cstheme="minorHAnsi"/>
          <w:lang w:val="en"/>
        </w:rPr>
        <w:t xml:space="preserve">in </w:t>
      </w:r>
      <w:r w:rsidRPr="00757202">
        <w:rPr>
          <w:rFonts w:asciiTheme="minorHAnsi" w:hAnsiTheme="minorHAnsi" w:cstheme="minorHAnsi"/>
          <w:lang w:val="en"/>
        </w:rPr>
        <w:t>1992</w:t>
      </w:r>
      <w:r w:rsidR="00D30E6C" w:rsidRPr="00757202">
        <w:rPr>
          <w:rFonts w:asciiTheme="minorHAnsi" w:hAnsiTheme="minorHAnsi" w:cstheme="minorHAnsi"/>
          <w:lang w:val="en"/>
        </w:rPr>
        <w:t xml:space="preserve"> with a power sharing arrangement.</w:t>
      </w:r>
    </w:p>
    <w:p w14:paraId="499FF0D6" w14:textId="77777777" w:rsidR="00757202" w:rsidRPr="00757202" w:rsidRDefault="00757202" w:rsidP="00757202">
      <w:pPr>
        <w:spacing w:line="276" w:lineRule="auto"/>
        <w:jc w:val="both"/>
        <w:rPr>
          <w:rFonts w:asciiTheme="minorHAnsi" w:hAnsiTheme="minorHAnsi" w:cstheme="minorHAnsi"/>
          <w:lang w:val="en"/>
        </w:rPr>
      </w:pPr>
    </w:p>
    <w:p w14:paraId="38D4111A" w14:textId="77777777" w:rsidR="00645B6E" w:rsidRPr="00594705" w:rsidRDefault="00594705" w:rsidP="00757202">
      <w:pPr>
        <w:pStyle w:val="Heading2"/>
        <w:rPr>
          <w:lang w:val="en"/>
        </w:rPr>
      </w:pPr>
      <w:r w:rsidRPr="00594705">
        <w:rPr>
          <w:lang w:val="en"/>
        </w:rPr>
        <w:t>GEOGRAPHY AND CLIMATE</w:t>
      </w:r>
    </w:p>
    <w:p w14:paraId="3AA0D26F" w14:textId="44E5D77B" w:rsidR="00594705" w:rsidRPr="00757202" w:rsidRDefault="002D2B02" w:rsidP="00757202">
      <w:pPr>
        <w:spacing w:line="276" w:lineRule="auto"/>
        <w:jc w:val="both"/>
        <w:rPr>
          <w:rFonts w:asciiTheme="minorHAnsi" w:hAnsiTheme="minorHAnsi" w:cstheme="minorHAnsi"/>
          <w:lang w:val="en"/>
        </w:rPr>
      </w:pPr>
      <w:r w:rsidRPr="00757202">
        <w:rPr>
          <w:rFonts w:asciiTheme="minorHAnsi" w:hAnsiTheme="minorHAnsi" w:cstheme="minorHAnsi"/>
          <w:bCs/>
          <w:lang w:val="en"/>
        </w:rPr>
        <w:t xml:space="preserve">Country X </w:t>
      </w:r>
      <w:r w:rsidR="00594705" w:rsidRPr="00757202">
        <w:rPr>
          <w:rFonts w:asciiTheme="minorHAnsi" w:hAnsiTheme="minorHAnsi" w:cstheme="minorHAnsi"/>
          <w:lang w:val="en"/>
        </w:rPr>
        <w:t xml:space="preserve">is </w:t>
      </w:r>
      <w:r w:rsidR="00E13923" w:rsidRPr="00757202">
        <w:rPr>
          <w:rFonts w:asciiTheme="minorHAnsi" w:hAnsiTheme="minorHAnsi" w:cstheme="minorHAnsi"/>
          <w:lang w:val="en"/>
        </w:rPr>
        <w:t>awash</w:t>
      </w:r>
      <w:r w:rsidR="00594705" w:rsidRPr="00757202">
        <w:rPr>
          <w:rFonts w:asciiTheme="minorHAnsi" w:hAnsiTheme="minorHAnsi" w:cstheme="minorHAnsi"/>
          <w:lang w:val="en"/>
        </w:rPr>
        <w:t xml:space="preserve"> </w:t>
      </w:r>
      <w:r w:rsidR="001B0BF1" w:rsidRPr="00757202">
        <w:rPr>
          <w:rFonts w:asciiTheme="minorHAnsi" w:hAnsiTheme="minorHAnsi" w:cstheme="minorHAnsi"/>
          <w:lang w:val="en"/>
        </w:rPr>
        <w:t xml:space="preserve">with </w:t>
      </w:r>
      <w:r w:rsidR="00594705" w:rsidRPr="00757202">
        <w:rPr>
          <w:rFonts w:asciiTheme="minorHAnsi" w:hAnsiTheme="minorHAnsi" w:cstheme="minorHAnsi"/>
          <w:lang w:val="en"/>
        </w:rPr>
        <w:t xml:space="preserve">hills and protected from the west by a low mountain range. </w:t>
      </w:r>
      <w:proofErr w:type="gramStart"/>
      <w:r w:rsidR="00594705" w:rsidRPr="00757202">
        <w:rPr>
          <w:rFonts w:asciiTheme="minorHAnsi" w:hAnsiTheme="minorHAnsi" w:cstheme="minorHAnsi"/>
          <w:lang w:val="en"/>
        </w:rPr>
        <w:t>A number of</w:t>
      </w:r>
      <w:proofErr w:type="gramEnd"/>
      <w:r w:rsidR="00594705" w:rsidRPr="00757202">
        <w:rPr>
          <w:rFonts w:asciiTheme="minorHAnsi" w:hAnsiTheme="minorHAnsi" w:cstheme="minorHAnsi"/>
          <w:lang w:val="en"/>
        </w:rPr>
        <w:t xml:space="preserve"> </w:t>
      </w:r>
      <w:r w:rsidRPr="00757202">
        <w:rPr>
          <w:rFonts w:asciiTheme="minorHAnsi" w:hAnsiTheme="minorHAnsi" w:cstheme="minorHAnsi"/>
          <w:lang w:val="en"/>
        </w:rPr>
        <w:t>rivers</w:t>
      </w:r>
      <w:r w:rsidR="00594705" w:rsidRPr="00757202">
        <w:rPr>
          <w:rFonts w:asciiTheme="minorHAnsi" w:hAnsiTheme="minorHAnsi" w:cstheme="minorHAnsi"/>
          <w:lang w:val="en"/>
        </w:rPr>
        <w:t xml:space="preserve"> run through </w:t>
      </w:r>
      <w:r w:rsidRPr="00757202">
        <w:rPr>
          <w:rFonts w:asciiTheme="minorHAnsi" w:hAnsiTheme="minorHAnsi" w:cstheme="minorHAnsi"/>
          <w:bCs/>
          <w:lang w:val="en"/>
        </w:rPr>
        <w:t xml:space="preserve">Country X </w:t>
      </w:r>
      <w:r w:rsidR="00594705" w:rsidRPr="00757202">
        <w:rPr>
          <w:rFonts w:asciiTheme="minorHAnsi" w:hAnsiTheme="minorHAnsi" w:cstheme="minorHAnsi"/>
          <w:lang w:val="en"/>
        </w:rPr>
        <w:t xml:space="preserve">and flow into a large river in which live a large variety of fish. </w:t>
      </w:r>
      <w:r w:rsidR="001B0BF1" w:rsidRPr="00757202">
        <w:rPr>
          <w:rFonts w:asciiTheme="minorHAnsi" w:hAnsiTheme="minorHAnsi" w:cstheme="minorHAnsi"/>
          <w:lang w:val="en"/>
        </w:rPr>
        <w:t>Several</w:t>
      </w:r>
      <w:r w:rsidR="00594705" w:rsidRPr="00757202">
        <w:rPr>
          <w:rFonts w:asciiTheme="minorHAnsi" w:hAnsiTheme="minorHAnsi" w:cstheme="minorHAnsi"/>
          <w:lang w:val="en"/>
        </w:rPr>
        <w:t xml:space="preserve"> villages and a quarter of</w:t>
      </w:r>
      <w:r w:rsidR="006F01EC" w:rsidRPr="00757202">
        <w:rPr>
          <w:rFonts w:asciiTheme="minorHAnsi" w:hAnsiTheme="minorHAnsi" w:cstheme="minorHAnsi"/>
          <w:lang w:val="en"/>
        </w:rPr>
        <w:t xml:space="preserve"> the farms exist near the river in the southern </w:t>
      </w:r>
      <w:r w:rsidR="002D2BAE" w:rsidRPr="00757202">
        <w:rPr>
          <w:rFonts w:asciiTheme="minorHAnsi" w:hAnsiTheme="minorHAnsi" w:cstheme="minorHAnsi"/>
          <w:lang w:val="en"/>
        </w:rPr>
        <w:t>region</w:t>
      </w:r>
      <w:r w:rsidR="006F01EC" w:rsidRPr="00757202">
        <w:rPr>
          <w:rFonts w:asciiTheme="minorHAnsi" w:hAnsiTheme="minorHAnsi" w:cstheme="minorHAnsi"/>
          <w:lang w:val="en"/>
        </w:rPr>
        <w:t>.</w:t>
      </w:r>
    </w:p>
    <w:p w14:paraId="46B5CACF" w14:textId="190B777D" w:rsidR="00594705" w:rsidRPr="00757202" w:rsidRDefault="00594705"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 xml:space="preserve">Due to its geographical location, </w:t>
      </w:r>
      <w:r w:rsidR="002D2B02" w:rsidRPr="00757202">
        <w:rPr>
          <w:rFonts w:asciiTheme="minorHAnsi" w:hAnsiTheme="minorHAnsi" w:cstheme="minorHAnsi"/>
          <w:bCs/>
          <w:lang w:val="en"/>
        </w:rPr>
        <w:t>Country X</w:t>
      </w:r>
      <w:r w:rsidR="00047D98" w:rsidRPr="00757202">
        <w:rPr>
          <w:rFonts w:asciiTheme="minorHAnsi" w:hAnsiTheme="minorHAnsi" w:cstheme="minorHAnsi"/>
          <w:bCs/>
          <w:lang w:val="en"/>
        </w:rPr>
        <w:t xml:space="preserve"> </w:t>
      </w:r>
      <w:r w:rsidRPr="00757202">
        <w:rPr>
          <w:rFonts w:asciiTheme="minorHAnsi" w:hAnsiTheme="minorHAnsi" w:cstheme="minorHAnsi"/>
          <w:lang w:val="en"/>
        </w:rPr>
        <w:t xml:space="preserve">area experiences </w:t>
      </w:r>
      <w:r w:rsidR="00047D98" w:rsidRPr="00757202">
        <w:rPr>
          <w:rFonts w:asciiTheme="minorHAnsi" w:hAnsiTheme="minorHAnsi" w:cstheme="minorHAnsi"/>
          <w:lang w:val="en"/>
        </w:rPr>
        <w:t xml:space="preserve">a </w:t>
      </w:r>
      <w:r w:rsidR="002D2B02" w:rsidRPr="00757202">
        <w:rPr>
          <w:rFonts w:asciiTheme="minorHAnsi" w:hAnsiTheme="minorHAnsi" w:cstheme="minorHAnsi"/>
          <w:lang w:val="en"/>
        </w:rPr>
        <w:t>semi-tropical climate</w:t>
      </w:r>
      <w:r w:rsidR="00047D98" w:rsidRPr="00757202">
        <w:rPr>
          <w:rFonts w:asciiTheme="minorHAnsi" w:hAnsiTheme="minorHAnsi" w:cstheme="minorHAnsi"/>
          <w:lang w:val="en"/>
        </w:rPr>
        <w:t xml:space="preserve">, with </w:t>
      </w:r>
      <w:r w:rsidR="002D2B02" w:rsidRPr="00757202">
        <w:rPr>
          <w:rFonts w:asciiTheme="minorHAnsi" w:hAnsiTheme="minorHAnsi" w:cstheme="minorHAnsi"/>
          <w:lang w:val="en"/>
        </w:rPr>
        <w:t xml:space="preserve">a dry season and hot and humid conditions for the rest of the year. </w:t>
      </w:r>
    </w:p>
    <w:p w14:paraId="473242E9" w14:textId="6C048ECD" w:rsidR="004C1E7A" w:rsidRDefault="00594705"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 xml:space="preserve">During </w:t>
      </w:r>
      <w:r w:rsidR="002D2B02" w:rsidRPr="00757202">
        <w:rPr>
          <w:rFonts w:asciiTheme="minorHAnsi" w:hAnsiTheme="minorHAnsi" w:cstheme="minorHAnsi"/>
          <w:lang w:val="en"/>
        </w:rPr>
        <w:t>the dry season</w:t>
      </w:r>
      <w:r w:rsidRPr="00757202">
        <w:rPr>
          <w:rFonts w:asciiTheme="minorHAnsi" w:hAnsiTheme="minorHAnsi" w:cstheme="minorHAnsi"/>
          <w:lang w:val="en"/>
        </w:rPr>
        <w:t xml:space="preserve">, </w:t>
      </w:r>
      <w:r w:rsidR="002D2B02" w:rsidRPr="00757202">
        <w:rPr>
          <w:rFonts w:asciiTheme="minorHAnsi" w:hAnsiTheme="minorHAnsi" w:cstheme="minorHAnsi"/>
          <w:bCs/>
          <w:lang w:val="en"/>
        </w:rPr>
        <w:t>Country X</w:t>
      </w:r>
      <w:r w:rsidR="00047D98" w:rsidRPr="00757202">
        <w:rPr>
          <w:rFonts w:asciiTheme="minorHAnsi" w:hAnsiTheme="minorHAnsi" w:cstheme="minorHAnsi"/>
          <w:bCs/>
          <w:lang w:val="en"/>
        </w:rPr>
        <w:t xml:space="preserve"> </w:t>
      </w:r>
      <w:r w:rsidRPr="00757202">
        <w:rPr>
          <w:rFonts w:asciiTheme="minorHAnsi" w:hAnsiTheme="minorHAnsi" w:cstheme="minorHAnsi"/>
          <w:lang w:val="en"/>
        </w:rPr>
        <w:t>prohibit</w:t>
      </w:r>
      <w:r w:rsidR="001B0BF1" w:rsidRPr="00757202">
        <w:rPr>
          <w:rFonts w:asciiTheme="minorHAnsi" w:hAnsiTheme="minorHAnsi" w:cstheme="minorHAnsi"/>
          <w:lang w:val="en"/>
        </w:rPr>
        <w:t xml:space="preserve">s </w:t>
      </w:r>
      <w:r w:rsidRPr="00757202">
        <w:rPr>
          <w:rFonts w:asciiTheme="minorHAnsi" w:hAnsiTheme="minorHAnsi" w:cstheme="minorHAnsi"/>
          <w:lang w:val="en"/>
        </w:rPr>
        <w:t xml:space="preserve">the starting of fires due to dangers. As the </w:t>
      </w:r>
      <w:r w:rsidR="00047D98" w:rsidRPr="00757202">
        <w:rPr>
          <w:rFonts w:asciiTheme="minorHAnsi" w:hAnsiTheme="minorHAnsi" w:cstheme="minorHAnsi"/>
          <w:lang w:val="en"/>
        </w:rPr>
        <w:t>country</w:t>
      </w:r>
      <w:r w:rsidRPr="00757202">
        <w:rPr>
          <w:rFonts w:asciiTheme="minorHAnsi" w:hAnsiTheme="minorHAnsi" w:cstheme="minorHAnsi"/>
          <w:lang w:val="en"/>
        </w:rPr>
        <w:t xml:space="preserve"> only </w:t>
      </w:r>
      <w:r w:rsidR="00047D98" w:rsidRPr="00757202">
        <w:rPr>
          <w:rFonts w:asciiTheme="minorHAnsi" w:hAnsiTheme="minorHAnsi" w:cstheme="minorHAnsi"/>
          <w:lang w:val="en"/>
        </w:rPr>
        <w:t xml:space="preserve">have </w:t>
      </w:r>
      <w:r w:rsidRPr="00757202">
        <w:rPr>
          <w:rFonts w:asciiTheme="minorHAnsi" w:hAnsiTheme="minorHAnsi" w:cstheme="minorHAnsi"/>
          <w:lang w:val="en"/>
        </w:rPr>
        <w:t xml:space="preserve">fire brigades in the capital and regional </w:t>
      </w:r>
      <w:r w:rsidR="002D2B02" w:rsidRPr="00757202">
        <w:rPr>
          <w:rFonts w:asciiTheme="minorHAnsi" w:hAnsiTheme="minorHAnsi" w:cstheme="minorHAnsi"/>
          <w:lang w:val="en"/>
        </w:rPr>
        <w:t>cities</w:t>
      </w:r>
      <w:r w:rsidRPr="00757202">
        <w:rPr>
          <w:rFonts w:asciiTheme="minorHAnsi" w:hAnsiTheme="minorHAnsi" w:cstheme="minorHAnsi"/>
          <w:lang w:val="en"/>
        </w:rPr>
        <w:t>, uncontrolled fires may have devastating consequences to homes and lives.</w:t>
      </w:r>
    </w:p>
    <w:p w14:paraId="29E779F5" w14:textId="77777777" w:rsidR="00757202" w:rsidRPr="00757202" w:rsidRDefault="00757202" w:rsidP="00757202">
      <w:pPr>
        <w:spacing w:line="276" w:lineRule="auto"/>
        <w:jc w:val="both"/>
        <w:rPr>
          <w:rFonts w:asciiTheme="minorHAnsi" w:hAnsiTheme="minorHAnsi" w:cstheme="minorHAnsi"/>
          <w:lang w:val="en"/>
        </w:rPr>
      </w:pPr>
    </w:p>
    <w:p w14:paraId="6E3DCB12" w14:textId="77777777" w:rsidR="00645B6E" w:rsidRPr="00853FEA" w:rsidRDefault="006F3ABF" w:rsidP="00757202">
      <w:pPr>
        <w:pStyle w:val="Heading2"/>
        <w:rPr>
          <w:lang w:val="en"/>
        </w:rPr>
      </w:pPr>
      <w:r w:rsidRPr="00853FEA">
        <w:rPr>
          <w:lang w:val="en"/>
        </w:rPr>
        <w:t>CULTURE</w:t>
      </w:r>
    </w:p>
    <w:p w14:paraId="53A456FE" w14:textId="77777777" w:rsidR="006F3ABF" w:rsidRPr="00757202" w:rsidRDefault="006F3ABF"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Traditionally, parents and adult relatives have arranged marriages. However in recent times couples have been able to select their own partners if the parents approve of the arrangement. Cohabiting is strongly discouraged, and couples are pressured into marrying within a short period or face rejection from the community.</w:t>
      </w:r>
    </w:p>
    <w:p w14:paraId="62AA2603" w14:textId="42337A65" w:rsidR="006F3ABF" w:rsidRPr="00757202" w:rsidRDefault="002D2B02"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I</w:t>
      </w:r>
      <w:r w:rsidR="006F3ABF" w:rsidRPr="00757202">
        <w:rPr>
          <w:rFonts w:asciiTheme="minorHAnsi" w:hAnsiTheme="minorHAnsi" w:cstheme="minorHAnsi"/>
          <w:lang w:val="en"/>
        </w:rPr>
        <w:t xml:space="preserve">n </w:t>
      </w:r>
      <w:r w:rsidRPr="00757202">
        <w:rPr>
          <w:rFonts w:asciiTheme="minorHAnsi" w:hAnsiTheme="minorHAnsi" w:cstheme="minorHAnsi"/>
          <w:bCs/>
          <w:lang w:val="en"/>
        </w:rPr>
        <w:t>Country X</w:t>
      </w:r>
      <w:r w:rsidR="00047D98" w:rsidRPr="00757202">
        <w:rPr>
          <w:rFonts w:asciiTheme="minorHAnsi" w:hAnsiTheme="minorHAnsi" w:cstheme="minorHAnsi"/>
          <w:bCs/>
          <w:lang w:val="en"/>
        </w:rPr>
        <w:t xml:space="preserve"> </w:t>
      </w:r>
      <w:r w:rsidR="006F3ABF" w:rsidRPr="00757202">
        <w:rPr>
          <w:rFonts w:asciiTheme="minorHAnsi" w:hAnsiTheme="minorHAnsi" w:cstheme="minorHAnsi"/>
          <w:lang w:val="en"/>
        </w:rPr>
        <w:t>there is no law against locals carrying or owning weapons. No licence is required.</w:t>
      </w:r>
    </w:p>
    <w:p w14:paraId="348135D4" w14:textId="77777777" w:rsidR="006F3ABF" w:rsidRPr="00757202" w:rsidRDefault="006F3ABF"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Meals are an important time for families and communities to come together and exchange stories. A great deal of preparation goes into each meal. Ceremonial occasions are always accompanied with grand feasts where each family brings food to share.</w:t>
      </w:r>
    </w:p>
    <w:p w14:paraId="5BFADFB4" w14:textId="0922C204" w:rsidR="006F3ABF" w:rsidRPr="00757202" w:rsidRDefault="002D2B02"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t xml:space="preserve">Christianity </w:t>
      </w:r>
      <w:r w:rsidR="006F3ABF" w:rsidRPr="00757202">
        <w:rPr>
          <w:rFonts w:asciiTheme="minorHAnsi" w:hAnsiTheme="minorHAnsi" w:cstheme="minorHAnsi"/>
          <w:lang w:val="en"/>
        </w:rPr>
        <w:t xml:space="preserve">is the main established religion in </w:t>
      </w:r>
      <w:r w:rsidRPr="00757202">
        <w:rPr>
          <w:rFonts w:asciiTheme="minorHAnsi" w:hAnsiTheme="minorHAnsi" w:cstheme="minorHAnsi"/>
          <w:bCs/>
          <w:lang w:val="en"/>
        </w:rPr>
        <w:t xml:space="preserve">Country </w:t>
      </w:r>
      <w:r w:rsidR="002D2BAE" w:rsidRPr="00757202">
        <w:rPr>
          <w:rFonts w:asciiTheme="minorHAnsi" w:hAnsiTheme="minorHAnsi" w:cstheme="minorHAnsi"/>
          <w:bCs/>
          <w:lang w:val="en"/>
        </w:rPr>
        <w:t>X</w:t>
      </w:r>
      <w:r w:rsidR="002D2BAE" w:rsidRPr="00757202">
        <w:rPr>
          <w:rFonts w:asciiTheme="minorHAnsi" w:hAnsiTheme="minorHAnsi" w:cstheme="minorHAnsi"/>
          <w:lang w:val="en"/>
        </w:rPr>
        <w:t>;</w:t>
      </w:r>
      <w:r w:rsidR="006F3ABF" w:rsidRPr="00757202">
        <w:rPr>
          <w:rFonts w:asciiTheme="minorHAnsi" w:hAnsiTheme="minorHAnsi" w:cstheme="minorHAnsi"/>
          <w:lang w:val="en"/>
        </w:rPr>
        <w:t xml:space="preserve"> however, </w:t>
      </w:r>
      <w:r w:rsidR="00047D98" w:rsidRPr="00757202">
        <w:rPr>
          <w:rFonts w:asciiTheme="minorHAnsi" w:hAnsiTheme="minorHAnsi" w:cstheme="minorHAnsi"/>
          <w:lang w:val="en"/>
        </w:rPr>
        <w:t>traditional animism</w:t>
      </w:r>
      <w:r w:rsidR="006F3ABF" w:rsidRPr="00757202">
        <w:rPr>
          <w:rFonts w:asciiTheme="minorHAnsi" w:hAnsiTheme="minorHAnsi" w:cstheme="minorHAnsi"/>
          <w:lang w:val="en"/>
        </w:rPr>
        <w:t xml:space="preserve"> continues to be present.  </w:t>
      </w:r>
    </w:p>
    <w:p w14:paraId="4264E67D" w14:textId="06DE3522" w:rsidR="00B4445D" w:rsidRDefault="006F3ABF" w:rsidP="00757202">
      <w:pPr>
        <w:spacing w:line="276" w:lineRule="auto"/>
        <w:jc w:val="both"/>
        <w:rPr>
          <w:rFonts w:asciiTheme="minorHAnsi" w:hAnsiTheme="minorHAnsi" w:cstheme="minorHAnsi"/>
          <w:lang w:val="en"/>
        </w:rPr>
      </w:pPr>
      <w:r w:rsidRPr="00757202">
        <w:rPr>
          <w:rFonts w:asciiTheme="minorHAnsi" w:hAnsiTheme="minorHAnsi" w:cstheme="minorHAnsi"/>
          <w:lang w:val="en"/>
        </w:rPr>
        <w:lastRenderedPageBreak/>
        <w:t xml:space="preserve">Traditionally in </w:t>
      </w:r>
      <w:r w:rsidR="002D2B02" w:rsidRPr="00757202">
        <w:rPr>
          <w:rFonts w:asciiTheme="minorHAnsi" w:hAnsiTheme="minorHAnsi" w:cstheme="minorHAnsi"/>
          <w:bCs/>
          <w:lang w:val="en"/>
        </w:rPr>
        <w:t>Xxaana</w:t>
      </w:r>
      <w:r w:rsidR="00047D98" w:rsidRPr="00757202">
        <w:rPr>
          <w:rFonts w:asciiTheme="minorHAnsi" w:hAnsiTheme="minorHAnsi" w:cstheme="minorHAnsi"/>
          <w:bCs/>
          <w:lang w:val="en"/>
        </w:rPr>
        <w:t xml:space="preserve"> </w:t>
      </w:r>
      <w:r w:rsidRPr="00757202">
        <w:rPr>
          <w:rFonts w:asciiTheme="minorHAnsi" w:hAnsiTheme="minorHAnsi" w:cstheme="minorHAnsi"/>
          <w:lang w:val="en"/>
        </w:rPr>
        <w:t>culture there is no caste or class system. Instead the country has different tribal/family groups. Some families pass on land through the grandmother’s line (matrilineal) and some through the grandfather’s line (patrilineal).</w:t>
      </w:r>
    </w:p>
    <w:p w14:paraId="506D3CB5" w14:textId="77777777" w:rsidR="00757202" w:rsidRPr="00757202" w:rsidRDefault="00757202" w:rsidP="00757202">
      <w:pPr>
        <w:spacing w:line="276" w:lineRule="auto"/>
        <w:jc w:val="both"/>
        <w:rPr>
          <w:rFonts w:asciiTheme="minorHAnsi" w:hAnsiTheme="minorHAnsi" w:cstheme="minorHAnsi"/>
          <w:lang w:val="en"/>
        </w:rPr>
      </w:pPr>
    </w:p>
    <w:p w14:paraId="33EB2B0B" w14:textId="77777777" w:rsidR="00047184" w:rsidRPr="00047184" w:rsidRDefault="00047184" w:rsidP="00757202">
      <w:pPr>
        <w:pStyle w:val="Heading2"/>
        <w:rPr>
          <w:lang w:val="en" w:eastAsia="en-AU"/>
        </w:rPr>
      </w:pPr>
      <w:r w:rsidRPr="00047184">
        <w:rPr>
          <w:lang w:val="en" w:eastAsia="en-AU"/>
        </w:rPr>
        <w:t>P</w:t>
      </w:r>
      <w:r>
        <w:rPr>
          <w:lang w:val="en" w:eastAsia="en-AU"/>
        </w:rPr>
        <w:t>OLITICS</w:t>
      </w:r>
    </w:p>
    <w:p w14:paraId="5FDF1278" w14:textId="70668471" w:rsidR="00047184" w:rsidRPr="00E74667" w:rsidRDefault="00721BDA" w:rsidP="00757202">
      <w:pPr>
        <w:pStyle w:val="NormalWeb"/>
        <w:spacing w:line="276" w:lineRule="auto"/>
        <w:jc w:val="both"/>
        <w:rPr>
          <w:rFonts w:asciiTheme="minorHAnsi" w:hAnsiTheme="minorHAnsi"/>
          <w:sz w:val="22"/>
          <w:szCs w:val="22"/>
          <w:lang w:val="en"/>
        </w:rPr>
      </w:pPr>
      <w:r>
        <w:rPr>
          <w:rFonts w:asciiTheme="minorHAnsi" w:hAnsiTheme="minorHAnsi"/>
          <w:sz w:val="22"/>
          <w:szCs w:val="22"/>
          <w:lang w:val="en"/>
        </w:rPr>
        <w:t>Country X</w:t>
      </w:r>
      <w:r w:rsidR="00047D98" w:rsidRPr="00E74667">
        <w:rPr>
          <w:rFonts w:asciiTheme="minorHAnsi" w:hAnsiTheme="minorHAnsi"/>
          <w:sz w:val="22"/>
          <w:szCs w:val="22"/>
          <w:lang w:val="en"/>
        </w:rPr>
        <w:t xml:space="preserve"> </w:t>
      </w:r>
      <w:r w:rsidR="00047184" w:rsidRPr="00E74667">
        <w:rPr>
          <w:rFonts w:asciiTheme="minorHAnsi" w:hAnsiTheme="minorHAnsi"/>
          <w:sz w:val="22"/>
          <w:szCs w:val="22"/>
          <w:lang w:val="en"/>
        </w:rPr>
        <w:t>is a republic and has a parliamentary system of government. The head of state is a president who is elected by popular vote for a five-year term. There is a unicameral parliament of 30 members, elected for four-year terms. However, Parliament may be dissolved by majority vote of its members before the completion of its term.</w:t>
      </w:r>
    </w:p>
    <w:p w14:paraId="0BD47EC2" w14:textId="561D94CD" w:rsidR="00047184" w:rsidRPr="00E74667" w:rsidRDefault="00047184" w:rsidP="00757202">
      <w:pPr>
        <w:pStyle w:val="NormalWeb"/>
        <w:spacing w:line="276" w:lineRule="auto"/>
        <w:jc w:val="both"/>
        <w:rPr>
          <w:rFonts w:asciiTheme="minorHAnsi" w:hAnsiTheme="minorHAnsi"/>
          <w:sz w:val="22"/>
          <w:szCs w:val="22"/>
          <w:lang w:val="en"/>
        </w:rPr>
      </w:pPr>
      <w:r w:rsidRPr="00E74667">
        <w:rPr>
          <w:rFonts w:asciiTheme="minorHAnsi" w:hAnsiTheme="minorHAnsi"/>
          <w:sz w:val="22"/>
          <w:szCs w:val="22"/>
          <w:lang w:val="en"/>
        </w:rPr>
        <w:t xml:space="preserve">Parliamentary representation is based on single-member constituencies. Suffrage is universal for citizens over age </w:t>
      </w:r>
      <w:r w:rsidR="00721BDA">
        <w:rPr>
          <w:rFonts w:asciiTheme="minorHAnsi" w:hAnsiTheme="minorHAnsi"/>
          <w:sz w:val="22"/>
          <w:szCs w:val="22"/>
          <w:lang w:val="en"/>
        </w:rPr>
        <w:t>18</w:t>
      </w:r>
      <w:r w:rsidRPr="00E74667">
        <w:rPr>
          <w:rFonts w:asciiTheme="minorHAnsi" w:hAnsiTheme="minorHAnsi"/>
          <w:sz w:val="22"/>
          <w:szCs w:val="22"/>
          <w:lang w:val="en"/>
        </w:rPr>
        <w:t xml:space="preserve">. </w:t>
      </w:r>
      <w:r w:rsidR="00E74667">
        <w:rPr>
          <w:rFonts w:asciiTheme="minorHAnsi" w:hAnsiTheme="minorHAnsi"/>
          <w:sz w:val="22"/>
          <w:szCs w:val="22"/>
          <w:lang w:val="en"/>
        </w:rPr>
        <w:t xml:space="preserve"> The head of government</w:t>
      </w:r>
      <w:r w:rsidRPr="00E74667">
        <w:rPr>
          <w:rFonts w:asciiTheme="minorHAnsi" w:hAnsiTheme="minorHAnsi"/>
          <w:sz w:val="22"/>
          <w:szCs w:val="22"/>
          <w:lang w:val="en"/>
        </w:rPr>
        <w:t xml:space="preserve"> is </w:t>
      </w:r>
      <w:r w:rsidR="00E74667">
        <w:rPr>
          <w:rFonts w:asciiTheme="minorHAnsi" w:hAnsiTheme="minorHAnsi"/>
          <w:sz w:val="22"/>
          <w:szCs w:val="22"/>
          <w:lang w:val="en"/>
        </w:rPr>
        <w:t>the Prime Minister</w:t>
      </w:r>
      <w:r w:rsidRPr="00E74667">
        <w:rPr>
          <w:rFonts w:asciiTheme="minorHAnsi" w:hAnsiTheme="minorHAnsi"/>
          <w:sz w:val="22"/>
          <w:szCs w:val="22"/>
          <w:lang w:val="en"/>
        </w:rPr>
        <w:t>, who is elected by Parliament and chooses the cabinet. Each ministry is headed by a cabin</w:t>
      </w:r>
      <w:r w:rsidR="00E74667">
        <w:rPr>
          <w:rFonts w:asciiTheme="minorHAnsi" w:hAnsiTheme="minorHAnsi"/>
          <w:sz w:val="22"/>
          <w:szCs w:val="22"/>
          <w:lang w:val="en"/>
        </w:rPr>
        <w:t>et member, who is assisted by a permanent secretary</w:t>
      </w:r>
      <w:r w:rsidRPr="00E74667">
        <w:rPr>
          <w:rFonts w:asciiTheme="minorHAnsi" w:hAnsiTheme="minorHAnsi"/>
          <w:sz w:val="22"/>
          <w:szCs w:val="22"/>
          <w:lang w:val="en"/>
        </w:rPr>
        <w:t>, a career public servant who directs the staff of the ministry.</w:t>
      </w:r>
    </w:p>
    <w:p w14:paraId="4301E8A7" w14:textId="4581A1DD" w:rsidR="00757202" w:rsidRDefault="00047184" w:rsidP="00757202">
      <w:pPr>
        <w:pStyle w:val="NormalWeb"/>
        <w:spacing w:line="276" w:lineRule="auto"/>
        <w:jc w:val="both"/>
        <w:rPr>
          <w:rFonts w:asciiTheme="minorHAnsi" w:hAnsiTheme="minorHAnsi"/>
          <w:sz w:val="22"/>
          <w:szCs w:val="22"/>
          <w:lang w:val="en"/>
        </w:rPr>
      </w:pPr>
      <w:r w:rsidRPr="00E13923">
        <w:rPr>
          <w:rFonts w:asciiTheme="minorHAnsi" w:hAnsiTheme="minorHAnsi"/>
          <w:sz w:val="22"/>
          <w:szCs w:val="22"/>
          <w:lang w:val="en"/>
        </w:rPr>
        <w:t xml:space="preserve">No military forces are maintained by </w:t>
      </w:r>
      <w:r w:rsidR="00721BDA">
        <w:rPr>
          <w:rFonts w:asciiTheme="minorHAnsi" w:hAnsiTheme="minorHAnsi"/>
          <w:sz w:val="22"/>
          <w:szCs w:val="22"/>
          <w:lang w:val="en"/>
        </w:rPr>
        <w:t>Country X</w:t>
      </w:r>
      <w:r w:rsidR="00047D98" w:rsidRPr="00E13923">
        <w:rPr>
          <w:rFonts w:asciiTheme="minorHAnsi" w:hAnsiTheme="minorHAnsi"/>
          <w:sz w:val="22"/>
          <w:szCs w:val="22"/>
          <w:lang w:val="en"/>
        </w:rPr>
        <w:t xml:space="preserve"> </w:t>
      </w:r>
      <w:r w:rsidRPr="00E13923">
        <w:rPr>
          <w:rFonts w:asciiTheme="minorHAnsi" w:hAnsiTheme="minorHAnsi"/>
          <w:sz w:val="22"/>
          <w:szCs w:val="22"/>
          <w:lang w:val="en"/>
        </w:rPr>
        <w:t>alt</w:t>
      </w:r>
      <w:r w:rsidR="00E13923" w:rsidRPr="00E13923">
        <w:rPr>
          <w:rFonts w:asciiTheme="minorHAnsi" w:hAnsiTheme="minorHAnsi"/>
          <w:sz w:val="22"/>
          <w:szCs w:val="22"/>
          <w:lang w:val="en"/>
        </w:rPr>
        <w:t xml:space="preserve">hough a police force of nearly </w:t>
      </w:r>
      <w:r w:rsidR="00721BDA">
        <w:rPr>
          <w:rFonts w:asciiTheme="minorHAnsi" w:hAnsiTheme="minorHAnsi"/>
          <w:sz w:val="22"/>
          <w:szCs w:val="22"/>
          <w:lang w:val="en"/>
        </w:rPr>
        <w:t>50,00</w:t>
      </w:r>
      <w:r w:rsidRPr="00E13923">
        <w:rPr>
          <w:rFonts w:asciiTheme="minorHAnsi" w:hAnsiTheme="minorHAnsi"/>
          <w:sz w:val="22"/>
          <w:szCs w:val="22"/>
          <w:lang w:val="en"/>
        </w:rPr>
        <w:t>0 includes a border protection unit</w:t>
      </w:r>
      <w:r w:rsidR="00E13923">
        <w:rPr>
          <w:rFonts w:asciiTheme="minorHAnsi" w:hAnsiTheme="minorHAnsi"/>
          <w:sz w:val="22"/>
          <w:szCs w:val="22"/>
          <w:lang w:val="en"/>
        </w:rPr>
        <w:t xml:space="preserve"> and a counter insurgency task force</w:t>
      </w:r>
      <w:r w:rsidRPr="00E13923">
        <w:rPr>
          <w:rFonts w:asciiTheme="minorHAnsi" w:hAnsiTheme="minorHAnsi"/>
          <w:sz w:val="22"/>
          <w:szCs w:val="22"/>
          <w:lang w:val="en"/>
        </w:rPr>
        <w:t>. The police also are responsible for fire service, disaster relief, and maritime surveillance.</w:t>
      </w:r>
      <w:r w:rsidR="00E13923" w:rsidRPr="00E13923">
        <w:rPr>
          <w:rFonts w:asciiTheme="minorHAnsi" w:hAnsiTheme="minorHAnsi"/>
          <w:sz w:val="22"/>
          <w:szCs w:val="22"/>
          <w:lang w:val="en"/>
        </w:rPr>
        <w:t xml:space="preserve"> </w:t>
      </w:r>
    </w:p>
    <w:p w14:paraId="4DE9F17A" w14:textId="77777777" w:rsidR="00806BFC" w:rsidRPr="00E74667" w:rsidRDefault="00806BFC" w:rsidP="00757202">
      <w:pPr>
        <w:pStyle w:val="NormalWeb"/>
        <w:spacing w:line="276" w:lineRule="auto"/>
        <w:jc w:val="both"/>
        <w:rPr>
          <w:rFonts w:asciiTheme="minorHAnsi" w:hAnsiTheme="minorHAnsi"/>
          <w:sz w:val="22"/>
          <w:szCs w:val="22"/>
          <w:lang w:val="en"/>
        </w:rPr>
      </w:pPr>
    </w:p>
    <w:p w14:paraId="573D4450" w14:textId="77777777" w:rsidR="00645B6E" w:rsidRPr="00853FEA" w:rsidRDefault="00CE4496" w:rsidP="00757202">
      <w:pPr>
        <w:pStyle w:val="Heading2"/>
        <w:rPr>
          <w:lang w:val="en"/>
        </w:rPr>
      </w:pPr>
      <w:r w:rsidRPr="00853FEA">
        <w:rPr>
          <w:lang w:val="en"/>
        </w:rPr>
        <w:t>LITERACY</w:t>
      </w:r>
    </w:p>
    <w:p w14:paraId="6472A546" w14:textId="77777777" w:rsidR="00CE4496" w:rsidRPr="00757202" w:rsidRDefault="000575ED" w:rsidP="00757202">
      <w:pPr>
        <w:spacing w:line="276" w:lineRule="auto"/>
        <w:jc w:val="both"/>
        <w:rPr>
          <w:rFonts w:asciiTheme="minorHAnsi" w:hAnsiTheme="minorHAnsi" w:cstheme="minorHAnsi"/>
          <w:lang w:val="en"/>
        </w:rPr>
      </w:pPr>
      <w:r w:rsidRPr="00757202">
        <w:rPr>
          <w:rFonts w:asciiTheme="minorHAnsi" w:hAnsiTheme="minorHAnsi" w:cstheme="minorHAnsi"/>
          <w:iCs/>
          <w:lang w:val="en"/>
        </w:rPr>
        <w:t>Definition</w:t>
      </w:r>
      <w:r w:rsidR="00CE4496" w:rsidRPr="00757202">
        <w:rPr>
          <w:rFonts w:asciiTheme="minorHAnsi" w:hAnsiTheme="minorHAnsi" w:cstheme="minorHAnsi"/>
          <w:iCs/>
          <w:lang w:val="en"/>
        </w:rPr>
        <w:t>:</w:t>
      </w:r>
      <w:r w:rsidR="00CE4496" w:rsidRPr="00757202">
        <w:rPr>
          <w:rFonts w:asciiTheme="minorHAnsi" w:hAnsiTheme="minorHAnsi" w:cstheme="minorHAnsi"/>
          <w:lang w:val="en"/>
        </w:rPr>
        <w:t xml:space="preserve"> age 15 and over can read and write</w:t>
      </w:r>
    </w:p>
    <w:p w14:paraId="1D3B6412" w14:textId="77777777" w:rsidR="00CE4496" w:rsidRPr="00757202" w:rsidRDefault="000575ED" w:rsidP="00757202">
      <w:pPr>
        <w:spacing w:line="276" w:lineRule="auto"/>
        <w:jc w:val="both"/>
        <w:rPr>
          <w:rFonts w:asciiTheme="minorHAnsi" w:hAnsiTheme="minorHAnsi" w:cstheme="minorHAnsi"/>
          <w:lang w:val="en"/>
        </w:rPr>
      </w:pPr>
      <w:r w:rsidRPr="00757202">
        <w:rPr>
          <w:rFonts w:asciiTheme="minorHAnsi" w:hAnsiTheme="minorHAnsi" w:cstheme="minorHAnsi"/>
          <w:iCs/>
          <w:lang w:val="en"/>
        </w:rPr>
        <w:t>T</w:t>
      </w:r>
      <w:r w:rsidR="00CE4496" w:rsidRPr="00757202">
        <w:rPr>
          <w:rFonts w:asciiTheme="minorHAnsi" w:hAnsiTheme="minorHAnsi" w:cstheme="minorHAnsi"/>
          <w:iCs/>
          <w:lang w:val="en"/>
        </w:rPr>
        <w:t>otal population:</w:t>
      </w:r>
      <w:r w:rsidR="00485FC8" w:rsidRPr="00757202">
        <w:rPr>
          <w:rFonts w:asciiTheme="minorHAnsi" w:hAnsiTheme="minorHAnsi" w:cstheme="minorHAnsi"/>
          <w:lang w:val="en"/>
        </w:rPr>
        <w:t xml:space="preserve"> 5</w:t>
      </w:r>
      <w:r w:rsidR="00CE4496" w:rsidRPr="00757202">
        <w:rPr>
          <w:rFonts w:asciiTheme="minorHAnsi" w:hAnsiTheme="minorHAnsi" w:cstheme="minorHAnsi"/>
          <w:lang w:val="en"/>
        </w:rPr>
        <w:t>7.5% (2015 est.)</w:t>
      </w:r>
    </w:p>
    <w:p w14:paraId="0A7AC0C3" w14:textId="77777777" w:rsidR="00CE4496" w:rsidRPr="00757202" w:rsidRDefault="000575ED" w:rsidP="00757202">
      <w:pPr>
        <w:spacing w:line="276" w:lineRule="auto"/>
        <w:jc w:val="both"/>
        <w:rPr>
          <w:rFonts w:asciiTheme="minorHAnsi" w:hAnsiTheme="minorHAnsi" w:cstheme="minorHAnsi"/>
          <w:lang w:val="en"/>
        </w:rPr>
      </w:pPr>
      <w:r w:rsidRPr="00757202">
        <w:rPr>
          <w:rFonts w:asciiTheme="minorHAnsi" w:hAnsiTheme="minorHAnsi" w:cstheme="minorHAnsi"/>
          <w:iCs/>
          <w:lang w:val="en"/>
        </w:rPr>
        <w:t>M</w:t>
      </w:r>
      <w:r w:rsidR="00CE4496" w:rsidRPr="00757202">
        <w:rPr>
          <w:rFonts w:asciiTheme="minorHAnsi" w:hAnsiTheme="minorHAnsi" w:cstheme="minorHAnsi"/>
          <w:iCs/>
          <w:lang w:val="en"/>
        </w:rPr>
        <w:t>ale:</w:t>
      </w:r>
      <w:r w:rsidR="00485FC8" w:rsidRPr="00757202">
        <w:rPr>
          <w:rFonts w:asciiTheme="minorHAnsi" w:hAnsiTheme="minorHAnsi" w:cstheme="minorHAnsi"/>
          <w:lang w:val="en"/>
        </w:rPr>
        <w:t xml:space="preserve"> 6</w:t>
      </w:r>
      <w:r w:rsidR="00CE4496" w:rsidRPr="00757202">
        <w:rPr>
          <w:rFonts w:asciiTheme="minorHAnsi" w:hAnsiTheme="minorHAnsi" w:cstheme="minorHAnsi"/>
          <w:lang w:val="en"/>
        </w:rPr>
        <w:t>1.5%</w:t>
      </w:r>
    </w:p>
    <w:p w14:paraId="12B27071" w14:textId="192B6398" w:rsidR="00757202" w:rsidRDefault="000575ED" w:rsidP="00757202">
      <w:pPr>
        <w:spacing w:line="276" w:lineRule="auto"/>
        <w:jc w:val="both"/>
        <w:rPr>
          <w:rFonts w:asciiTheme="minorHAnsi" w:hAnsiTheme="minorHAnsi" w:cstheme="minorHAnsi"/>
          <w:lang w:val="en"/>
        </w:rPr>
      </w:pPr>
      <w:r w:rsidRPr="00757202">
        <w:rPr>
          <w:rFonts w:asciiTheme="minorHAnsi" w:hAnsiTheme="minorHAnsi" w:cstheme="minorHAnsi"/>
          <w:iCs/>
          <w:lang w:val="en"/>
        </w:rPr>
        <w:t>Female:</w:t>
      </w:r>
      <w:r w:rsidR="00485FC8" w:rsidRPr="00757202">
        <w:rPr>
          <w:rFonts w:asciiTheme="minorHAnsi" w:hAnsiTheme="minorHAnsi" w:cstheme="minorHAnsi"/>
          <w:lang w:val="en"/>
        </w:rPr>
        <w:t xml:space="preserve"> 5</w:t>
      </w:r>
      <w:r w:rsidR="00CE4496" w:rsidRPr="00757202">
        <w:rPr>
          <w:rFonts w:asciiTheme="minorHAnsi" w:hAnsiTheme="minorHAnsi" w:cstheme="minorHAnsi"/>
          <w:lang w:val="en"/>
        </w:rPr>
        <w:t>3.4%</w:t>
      </w:r>
    </w:p>
    <w:p w14:paraId="64EF5895" w14:textId="77777777" w:rsidR="00806BFC" w:rsidRPr="00757202" w:rsidRDefault="00806BFC" w:rsidP="00757202">
      <w:pPr>
        <w:spacing w:line="276" w:lineRule="auto"/>
        <w:jc w:val="both"/>
        <w:rPr>
          <w:rFonts w:asciiTheme="minorHAnsi" w:hAnsiTheme="minorHAnsi" w:cstheme="minorHAnsi"/>
          <w:lang w:val="en"/>
        </w:rPr>
      </w:pPr>
    </w:p>
    <w:p w14:paraId="4D42C82C" w14:textId="77777777" w:rsidR="00645B6E" w:rsidRPr="00853FEA" w:rsidRDefault="00566E69" w:rsidP="00757202">
      <w:pPr>
        <w:pStyle w:val="Heading2"/>
      </w:pPr>
      <w:r w:rsidRPr="00853FEA">
        <w:t>RELIGION</w:t>
      </w:r>
    </w:p>
    <w:p w14:paraId="16062FEE" w14:textId="23EF33B3" w:rsidR="00B4445D" w:rsidRPr="00757202" w:rsidRDefault="00D37D51" w:rsidP="00757202">
      <w:pPr>
        <w:spacing w:line="276" w:lineRule="auto"/>
        <w:rPr>
          <w:rFonts w:asciiTheme="minorHAnsi" w:hAnsiTheme="minorHAnsi" w:cstheme="minorHAnsi"/>
        </w:rPr>
      </w:pPr>
      <w:r w:rsidRPr="00757202">
        <w:rPr>
          <w:rFonts w:asciiTheme="minorHAnsi" w:hAnsiTheme="minorHAnsi" w:cstheme="minorHAnsi"/>
        </w:rPr>
        <w:t>Christianity</w:t>
      </w:r>
      <w:r w:rsidR="00F75DD4" w:rsidRPr="00757202">
        <w:rPr>
          <w:rFonts w:asciiTheme="minorHAnsi" w:hAnsiTheme="minorHAnsi" w:cstheme="minorHAnsi"/>
        </w:rPr>
        <w:t xml:space="preserve"> 7</w:t>
      </w:r>
      <w:r w:rsidR="00566E69" w:rsidRPr="00757202">
        <w:rPr>
          <w:rFonts w:asciiTheme="minorHAnsi" w:hAnsiTheme="minorHAnsi" w:cstheme="minorHAnsi"/>
        </w:rPr>
        <w:t xml:space="preserve">0%, </w:t>
      </w:r>
      <w:r w:rsidR="00290B90" w:rsidRPr="00757202">
        <w:rPr>
          <w:rFonts w:asciiTheme="minorHAnsi" w:hAnsiTheme="minorHAnsi" w:cstheme="minorHAnsi"/>
        </w:rPr>
        <w:t>Animism</w:t>
      </w:r>
      <w:r w:rsidR="00E13923" w:rsidRPr="00757202">
        <w:rPr>
          <w:rFonts w:asciiTheme="minorHAnsi" w:hAnsiTheme="minorHAnsi" w:cstheme="minorHAnsi"/>
        </w:rPr>
        <w:t xml:space="preserve"> 22%</w:t>
      </w:r>
      <w:r w:rsidR="00290B90" w:rsidRPr="00757202">
        <w:rPr>
          <w:rFonts w:asciiTheme="minorHAnsi" w:hAnsiTheme="minorHAnsi" w:cstheme="minorHAnsi"/>
        </w:rPr>
        <w:t>, Protestant 7%</w:t>
      </w:r>
    </w:p>
    <w:p w14:paraId="06697F2D" w14:textId="77777777" w:rsidR="00E13923" w:rsidRPr="00E13923" w:rsidRDefault="00E13923" w:rsidP="00E13923"/>
    <w:p w14:paraId="1840A04A" w14:textId="77777777" w:rsidR="00645B6E" w:rsidRPr="00853FEA" w:rsidRDefault="005701D8" w:rsidP="00757202">
      <w:pPr>
        <w:pStyle w:val="Heading2"/>
      </w:pPr>
      <w:r w:rsidRPr="00853FEA">
        <w:t>LIVING CIRCUMSTANCES</w:t>
      </w:r>
    </w:p>
    <w:p w14:paraId="0252008B" w14:textId="77777777" w:rsidR="002648C2" w:rsidRPr="00757202" w:rsidRDefault="002648C2" w:rsidP="00757202">
      <w:pPr>
        <w:spacing w:line="276" w:lineRule="auto"/>
        <w:jc w:val="both"/>
        <w:rPr>
          <w:rFonts w:asciiTheme="minorHAnsi" w:hAnsiTheme="minorHAnsi" w:cstheme="minorHAnsi"/>
        </w:rPr>
      </w:pPr>
      <w:r w:rsidRPr="00757202">
        <w:rPr>
          <w:rFonts w:asciiTheme="minorHAnsi" w:hAnsiTheme="minorHAnsi" w:cstheme="minorHAnsi"/>
        </w:rPr>
        <w:t>Proportion of the population living in rural areas: 70.4%</w:t>
      </w:r>
    </w:p>
    <w:p w14:paraId="1EEB76D1" w14:textId="16A53DB2" w:rsidR="002648C2" w:rsidRPr="00757202" w:rsidRDefault="002648C2" w:rsidP="00757202">
      <w:pPr>
        <w:spacing w:line="276" w:lineRule="auto"/>
        <w:jc w:val="both"/>
        <w:rPr>
          <w:rFonts w:asciiTheme="minorHAnsi" w:hAnsiTheme="minorHAnsi" w:cstheme="minorHAnsi"/>
        </w:rPr>
      </w:pPr>
      <w:r w:rsidRPr="00757202">
        <w:rPr>
          <w:rFonts w:asciiTheme="minorHAnsi" w:hAnsiTheme="minorHAnsi" w:cstheme="minorHAnsi"/>
        </w:rPr>
        <w:t xml:space="preserve">Average number of people living in each square km (Population density): </w:t>
      </w:r>
      <w:r w:rsidR="00D37D51" w:rsidRPr="00757202">
        <w:rPr>
          <w:rFonts w:asciiTheme="minorHAnsi" w:hAnsiTheme="minorHAnsi" w:cstheme="minorHAnsi"/>
        </w:rPr>
        <w:t>26.31</w:t>
      </w:r>
    </w:p>
    <w:p w14:paraId="4A39EABF" w14:textId="77777777" w:rsidR="004A5A6F" w:rsidRDefault="004A5A6F" w:rsidP="002648C2"/>
    <w:p w14:paraId="48E3D43A" w14:textId="77777777" w:rsidR="00806BFC" w:rsidRDefault="00806BFC" w:rsidP="002648C2"/>
    <w:p w14:paraId="2AEF826C" w14:textId="6B683864" w:rsidR="00645B6E" w:rsidRPr="00853FEA" w:rsidRDefault="00D37D51" w:rsidP="00757202">
      <w:pPr>
        <w:pStyle w:val="Heading2"/>
        <w:rPr>
          <w:lang w:val="en"/>
        </w:rPr>
      </w:pPr>
      <w:r>
        <w:rPr>
          <w:lang w:val="en"/>
        </w:rPr>
        <w:lastRenderedPageBreak/>
        <w:t>MC</w:t>
      </w:r>
      <w:r w:rsidR="00C22988" w:rsidRPr="00853FEA">
        <w:rPr>
          <w:lang w:val="en"/>
        </w:rPr>
        <w:t xml:space="preserve"> (Capital)</w:t>
      </w:r>
    </w:p>
    <w:p w14:paraId="4683D4EB" w14:textId="50C55B12" w:rsidR="0017351F" w:rsidRDefault="00C22988" w:rsidP="002D2BAE">
      <w:pPr>
        <w:rPr>
          <w:rFonts w:asciiTheme="minorHAnsi" w:hAnsiTheme="minorHAnsi" w:cstheme="minorHAnsi"/>
          <w:bCs/>
          <w:lang w:val="en"/>
        </w:rPr>
      </w:pPr>
      <w:r w:rsidRPr="00757202">
        <w:rPr>
          <w:rFonts w:asciiTheme="minorHAnsi" w:hAnsiTheme="minorHAnsi" w:cstheme="minorHAnsi"/>
          <w:bCs/>
          <w:lang w:val="en"/>
        </w:rPr>
        <w:t>Population:</w:t>
      </w:r>
      <w:r w:rsidR="00D37D51" w:rsidRPr="00757202">
        <w:rPr>
          <w:rFonts w:asciiTheme="minorHAnsi" w:hAnsiTheme="minorHAnsi" w:cstheme="minorHAnsi"/>
          <w:bCs/>
          <w:lang w:val="en"/>
        </w:rPr>
        <w:t xml:space="preserve"> 2</w:t>
      </w:r>
      <w:r w:rsidRPr="00757202">
        <w:rPr>
          <w:rFonts w:asciiTheme="minorHAnsi" w:hAnsiTheme="minorHAnsi" w:cstheme="minorHAnsi"/>
          <w:bCs/>
          <w:lang w:val="en"/>
        </w:rPr>
        <w:t>,</w:t>
      </w:r>
      <w:r w:rsidR="00D37D51" w:rsidRPr="00757202">
        <w:rPr>
          <w:rFonts w:asciiTheme="minorHAnsi" w:hAnsiTheme="minorHAnsi" w:cstheme="minorHAnsi"/>
          <w:bCs/>
          <w:lang w:val="en"/>
        </w:rPr>
        <w:t>1</w:t>
      </w:r>
      <w:r w:rsidRPr="00757202">
        <w:rPr>
          <w:rFonts w:asciiTheme="minorHAnsi" w:hAnsiTheme="minorHAnsi" w:cstheme="minorHAnsi"/>
          <w:bCs/>
          <w:lang w:val="en"/>
        </w:rPr>
        <w:t>00</w:t>
      </w:r>
      <w:r w:rsidR="00D37D51" w:rsidRPr="00757202">
        <w:rPr>
          <w:rFonts w:asciiTheme="minorHAnsi" w:hAnsiTheme="minorHAnsi" w:cstheme="minorHAnsi"/>
          <w:bCs/>
          <w:lang w:val="en"/>
        </w:rPr>
        <w:t>,000</w:t>
      </w:r>
      <w:r w:rsidRPr="00757202">
        <w:rPr>
          <w:rFonts w:asciiTheme="minorHAnsi" w:hAnsiTheme="minorHAnsi" w:cstheme="minorHAnsi"/>
          <w:bCs/>
          <w:lang w:val="en"/>
        </w:rPr>
        <w:t xml:space="preserve"> (Urban),</w:t>
      </w:r>
      <w:r w:rsidR="00D37D51" w:rsidRPr="00757202">
        <w:rPr>
          <w:rFonts w:asciiTheme="minorHAnsi" w:hAnsiTheme="minorHAnsi" w:cstheme="minorHAnsi"/>
          <w:bCs/>
          <w:lang w:val="en"/>
        </w:rPr>
        <w:t xml:space="preserve"> 400,0</w:t>
      </w:r>
      <w:r w:rsidRPr="00757202">
        <w:rPr>
          <w:rFonts w:asciiTheme="minorHAnsi" w:hAnsiTheme="minorHAnsi" w:cstheme="minorHAnsi"/>
          <w:bCs/>
          <w:lang w:val="en"/>
        </w:rPr>
        <w:t xml:space="preserve">00 (Greater </w:t>
      </w:r>
      <w:r w:rsidR="00D37D51" w:rsidRPr="00757202">
        <w:rPr>
          <w:rFonts w:asciiTheme="minorHAnsi" w:hAnsiTheme="minorHAnsi" w:cstheme="minorHAnsi"/>
          <w:bCs/>
          <w:lang w:val="en"/>
        </w:rPr>
        <w:t>MC</w:t>
      </w:r>
      <w:r w:rsidRPr="00757202">
        <w:rPr>
          <w:rFonts w:asciiTheme="minorHAnsi" w:hAnsiTheme="minorHAnsi" w:cstheme="minorHAnsi"/>
          <w:bCs/>
          <w:lang w:val="en"/>
        </w:rPr>
        <w:t>)</w:t>
      </w:r>
    </w:p>
    <w:p w14:paraId="1B34FB87" w14:textId="77777777" w:rsidR="00757202" w:rsidRPr="00757202" w:rsidRDefault="00757202" w:rsidP="002D2BAE">
      <w:pPr>
        <w:rPr>
          <w:rFonts w:asciiTheme="minorHAnsi" w:hAnsiTheme="minorHAnsi" w:cstheme="minorHAnsi"/>
          <w:bCs/>
          <w:lang w:val="en"/>
        </w:rPr>
      </w:pPr>
    </w:p>
    <w:p w14:paraId="4A8C0733" w14:textId="3AD52A14" w:rsidR="003706AB" w:rsidRDefault="002D2BAE" w:rsidP="00757202">
      <w:pPr>
        <w:pStyle w:val="Heading2"/>
      </w:pPr>
      <w:r>
        <w:t>REGIONS</w:t>
      </w:r>
    </w:p>
    <w:p w14:paraId="78FD0278" w14:textId="3BE8E916" w:rsidR="00645B6E" w:rsidRPr="00757202" w:rsidRDefault="00D37D51" w:rsidP="00757202">
      <w:pPr>
        <w:spacing w:line="276" w:lineRule="auto"/>
        <w:rPr>
          <w:rFonts w:ascii="Calibri" w:hAnsi="Calibri" w:cs="Calibri"/>
        </w:rPr>
      </w:pPr>
      <w:r w:rsidRPr="00757202">
        <w:rPr>
          <w:rFonts w:ascii="Calibri" w:hAnsi="Calibri" w:cs="Calibri"/>
        </w:rPr>
        <w:t>SC</w:t>
      </w:r>
      <w:r w:rsidR="001B1453" w:rsidRPr="00757202">
        <w:rPr>
          <w:rFonts w:ascii="Calibri" w:hAnsi="Calibri" w:cs="Calibri"/>
        </w:rPr>
        <w:t xml:space="preserve"> (Largest </w:t>
      </w:r>
      <w:r w:rsidRPr="00757202">
        <w:rPr>
          <w:rFonts w:ascii="Calibri" w:hAnsi="Calibri" w:cs="Calibri"/>
        </w:rPr>
        <w:t>Regional</w:t>
      </w:r>
      <w:r w:rsidR="001B1453" w:rsidRPr="00757202">
        <w:rPr>
          <w:rFonts w:ascii="Calibri" w:hAnsi="Calibri" w:cs="Calibri"/>
        </w:rPr>
        <w:t xml:space="preserve"> City)</w:t>
      </w:r>
    </w:p>
    <w:p w14:paraId="1D54B8B9" w14:textId="11E43B49" w:rsidR="002B7B47" w:rsidRPr="00757202" w:rsidRDefault="002B7B47" w:rsidP="00757202">
      <w:pPr>
        <w:spacing w:line="276" w:lineRule="auto"/>
        <w:jc w:val="both"/>
        <w:rPr>
          <w:rFonts w:ascii="Calibri" w:hAnsi="Calibri" w:cs="Calibri"/>
        </w:rPr>
      </w:pPr>
      <w:r w:rsidRPr="00757202">
        <w:rPr>
          <w:rFonts w:ascii="Calibri" w:hAnsi="Calibri" w:cs="Calibri"/>
        </w:rPr>
        <w:t xml:space="preserve">Population:- </w:t>
      </w:r>
      <w:r w:rsidR="002D2BAE" w:rsidRPr="00757202">
        <w:rPr>
          <w:rFonts w:ascii="Calibri" w:hAnsi="Calibri" w:cs="Calibri"/>
        </w:rPr>
        <w:t>400</w:t>
      </w:r>
      <w:r w:rsidR="00865544" w:rsidRPr="00757202">
        <w:rPr>
          <w:rFonts w:ascii="Calibri" w:hAnsi="Calibri" w:cs="Calibri"/>
        </w:rPr>
        <w:t>,</w:t>
      </w:r>
      <w:r w:rsidR="002D2BAE" w:rsidRPr="00757202">
        <w:rPr>
          <w:rFonts w:ascii="Calibri" w:hAnsi="Calibri" w:cs="Calibri"/>
        </w:rPr>
        <w:t>000</w:t>
      </w:r>
      <w:r w:rsidR="00865544" w:rsidRPr="00757202">
        <w:rPr>
          <w:rFonts w:ascii="Calibri" w:hAnsi="Calibri" w:cs="Calibri"/>
        </w:rPr>
        <w:t xml:space="preserve"> </w:t>
      </w:r>
      <w:r w:rsidR="00BF1DF9" w:rsidRPr="00757202">
        <w:rPr>
          <w:rFonts w:ascii="Calibri" w:hAnsi="Calibri" w:cs="Calibri"/>
        </w:rPr>
        <w:t>(Urban)</w:t>
      </w:r>
      <w:r w:rsidR="00865544" w:rsidRPr="00757202">
        <w:rPr>
          <w:rFonts w:ascii="Calibri" w:hAnsi="Calibri" w:cs="Calibri"/>
        </w:rPr>
        <w:t xml:space="preserve"> -</w:t>
      </w:r>
      <w:r w:rsidR="00BF1DF9" w:rsidRPr="00757202">
        <w:rPr>
          <w:rFonts w:ascii="Calibri" w:hAnsi="Calibri" w:cs="Calibri"/>
        </w:rPr>
        <w:t xml:space="preserve">  </w:t>
      </w:r>
      <w:r w:rsidR="002D2BAE" w:rsidRPr="00757202">
        <w:rPr>
          <w:rFonts w:ascii="Calibri" w:hAnsi="Calibri" w:cs="Calibri"/>
        </w:rPr>
        <w:t>95</w:t>
      </w:r>
      <w:r w:rsidR="00865544" w:rsidRPr="00757202">
        <w:rPr>
          <w:rFonts w:ascii="Calibri" w:hAnsi="Calibri" w:cs="Calibri"/>
        </w:rPr>
        <w:t>,</w:t>
      </w:r>
      <w:r w:rsidR="002D2BAE" w:rsidRPr="00757202">
        <w:rPr>
          <w:rFonts w:ascii="Calibri" w:hAnsi="Calibri" w:cs="Calibri"/>
        </w:rPr>
        <w:t>000</w:t>
      </w:r>
      <w:r w:rsidR="00865544" w:rsidRPr="00757202">
        <w:rPr>
          <w:rFonts w:ascii="Calibri" w:hAnsi="Calibri" w:cs="Calibri"/>
        </w:rPr>
        <w:t xml:space="preserve"> (Sub-District) - </w:t>
      </w:r>
      <w:r w:rsidR="002D2BAE" w:rsidRPr="00757202">
        <w:rPr>
          <w:rFonts w:ascii="Calibri" w:hAnsi="Calibri" w:cs="Calibri"/>
        </w:rPr>
        <w:t>110</w:t>
      </w:r>
      <w:r w:rsidR="00BF1DF9" w:rsidRPr="00757202">
        <w:rPr>
          <w:rFonts w:ascii="Calibri" w:hAnsi="Calibri" w:cs="Calibri"/>
        </w:rPr>
        <w:t>,484 (Greater</w:t>
      </w:r>
      <w:r w:rsidR="002D2BAE" w:rsidRPr="00757202">
        <w:rPr>
          <w:rFonts w:ascii="Calibri" w:hAnsi="Calibri" w:cs="Calibri"/>
        </w:rPr>
        <w:t xml:space="preserve"> SC District)</w:t>
      </w:r>
    </w:p>
    <w:p w14:paraId="563F3FE3" w14:textId="77777777" w:rsidR="003706AB" w:rsidRDefault="003706AB" w:rsidP="002B7B4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3"/>
        <w:gridCol w:w="3417"/>
      </w:tblGrid>
      <w:tr w:rsidR="003706AB" w:rsidRPr="0059384C" w14:paraId="703B3E0A" w14:textId="77777777" w:rsidTr="00757202">
        <w:trPr>
          <w:tblCellSpacing w:w="15" w:type="dxa"/>
        </w:trPr>
        <w:tc>
          <w:tcPr>
            <w:tcW w:w="2278" w:type="dxa"/>
            <w:tcBorders>
              <w:top w:val="single" w:sz="4" w:space="0" w:color="auto"/>
              <w:left w:val="single" w:sz="4" w:space="0" w:color="auto"/>
              <w:bottom w:val="single" w:sz="4" w:space="0" w:color="auto"/>
              <w:right w:val="single" w:sz="4" w:space="0" w:color="auto"/>
            </w:tcBorders>
            <w:shd w:val="clear" w:color="auto" w:fill="D4DEE8" w:themeFill="accent1" w:themeFillTint="33"/>
            <w:vAlign w:val="center"/>
            <w:hideMark/>
          </w:tcPr>
          <w:p w14:paraId="5382C786" w14:textId="4123B241" w:rsidR="003706AB" w:rsidRPr="00757202" w:rsidRDefault="002D2BAE" w:rsidP="001C002E">
            <w:pPr>
              <w:jc w:val="center"/>
              <w:rPr>
                <w:rFonts w:ascii="Calibri" w:hAnsi="Calibri" w:cs="Calibri"/>
                <w:b/>
                <w:bCs/>
              </w:rPr>
            </w:pPr>
            <w:r w:rsidRPr="00757202">
              <w:rPr>
                <w:rFonts w:ascii="Calibri" w:hAnsi="Calibri" w:cs="Calibri"/>
                <w:b/>
                <w:bCs/>
              </w:rPr>
              <w:t>Regions</w:t>
            </w:r>
          </w:p>
        </w:tc>
        <w:tc>
          <w:tcPr>
            <w:tcW w:w="3372" w:type="dxa"/>
            <w:tcBorders>
              <w:top w:val="single" w:sz="4" w:space="0" w:color="auto"/>
              <w:left w:val="single" w:sz="4" w:space="0" w:color="auto"/>
              <w:bottom w:val="single" w:sz="4" w:space="0" w:color="auto"/>
              <w:right w:val="single" w:sz="4" w:space="0" w:color="auto"/>
            </w:tcBorders>
            <w:shd w:val="clear" w:color="auto" w:fill="D4DEE8" w:themeFill="accent1" w:themeFillTint="33"/>
            <w:vAlign w:val="center"/>
            <w:hideMark/>
          </w:tcPr>
          <w:p w14:paraId="5B2D3446" w14:textId="242917FE" w:rsidR="003706AB" w:rsidRPr="00757202" w:rsidRDefault="002D2BAE" w:rsidP="001C002E">
            <w:pPr>
              <w:jc w:val="center"/>
              <w:rPr>
                <w:rFonts w:ascii="Calibri" w:hAnsi="Calibri" w:cs="Calibri"/>
                <w:b/>
                <w:bCs/>
              </w:rPr>
            </w:pPr>
            <w:r w:rsidRPr="00757202">
              <w:rPr>
                <w:rFonts w:ascii="Calibri" w:hAnsi="Calibri" w:cs="Calibri"/>
                <w:b/>
                <w:bCs/>
              </w:rPr>
              <w:t xml:space="preserve">Regional </w:t>
            </w:r>
            <w:r w:rsidR="003706AB" w:rsidRPr="00757202">
              <w:rPr>
                <w:rFonts w:ascii="Calibri" w:hAnsi="Calibri" w:cs="Calibri"/>
                <w:b/>
                <w:bCs/>
              </w:rPr>
              <w:t>Capital</w:t>
            </w:r>
          </w:p>
        </w:tc>
      </w:tr>
      <w:tr w:rsidR="003706AB" w:rsidRPr="0059384C" w14:paraId="5D8CC352" w14:textId="77777777" w:rsidTr="001C002E">
        <w:trPr>
          <w:tblCellSpacing w:w="15" w:type="dxa"/>
        </w:trPr>
        <w:tc>
          <w:tcPr>
            <w:tcW w:w="2278" w:type="dxa"/>
            <w:tcBorders>
              <w:top w:val="single" w:sz="4" w:space="0" w:color="auto"/>
              <w:left w:val="single" w:sz="4" w:space="0" w:color="auto"/>
              <w:bottom w:val="single" w:sz="4" w:space="0" w:color="auto"/>
              <w:right w:val="single" w:sz="4" w:space="0" w:color="auto"/>
            </w:tcBorders>
            <w:vAlign w:val="center"/>
          </w:tcPr>
          <w:p w14:paraId="2BC7F2F4" w14:textId="3AD21806" w:rsidR="003706AB" w:rsidRPr="00757202" w:rsidRDefault="003706AB" w:rsidP="001C002E">
            <w:pPr>
              <w:jc w:val="center"/>
              <w:rPr>
                <w:rFonts w:ascii="Calibri" w:hAnsi="Calibri" w:cs="Calibri"/>
                <w:bCs/>
              </w:rPr>
            </w:pPr>
            <w:r w:rsidRPr="00757202">
              <w:rPr>
                <w:rFonts w:ascii="Calibri" w:hAnsi="Calibri" w:cs="Calibri"/>
                <w:bCs/>
              </w:rPr>
              <w:t xml:space="preserve">Central </w:t>
            </w:r>
            <w:r w:rsidR="002D2BAE" w:rsidRPr="00757202">
              <w:rPr>
                <w:rFonts w:ascii="Calibri" w:hAnsi="Calibri" w:cs="Calibri"/>
                <w:bCs/>
              </w:rPr>
              <w:t>Region</w:t>
            </w:r>
          </w:p>
        </w:tc>
        <w:tc>
          <w:tcPr>
            <w:tcW w:w="3372" w:type="dxa"/>
            <w:tcBorders>
              <w:top w:val="single" w:sz="4" w:space="0" w:color="auto"/>
              <w:left w:val="single" w:sz="4" w:space="0" w:color="auto"/>
              <w:bottom w:val="single" w:sz="4" w:space="0" w:color="auto"/>
              <w:right w:val="single" w:sz="4" w:space="0" w:color="auto"/>
            </w:tcBorders>
            <w:vAlign w:val="center"/>
          </w:tcPr>
          <w:p w14:paraId="30C05515" w14:textId="1418A5A1" w:rsidR="003706AB" w:rsidRPr="00757202" w:rsidRDefault="002D2BAE" w:rsidP="00E13923">
            <w:pPr>
              <w:rPr>
                <w:rFonts w:ascii="Calibri" w:hAnsi="Calibri" w:cs="Calibri"/>
                <w:bCs/>
              </w:rPr>
            </w:pPr>
            <w:r w:rsidRPr="00757202">
              <w:rPr>
                <w:rFonts w:ascii="Calibri" w:hAnsi="Calibri" w:cs="Calibri"/>
                <w:bCs/>
              </w:rPr>
              <w:t>MC</w:t>
            </w:r>
            <w:r w:rsidR="00E13923" w:rsidRPr="00757202">
              <w:rPr>
                <w:rFonts w:ascii="Calibri" w:hAnsi="Calibri" w:cs="Calibri"/>
                <w:bCs/>
              </w:rPr>
              <w:t xml:space="preserve"> </w:t>
            </w:r>
          </w:p>
        </w:tc>
      </w:tr>
      <w:tr w:rsidR="003706AB" w:rsidRPr="0059384C" w14:paraId="593D7F11" w14:textId="77777777" w:rsidTr="001C002E">
        <w:trPr>
          <w:tblCellSpacing w:w="15" w:type="dxa"/>
        </w:trPr>
        <w:tc>
          <w:tcPr>
            <w:tcW w:w="2278" w:type="dxa"/>
            <w:tcBorders>
              <w:top w:val="single" w:sz="4" w:space="0" w:color="auto"/>
              <w:left w:val="single" w:sz="4" w:space="0" w:color="auto"/>
              <w:bottom w:val="single" w:sz="4" w:space="0" w:color="auto"/>
              <w:right w:val="single" w:sz="4" w:space="0" w:color="auto"/>
            </w:tcBorders>
            <w:vAlign w:val="center"/>
          </w:tcPr>
          <w:p w14:paraId="7C2DFF92" w14:textId="33FCF628" w:rsidR="003706AB" w:rsidRPr="00757202" w:rsidRDefault="003706AB" w:rsidP="001C002E">
            <w:pPr>
              <w:jc w:val="center"/>
              <w:rPr>
                <w:rFonts w:ascii="Calibri" w:hAnsi="Calibri" w:cs="Calibri"/>
                <w:bCs/>
              </w:rPr>
            </w:pPr>
            <w:r w:rsidRPr="00757202">
              <w:rPr>
                <w:rFonts w:ascii="Calibri" w:hAnsi="Calibri" w:cs="Calibri"/>
                <w:bCs/>
              </w:rPr>
              <w:t xml:space="preserve">Northern </w:t>
            </w:r>
            <w:r w:rsidR="002D2BAE" w:rsidRPr="00757202">
              <w:rPr>
                <w:rFonts w:ascii="Calibri" w:hAnsi="Calibri" w:cs="Calibri"/>
                <w:bCs/>
              </w:rPr>
              <w:t>Region</w:t>
            </w:r>
          </w:p>
        </w:tc>
        <w:tc>
          <w:tcPr>
            <w:tcW w:w="3372" w:type="dxa"/>
            <w:tcBorders>
              <w:top w:val="single" w:sz="4" w:space="0" w:color="auto"/>
              <w:left w:val="single" w:sz="4" w:space="0" w:color="auto"/>
              <w:bottom w:val="single" w:sz="4" w:space="0" w:color="auto"/>
              <w:right w:val="single" w:sz="4" w:space="0" w:color="auto"/>
            </w:tcBorders>
            <w:vAlign w:val="center"/>
          </w:tcPr>
          <w:p w14:paraId="0BB27BA1" w14:textId="0560121A" w:rsidR="003706AB" w:rsidRPr="00757202" w:rsidRDefault="002D2BAE" w:rsidP="001C002E">
            <w:pPr>
              <w:rPr>
                <w:rFonts w:ascii="Calibri" w:hAnsi="Calibri" w:cs="Calibri"/>
                <w:bCs/>
              </w:rPr>
            </w:pPr>
            <w:r w:rsidRPr="00757202">
              <w:rPr>
                <w:rFonts w:ascii="Calibri" w:hAnsi="Calibri" w:cs="Calibri"/>
                <w:bCs/>
              </w:rPr>
              <w:t>SC</w:t>
            </w:r>
          </w:p>
        </w:tc>
      </w:tr>
      <w:tr w:rsidR="003706AB" w:rsidRPr="0059384C" w14:paraId="7CC677E1" w14:textId="77777777" w:rsidTr="001C002E">
        <w:trPr>
          <w:tblCellSpacing w:w="15" w:type="dxa"/>
        </w:trPr>
        <w:tc>
          <w:tcPr>
            <w:tcW w:w="2278" w:type="dxa"/>
            <w:tcBorders>
              <w:top w:val="single" w:sz="4" w:space="0" w:color="auto"/>
              <w:left w:val="single" w:sz="4" w:space="0" w:color="auto"/>
              <w:bottom w:val="single" w:sz="4" w:space="0" w:color="auto"/>
              <w:right w:val="single" w:sz="4" w:space="0" w:color="auto"/>
            </w:tcBorders>
            <w:vAlign w:val="center"/>
          </w:tcPr>
          <w:p w14:paraId="27409621" w14:textId="0807C6F3" w:rsidR="003706AB" w:rsidRPr="00757202" w:rsidRDefault="002D2BAE" w:rsidP="001C002E">
            <w:pPr>
              <w:jc w:val="center"/>
              <w:rPr>
                <w:rFonts w:ascii="Calibri" w:hAnsi="Calibri" w:cs="Calibri"/>
                <w:bCs/>
              </w:rPr>
            </w:pPr>
            <w:r w:rsidRPr="00757202">
              <w:rPr>
                <w:rFonts w:ascii="Calibri" w:hAnsi="Calibri" w:cs="Calibri"/>
                <w:bCs/>
              </w:rPr>
              <w:t>Western Region</w:t>
            </w:r>
          </w:p>
        </w:tc>
        <w:tc>
          <w:tcPr>
            <w:tcW w:w="3372" w:type="dxa"/>
            <w:tcBorders>
              <w:top w:val="single" w:sz="4" w:space="0" w:color="auto"/>
              <w:left w:val="single" w:sz="4" w:space="0" w:color="auto"/>
              <w:bottom w:val="single" w:sz="4" w:space="0" w:color="auto"/>
              <w:right w:val="single" w:sz="4" w:space="0" w:color="auto"/>
            </w:tcBorders>
            <w:vAlign w:val="center"/>
          </w:tcPr>
          <w:p w14:paraId="73CC397D" w14:textId="08660B0F" w:rsidR="003706AB" w:rsidRPr="00757202" w:rsidRDefault="002D2BAE" w:rsidP="001C002E">
            <w:pPr>
              <w:rPr>
                <w:rFonts w:ascii="Calibri" w:hAnsi="Calibri" w:cs="Calibri"/>
                <w:bCs/>
              </w:rPr>
            </w:pPr>
            <w:r w:rsidRPr="00757202">
              <w:rPr>
                <w:rFonts w:ascii="Calibri" w:hAnsi="Calibri" w:cs="Calibri"/>
                <w:bCs/>
              </w:rPr>
              <w:t>TC</w:t>
            </w:r>
          </w:p>
        </w:tc>
      </w:tr>
    </w:tbl>
    <w:p w14:paraId="2D98009D" w14:textId="77777777" w:rsidR="0017351F" w:rsidRDefault="0017351F" w:rsidP="002D2BAE">
      <w:pPr>
        <w:rPr>
          <w:b/>
          <w:sz w:val="28"/>
          <w:szCs w:val="28"/>
        </w:rPr>
      </w:pPr>
    </w:p>
    <w:p w14:paraId="3B5C5A35" w14:textId="77777777" w:rsidR="00645B6E" w:rsidRPr="00853FEA" w:rsidRDefault="00081C00" w:rsidP="00757202">
      <w:pPr>
        <w:pStyle w:val="Heading2"/>
      </w:pPr>
      <w:r w:rsidRPr="00853FEA">
        <w:t>ECONOMIC OVERVIEW</w:t>
      </w:r>
    </w:p>
    <w:p w14:paraId="60FD6E8E" w14:textId="09A87390" w:rsidR="00081C00" w:rsidRPr="00757202" w:rsidRDefault="00081C00" w:rsidP="00757202">
      <w:pPr>
        <w:spacing w:line="276" w:lineRule="auto"/>
        <w:jc w:val="both"/>
        <w:rPr>
          <w:rFonts w:asciiTheme="minorHAnsi" w:hAnsiTheme="minorHAnsi" w:cstheme="minorHAnsi"/>
        </w:rPr>
      </w:pPr>
      <w:r w:rsidRPr="00757202">
        <w:rPr>
          <w:rFonts w:asciiTheme="minorHAnsi" w:hAnsiTheme="minorHAnsi" w:cstheme="minorHAnsi"/>
        </w:rPr>
        <w:t xml:space="preserve">The foundations of </w:t>
      </w:r>
      <w:r w:rsidR="002D2BAE" w:rsidRPr="00757202">
        <w:rPr>
          <w:rFonts w:asciiTheme="minorHAnsi" w:hAnsiTheme="minorHAnsi" w:cstheme="minorHAnsi"/>
        </w:rPr>
        <w:t xml:space="preserve">Country X’s </w:t>
      </w:r>
      <w:r w:rsidRPr="00757202">
        <w:rPr>
          <w:rFonts w:asciiTheme="minorHAnsi" w:hAnsiTheme="minorHAnsi" w:cstheme="minorHAnsi"/>
        </w:rPr>
        <w:t xml:space="preserve">economy are improving, and perceptions of increased transparency and accountability following </w:t>
      </w:r>
      <w:r w:rsidR="002D2BAE" w:rsidRPr="00757202">
        <w:rPr>
          <w:rFonts w:asciiTheme="minorHAnsi" w:hAnsiTheme="minorHAnsi" w:cstheme="minorHAnsi"/>
        </w:rPr>
        <w:t xml:space="preserve">Country X’s </w:t>
      </w:r>
      <w:r w:rsidRPr="00757202">
        <w:rPr>
          <w:rFonts w:asciiTheme="minorHAnsi" w:hAnsiTheme="minorHAnsi" w:cstheme="minorHAnsi"/>
        </w:rPr>
        <w:t xml:space="preserve">return to democracy after civil unrest have boosted business confidence. </w:t>
      </w:r>
    </w:p>
    <w:p w14:paraId="75872C7A" w14:textId="01F5D8BB" w:rsidR="00081C00" w:rsidRPr="00757202" w:rsidRDefault="00081C00" w:rsidP="00757202">
      <w:pPr>
        <w:spacing w:line="276" w:lineRule="auto"/>
        <w:jc w:val="both"/>
        <w:rPr>
          <w:rFonts w:asciiTheme="minorHAnsi" w:hAnsiTheme="minorHAnsi" w:cstheme="minorHAnsi"/>
        </w:rPr>
      </w:pPr>
      <w:r w:rsidRPr="00757202">
        <w:rPr>
          <w:rFonts w:asciiTheme="minorHAnsi" w:hAnsiTheme="minorHAnsi" w:cstheme="minorHAnsi"/>
        </w:rPr>
        <w:t xml:space="preserve">Expansionary fiscal policies, particularly </w:t>
      </w:r>
      <w:r w:rsidR="00585850" w:rsidRPr="00757202">
        <w:rPr>
          <w:rFonts w:asciiTheme="minorHAnsi" w:hAnsiTheme="minorHAnsi" w:cstheme="minorHAnsi"/>
        </w:rPr>
        <w:t xml:space="preserve">medium to </w:t>
      </w:r>
      <w:r w:rsidRPr="00757202">
        <w:rPr>
          <w:rFonts w:asciiTheme="minorHAnsi" w:hAnsiTheme="minorHAnsi" w:cstheme="minorHAnsi"/>
        </w:rPr>
        <w:t xml:space="preserve">large infrastructure and social expenditure programs, as well as persistently accommodative monetary policy, have supported </w:t>
      </w:r>
      <w:r w:rsidR="001B0BF1" w:rsidRPr="00757202">
        <w:rPr>
          <w:rFonts w:asciiTheme="minorHAnsi" w:hAnsiTheme="minorHAnsi" w:cstheme="minorHAnsi"/>
        </w:rPr>
        <w:t>many</w:t>
      </w:r>
      <w:r w:rsidRPr="00757202">
        <w:rPr>
          <w:rFonts w:asciiTheme="minorHAnsi" w:hAnsiTheme="minorHAnsi" w:cstheme="minorHAnsi"/>
        </w:rPr>
        <w:t xml:space="preserve"> years of econ</w:t>
      </w:r>
      <w:r w:rsidR="00585850" w:rsidRPr="00757202">
        <w:rPr>
          <w:rFonts w:asciiTheme="minorHAnsi" w:hAnsiTheme="minorHAnsi" w:cstheme="minorHAnsi"/>
        </w:rPr>
        <w:t>omic growth since 2014</w:t>
      </w:r>
      <w:r w:rsidRPr="00757202">
        <w:rPr>
          <w:rFonts w:asciiTheme="minorHAnsi" w:hAnsiTheme="minorHAnsi" w:cstheme="minorHAnsi"/>
        </w:rPr>
        <w:t xml:space="preserve">. The </w:t>
      </w:r>
      <w:r w:rsidR="002D2BAE" w:rsidRPr="00757202">
        <w:rPr>
          <w:rFonts w:asciiTheme="minorHAnsi" w:hAnsiTheme="minorHAnsi" w:cstheme="minorHAnsi"/>
        </w:rPr>
        <w:t>Xxaanna</w:t>
      </w:r>
      <w:r w:rsidR="00290B90" w:rsidRPr="00757202">
        <w:rPr>
          <w:rFonts w:asciiTheme="minorHAnsi" w:hAnsiTheme="minorHAnsi" w:cstheme="minorHAnsi"/>
        </w:rPr>
        <w:t xml:space="preserve"> </w:t>
      </w:r>
      <w:r w:rsidR="00585850" w:rsidRPr="00757202">
        <w:rPr>
          <w:rFonts w:asciiTheme="minorHAnsi" w:hAnsiTheme="minorHAnsi" w:cstheme="minorHAnsi"/>
        </w:rPr>
        <w:t>Central Bank</w:t>
      </w:r>
      <w:r w:rsidRPr="00757202">
        <w:rPr>
          <w:rFonts w:asciiTheme="minorHAnsi" w:hAnsiTheme="minorHAnsi" w:cstheme="minorHAnsi"/>
        </w:rPr>
        <w:t xml:space="preserve"> estimates that Gross Domestic Product (GDP) </w:t>
      </w:r>
      <w:r w:rsidR="001B0BF1" w:rsidRPr="00757202">
        <w:rPr>
          <w:rFonts w:asciiTheme="minorHAnsi" w:hAnsiTheme="minorHAnsi" w:cstheme="minorHAnsi"/>
        </w:rPr>
        <w:t>continues to grow by 2% per annum</w:t>
      </w:r>
      <w:r w:rsidRPr="00757202">
        <w:rPr>
          <w:rFonts w:asciiTheme="minorHAnsi" w:hAnsiTheme="minorHAnsi" w:cstheme="minorHAnsi"/>
        </w:rPr>
        <w:t xml:space="preserve">. This growth is broad based, mainly driven by the transport and storage; financial and insurance; tourism and construction sectors. Public debt is </w:t>
      </w:r>
      <w:r w:rsidR="00585850" w:rsidRPr="00757202">
        <w:rPr>
          <w:rFonts w:asciiTheme="minorHAnsi" w:hAnsiTheme="minorHAnsi" w:cstheme="minorHAnsi"/>
        </w:rPr>
        <w:t>56</w:t>
      </w:r>
      <w:r w:rsidRPr="00757202">
        <w:rPr>
          <w:rFonts w:asciiTheme="minorHAnsi" w:hAnsiTheme="minorHAnsi" w:cstheme="minorHAnsi"/>
        </w:rPr>
        <w:t xml:space="preserve"> per cent of GDP, most of which is held domestically, and the projected fiscal deficit for 2016 was 2.9 per cent of GDP</w:t>
      </w:r>
      <w:r w:rsidR="00585850" w:rsidRPr="00757202">
        <w:rPr>
          <w:rFonts w:asciiTheme="minorHAnsi" w:hAnsiTheme="minorHAnsi" w:cstheme="minorHAnsi"/>
        </w:rPr>
        <w:t>.</w:t>
      </w:r>
      <w:r w:rsidRPr="00757202">
        <w:rPr>
          <w:rFonts w:asciiTheme="minorHAnsi" w:hAnsiTheme="minorHAnsi" w:cstheme="minorHAnsi"/>
        </w:rPr>
        <w:t xml:space="preserve"> </w:t>
      </w:r>
    </w:p>
    <w:p w14:paraId="5DC23DED" w14:textId="75EEF4C2" w:rsidR="00B155AC" w:rsidRPr="00757202" w:rsidRDefault="00081C00" w:rsidP="00757202">
      <w:pPr>
        <w:spacing w:line="276" w:lineRule="auto"/>
        <w:jc w:val="both"/>
        <w:rPr>
          <w:rFonts w:asciiTheme="minorHAnsi" w:hAnsiTheme="minorHAnsi" w:cstheme="minorHAnsi"/>
        </w:rPr>
      </w:pPr>
      <w:r w:rsidRPr="00757202">
        <w:rPr>
          <w:rFonts w:asciiTheme="minorHAnsi" w:hAnsiTheme="minorHAnsi" w:cstheme="minorHAnsi"/>
        </w:rPr>
        <w:t xml:space="preserve">Service sectors such as finance and transport continue to </w:t>
      </w:r>
      <w:r w:rsidR="00585850" w:rsidRPr="00757202">
        <w:rPr>
          <w:rFonts w:asciiTheme="minorHAnsi" w:hAnsiTheme="minorHAnsi" w:cstheme="minorHAnsi"/>
        </w:rPr>
        <w:t>improve</w:t>
      </w:r>
      <w:r w:rsidRPr="00757202">
        <w:rPr>
          <w:rFonts w:asciiTheme="minorHAnsi" w:hAnsiTheme="minorHAnsi" w:cstheme="minorHAnsi"/>
        </w:rPr>
        <w:t>, and along with construction, manufacturing</w:t>
      </w:r>
      <w:r w:rsidR="002D2BAE" w:rsidRPr="00757202">
        <w:rPr>
          <w:rFonts w:asciiTheme="minorHAnsi" w:hAnsiTheme="minorHAnsi" w:cstheme="minorHAnsi"/>
        </w:rPr>
        <w:t>,</w:t>
      </w:r>
      <w:r w:rsidRPr="00757202">
        <w:rPr>
          <w:rFonts w:asciiTheme="minorHAnsi" w:hAnsiTheme="minorHAnsi" w:cstheme="minorHAnsi"/>
        </w:rPr>
        <w:t xml:space="preserve"> and retail activity, are the main drivers of growth. </w:t>
      </w:r>
      <w:r w:rsidR="002D2BAE" w:rsidRPr="00757202">
        <w:rPr>
          <w:rFonts w:asciiTheme="minorHAnsi" w:hAnsiTheme="minorHAnsi" w:cstheme="minorHAnsi"/>
        </w:rPr>
        <w:t xml:space="preserve">Agriculture </w:t>
      </w:r>
      <w:r w:rsidRPr="00757202">
        <w:rPr>
          <w:rFonts w:asciiTheme="minorHAnsi" w:hAnsiTheme="minorHAnsi" w:cstheme="minorHAnsi"/>
        </w:rPr>
        <w:t xml:space="preserve">remains </w:t>
      </w:r>
      <w:r w:rsidR="002D2BAE" w:rsidRPr="00757202">
        <w:rPr>
          <w:rFonts w:asciiTheme="minorHAnsi" w:hAnsiTheme="minorHAnsi" w:cstheme="minorHAnsi"/>
        </w:rPr>
        <w:t xml:space="preserve">Country X’s </w:t>
      </w:r>
      <w:r w:rsidRPr="00757202">
        <w:rPr>
          <w:rFonts w:asciiTheme="minorHAnsi" w:hAnsiTheme="minorHAnsi" w:cstheme="minorHAnsi"/>
        </w:rPr>
        <w:t xml:space="preserve">main source of foreign exchange. </w:t>
      </w:r>
    </w:p>
    <w:p w14:paraId="7FCEA5CE" w14:textId="369449A1" w:rsidR="00081C00" w:rsidRPr="00757202" w:rsidRDefault="002D2BAE" w:rsidP="00757202">
      <w:pPr>
        <w:spacing w:line="276" w:lineRule="auto"/>
        <w:jc w:val="both"/>
        <w:rPr>
          <w:rFonts w:asciiTheme="minorHAnsi" w:hAnsiTheme="minorHAnsi" w:cstheme="minorHAnsi"/>
        </w:rPr>
      </w:pPr>
      <w:r w:rsidRPr="00757202">
        <w:rPr>
          <w:rFonts w:asciiTheme="minorHAnsi" w:hAnsiTheme="minorHAnsi" w:cstheme="minorHAnsi"/>
        </w:rPr>
        <w:t xml:space="preserve">Tea, cotton, </w:t>
      </w:r>
      <w:r w:rsidR="00081C00" w:rsidRPr="00757202">
        <w:rPr>
          <w:rFonts w:asciiTheme="minorHAnsi" w:hAnsiTheme="minorHAnsi" w:cstheme="minorHAnsi"/>
        </w:rPr>
        <w:t xml:space="preserve">and fish continue to be </w:t>
      </w:r>
      <w:r w:rsidRPr="00757202">
        <w:rPr>
          <w:rFonts w:asciiTheme="minorHAnsi" w:hAnsiTheme="minorHAnsi" w:cstheme="minorHAnsi"/>
        </w:rPr>
        <w:t xml:space="preserve">Country X’s </w:t>
      </w:r>
      <w:r w:rsidR="0033549E" w:rsidRPr="00757202">
        <w:rPr>
          <w:rFonts w:asciiTheme="minorHAnsi" w:hAnsiTheme="minorHAnsi" w:cstheme="minorHAnsi"/>
        </w:rPr>
        <w:t>strongest</w:t>
      </w:r>
      <w:r w:rsidR="00081C00" w:rsidRPr="00757202">
        <w:rPr>
          <w:rFonts w:asciiTheme="minorHAnsi" w:hAnsiTheme="minorHAnsi" w:cstheme="minorHAnsi"/>
        </w:rPr>
        <w:t xml:space="preserve"> merchandise exports. Agriculture is a source of</w:t>
      </w:r>
      <w:r w:rsidRPr="00757202">
        <w:rPr>
          <w:rFonts w:asciiTheme="minorHAnsi" w:hAnsiTheme="minorHAnsi" w:cstheme="minorHAnsi"/>
        </w:rPr>
        <w:t xml:space="preserve"> </w:t>
      </w:r>
      <w:r w:rsidR="00081C00" w:rsidRPr="00757202">
        <w:rPr>
          <w:rFonts w:asciiTheme="minorHAnsi" w:hAnsiTheme="minorHAnsi" w:cstheme="minorHAnsi"/>
        </w:rPr>
        <w:t>income for the bulk of the population and continues to make a</w:t>
      </w:r>
      <w:r w:rsidRPr="00757202">
        <w:rPr>
          <w:rFonts w:asciiTheme="minorHAnsi" w:hAnsiTheme="minorHAnsi" w:cstheme="minorHAnsi"/>
        </w:rPr>
        <w:t xml:space="preserve"> significant </w:t>
      </w:r>
      <w:r w:rsidR="00081C00" w:rsidRPr="00757202">
        <w:rPr>
          <w:rFonts w:asciiTheme="minorHAnsi" w:hAnsiTheme="minorHAnsi" w:cstheme="minorHAnsi"/>
        </w:rPr>
        <w:t xml:space="preserve">contribution to growth. </w:t>
      </w:r>
    </w:p>
    <w:p w14:paraId="35BBC194" w14:textId="1307CB5C" w:rsidR="00081C00" w:rsidRPr="00757202" w:rsidRDefault="002D2BAE" w:rsidP="00757202">
      <w:pPr>
        <w:spacing w:line="276" w:lineRule="auto"/>
        <w:jc w:val="both"/>
        <w:rPr>
          <w:rFonts w:asciiTheme="minorHAnsi" w:hAnsiTheme="minorHAnsi" w:cstheme="minorHAnsi"/>
        </w:rPr>
      </w:pPr>
      <w:r w:rsidRPr="00757202">
        <w:rPr>
          <w:rFonts w:asciiTheme="minorHAnsi" w:hAnsiTheme="minorHAnsi" w:cstheme="minorHAnsi"/>
        </w:rPr>
        <w:t xml:space="preserve">Country X’s </w:t>
      </w:r>
      <w:r w:rsidR="00081C00" w:rsidRPr="00757202">
        <w:rPr>
          <w:rFonts w:asciiTheme="minorHAnsi" w:hAnsiTheme="minorHAnsi" w:cstheme="minorHAnsi"/>
        </w:rPr>
        <w:t xml:space="preserve">2016 budget was passed </w:t>
      </w:r>
      <w:r w:rsidR="00585850" w:rsidRPr="00757202">
        <w:rPr>
          <w:rFonts w:asciiTheme="minorHAnsi" w:hAnsiTheme="minorHAnsi" w:cstheme="minorHAnsi"/>
        </w:rPr>
        <w:t>in December</w:t>
      </w:r>
      <w:r w:rsidR="00081C00" w:rsidRPr="00757202">
        <w:rPr>
          <w:rFonts w:asciiTheme="minorHAnsi" w:hAnsiTheme="minorHAnsi" w:cstheme="minorHAnsi"/>
        </w:rPr>
        <w:t xml:space="preserve"> 2015, continuing the Government’s main areas of expenditure, particularly in infrastructure, health, education, and agriculture.</w:t>
      </w:r>
      <w:r w:rsidRPr="00757202">
        <w:rPr>
          <w:rFonts w:asciiTheme="minorHAnsi" w:hAnsiTheme="minorHAnsi" w:cstheme="minorHAnsi"/>
        </w:rPr>
        <w:t xml:space="preserve"> </w:t>
      </w:r>
      <w:r w:rsidR="00081C00" w:rsidRPr="00757202">
        <w:rPr>
          <w:rFonts w:asciiTheme="minorHAnsi" w:hAnsiTheme="minorHAnsi" w:cstheme="minorHAnsi"/>
        </w:rPr>
        <w:t>The Budget lays the groundwork for moderate fiscal consolidation over the next few years. Tax and duty changes are aimed at fuelling consumption and simplifying and broadening the revenue base, most notably through reducing the rate and increasing the coverage of the Value Added Tax.</w:t>
      </w:r>
    </w:p>
    <w:p w14:paraId="7EFE1A69" w14:textId="7FC832F6" w:rsidR="004A6A97" w:rsidRPr="00757202" w:rsidRDefault="004A6A97" w:rsidP="00757202">
      <w:pPr>
        <w:spacing w:line="276" w:lineRule="auto"/>
        <w:jc w:val="both"/>
        <w:rPr>
          <w:rFonts w:asciiTheme="minorHAnsi" w:hAnsiTheme="minorHAnsi" w:cstheme="minorHAnsi"/>
        </w:rPr>
      </w:pPr>
      <w:r w:rsidRPr="00757202">
        <w:rPr>
          <w:rFonts w:asciiTheme="minorHAnsi" w:hAnsiTheme="minorHAnsi" w:cstheme="minorHAnsi"/>
        </w:rPr>
        <w:lastRenderedPageBreak/>
        <w:t xml:space="preserve">Economic development has taken place </w:t>
      </w:r>
      <w:r w:rsidR="002D2BAE" w:rsidRPr="00757202">
        <w:rPr>
          <w:rFonts w:asciiTheme="minorHAnsi" w:hAnsiTheme="minorHAnsi" w:cstheme="minorHAnsi"/>
        </w:rPr>
        <w:t>in the central and northern regions of the country</w:t>
      </w:r>
      <w:r w:rsidRPr="00757202">
        <w:rPr>
          <w:rFonts w:asciiTheme="minorHAnsi" w:hAnsiTheme="minorHAnsi" w:cstheme="minorHAnsi"/>
        </w:rPr>
        <w:t xml:space="preserve">, which </w:t>
      </w:r>
      <w:r w:rsidR="002D2BAE" w:rsidRPr="00757202">
        <w:rPr>
          <w:rFonts w:asciiTheme="minorHAnsi" w:hAnsiTheme="minorHAnsi" w:cstheme="minorHAnsi"/>
        </w:rPr>
        <w:t>are</w:t>
      </w:r>
      <w:r w:rsidRPr="00757202">
        <w:rPr>
          <w:rFonts w:asciiTheme="minorHAnsi" w:hAnsiTheme="minorHAnsi" w:cstheme="minorHAnsi"/>
        </w:rPr>
        <w:t xml:space="preserve"> linked by a well maintained highway, </w:t>
      </w:r>
      <w:r w:rsidR="002D2BAE" w:rsidRPr="00757202">
        <w:rPr>
          <w:rFonts w:asciiTheme="minorHAnsi" w:hAnsiTheme="minorHAnsi" w:cstheme="minorHAnsi"/>
        </w:rPr>
        <w:t xml:space="preserve">between SC </w:t>
      </w:r>
      <w:r w:rsidRPr="00757202">
        <w:rPr>
          <w:rFonts w:asciiTheme="minorHAnsi" w:hAnsiTheme="minorHAnsi" w:cstheme="minorHAnsi"/>
        </w:rPr>
        <w:t xml:space="preserve">and the </w:t>
      </w:r>
      <w:r w:rsidR="002D2BAE" w:rsidRPr="00757202">
        <w:rPr>
          <w:rFonts w:asciiTheme="minorHAnsi" w:hAnsiTheme="minorHAnsi" w:cstheme="minorHAnsi"/>
        </w:rPr>
        <w:t xml:space="preserve">country’s capital MC. </w:t>
      </w:r>
      <w:r w:rsidRPr="00757202">
        <w:rPr>
          <w:rFonts w:asciiTheme="minorHAnsi" w:hAnsiTheme="minorHAnsi" w:cstheme="minorHAnsi"/>
        </w:rPr>
        <w:t xml:space="preserve">The west and </w:t>
      </w:r>
      <w:r w:rsidR="00E13923" w:rsidRPr="00757202">
        <w:rPr>
          <w:rFonts w:asciiTheme="minorHAnsi" w:hAnsiTheme="minorHAnsi" w:cstheme="minorHAnsi"/>
        </w:rPr>
        <w:t>southern</w:t>
      </w:r>
      <w:r w:rsidRPr="00757202">
        <w:rPr>
          <w:rFonts w:asciiTheme="minorHAnsi" w:hAnsiTheme="minorHAnsi" w:cstheme="minorHAnsi"/>
        </w:rPr>
        <w:t xml:space="preserve"> regions (mountainous areas) remain sparsely populated and economically underdeveloped.</w:t>
      </w:r>
    </w:p>
    <w:p w14:paraId="75483191" w14:textId="2C08A764" w:rsidR="004A6A97" w:rsidRPr="00757202" w:rsidRDefault="002D2BAE" w:rsidP="00757202">
      <w:pPr>
        <w:spacing w:line="276" w:lineRule="auto"/>
        <w:jc w:val="both"/>
        <w:rPr>
          <w:rFonts w:asciiTheme="minorHAnsi" w:hAnsiTheme="minorHAnsi" w:cstheme="minorHAnsi"/>
        </w:rPr>
      </w:pPr>
      <w:r w:rsidRPr="00757202">
        <w:rPr>
          <w:rFonts w:asciiTheme="minorHAnsi" w:hAnsiTheme="minorHAnsi" w:cstheme="minorHAnsi"/>
        </w:rPr>
        <w:t>Flooding and landslides</w:t>
      </w:r>
      <w:r w:rsidR="004A6A97" w:rsidRPr="00757202">
        <w:rPr>
          <w:rFonts w:asciiTheme="minorHAnsi" w:hAnsiTheme="minorHAnsi" w:cstheme="minorHAnsi"/>
        </w:rPr>
        <w:t xml:space="preserve"> can negatively affect economic activity </w:t>
      </w:r>
      <w:r w:rsidRPr="00757202">
        <w:rPr>
          <w:rFonts w:asciiTheme="minorHAnsi" w:hAnsiTheme="minorHAnsi" w:cstheme="minorHAnsi"/>
        </w:rPr>
        <w:t>of the country</w:t>
      </w:r>
      <w:r w:rsidR="004A6A97" w:rsidRPr="00757202">
        <w:rPr>
          <w:rFonts w:asciiTheme="minorHAnsi" w:hAnsiTheme="minorHAnsi" w:cstheme="minorHAnsi"/>
        </w:rPr>
        <w:t xml:space="preserve">. A </w:t>
      </w:r>
      <w:r w:rsidRPr="00757202">
        <w:rPr>
          <w:rFonts w:asciiTheme="minorHAnsi" w:hAnsiTheme="minorHAnsi" w:cstheme="minorHAnsi"/>
        </w:rPr>
        <w:t>major flooding event</w:t>
      </w:r>
      <w:r w:rsidR="004A6A97" w:rsidRPr="00757202">
        <w:rPr>
          <w:rFonts w:asciiTheme="minorHAnsi" w:hAnsiTheme="minorHAnsi" w:cstheme="minorHAnsi"/>
        </w:rPr>
        <w:t xml:space="preserve"> in March </w:t>
      </w:r>
      <w:r w:rsidR="00CE2ECC" w:rsidRPr="00757202">
        <w:rPr>
          <w:rFonts w:asciiTheme="minorHAnsi" w:hAnsiTheme="minorHAnsi" w:cstheme="minorHAnsi"/>
        </w:rPr>
        <w:t>201</w:t>
      </w:r>
      <w:r w:rsidR="004A6A97" w:rsidRPr="00757202">
        <w:rPr>
          <w:rFonts w:asciiTheme="minorHAnsi" w:hAnsiTheme="minorHAnsi" w:cstheme="minorHAnsi"/>
        </w:rPr>
        <w:t>9, caused extensive damage in</w:t>
      </w:r>
      <w:r w:rsidRPr="00757202">
        <w:rPr>
          <w:rFonts w:asciiTheme="minorHAnsi" w:hAnsiTheme="minorHAnsi" w:cstheme="minorHAnsi"/>
        </w:rPr>
        <w:t xml:space="preserve"> the </w:t>
      </w:r>
      <w:r w:rsidR="00CE2ECC" w:rsidRPr="00757202">
        <w:rPr>
          <w:rFonts w:asciiTheme="minorHAnsi" w:hAnsiTheme="minorHAnsi" w:cstheme="minorHAnsi"/>
        </w:rPr>
        <w:t xml:space="preserve">northern </w:t>
      </w:r>
      <w:r w:rsidRPr="00757202">
        <w:rPr>
          <w:rFonts w:asciiTheme="minorHAnsi" w:hAnsiTheme="minorHAnsi" w:cstheme="minorHAnsi"/>
        </w:rPr>
        <w:t>region of Country X</w:t>
      </w:r>
      <w:r w:rsidR="00290B90" w:rsidRPr="00757202">
        <w:rPr>
          <w:rFonts w:asciiTheme="minorHAnsi" w:hAnsiTheme="minorHAnsi" w:cstheme="minorHAnsi"/>
        </w:rPr>
        <w:t xml:space="preserve">, </w:t>
      </w:r>
      <w:r w:rsidR="004A6A97" w:rsidRPr="00757202">
        <w:rPr>
          <w:rFonts w:asciiTheme="minorHAnsi" w:hAnsiTheme="minorHAnsi" w:cstheme="minorHAnsi"/>
        </w:rPr>
        <w:t xml:space="preserve">leaving thousands homeless. Another </w:t>
      </w:r>
      <w:r w:rsidRPr="00757202">
        <w:rPr>
          <w:rFonts w:asciiTheme="minorHAnsi" w:hAnsiTheme="minorHAnsi" w:cstheme="minorHAnsi"/>
        </w:rPr>
        <w:t>significant rain event</w:t>
      </w:r>
      <w:r w:rsidR="004A6A97" w:rsidRPr="00757202">
        <w:rPr>
          <w:rFonts w:asciiTheme="minorHAnsi" w:hAnsiTheme="minorHAnsi" w:cstheme="minorHAnsi"/>
        </w:rPr>
        <w:t xml:space="preserve"> in January 20</w:t>
      </w:r>
      <w:r w:rsidR="00CE2ECC" w:rsidRPr="00757202">
        <w:rPr>
          <w:rFonts w:asciiTheme="minorHAnsi" w:hAnsiTheme="minorHAnsi" w:cstheme="minorHAnsi"/>
        </w:rPr>
        <w:t>2</w:t>
      </w:r>
      <w:r w:rsidR="004A6A97" w:rsidRPr="00757202">
        <w:rPr>
          <w:rFonts w:asciiTheme="minorHAnsi" w:hAnsiTheme="minorHAnsi" w:cstheme="minorHAnsi"/>
        </w:rPr>
        <w:t xml:space="preserve">1 caused extensive damage in the </w:t>
      </w:r>
      <w:r w:rsidRPr="00757202">
        <w:rPr>
          <w:rFonts w:asciiTheme="minorHAnsi" w:hAnsiTheme="minorHAnsi" w:cstheme="minorHAnsi"/>
        </w:rPr>
        <w:t xml:space="preserve">regional </w:t>
      </w:r>
      <w:r w:rsidR="004A6A97" w:rsidRPr="00757202">
        <w:rPr>
          <w:rFonts w:asciiTheme="minorHAnsi" w:hAnsiTheme="minorHAnsi" w:cstheme="minorHAnsi"/>
        </w:rPr>
        <w:t xml:space="preserve">capital, </w:t>
      </w:r>
      <w:proofErr w:type="gramStart"/>
      <w:r w:rsidRPr="00757202">
        <w:rPr>
          <w:rFonts w:asciiTheme="minorHAnsi" w:hAnsiTheme="minorHAnsi" w:cstheme="minorHAnsi"/>
        </w:rPr>
        <w:t>SC</w:t>
      </w:r>
      <w:proofErr w:type="gramEnd"/>
      <w:r w:rsidRPr="00757202">
        <w:rPr>
          <w:rFonts w:asciiTheme="minorHAnsi" w:hAnsiTheme="minorHAnsi" w:cstheme="minorHAnsi"/>
        </w:rPr>
        <w:t xml:space="preserve"> </w:t>
      </w:r>
      <w:r w:rsidR="004A6A97" w:rsidRPr="00757202">
        <w:rPr>
          <w:rFonts w:asciiTheme="minorHAnsi" w:hAnsiTheme="minorHAnsi" w:cstheme="minorHAnsi"/>
        </w:rPr>
        <w:t>and surrounding areas, and was also followed by subsequent landslides.</w:t>
      </w:r>
    </w:p>
    <w:p w14:paraId="6DA27897" w14:textId="77777777" w:rsidR="002438E2" w:rsidRDefault="002438E2" w:rsidP="00295255">
      <w:pPr>
        <w:jc w:val="center"/>
        <w:rPr>
          <w:b/>
        </w:rPr>
      </w:pPr>
    </w:p>
    <w:p w14:paraId="0CF92EDF" w14:textId="77777777" w:rsidR="00274918" w:rsidRDefault="00274918" w:rsidP="00295255">
      <w:pPr>
        <w:jc w:val="both"/>
      </w:pPr>
    </w:p>
    <w:sectPr w:rsidR="00274918" w:rsidSect="00806BF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8C86" w14:textId="77777777" w:rsidR="00E93A7C" w:rsidRDefault="00E93A7C" w:rsidP="00757202">
      <w:pPr>
        <w:spacing w:after="0" w:line="240" w:lineRule="auto"/>
      </w:pPr>
      <w:r>
        <w:separator/>
      </w:r>
    </w:p>
  </w:endnote>
  <w:endnote w:type="continuationSeparator" w:id="0">
    <w:p w14:paraId="29B95C0A" w14:textId="77777777" w:rsidR="00E93A7C" w:rsidRDefault="00E93A7C" w:rsidP="0075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5131545"/>
      <w:docPartObj>
        <w:docPartGallery w:val="Page Numbers (Bottom of Page)"/>
        <w:docPartUnique/>
      </w:docPartObj>
    </w:sdtPr>
    <w:sdtContent>
      <w:p w14:paraId="5E527204" w14:textId="6D19E811" w:rsidR="00757202" w:rsidRDefault="00757202" w:rsidP="00CB0D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004B38" w14:textId="77777777" w:rsidR="00757202" w:rsidRDefault="00757202" w:rsidP="007572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3168807"/>
      <w:docPartObj>
        <w:docPartGallery w:val="Page Numbers (Bottom of Page)"/>
        <w:docPartUnique/>
      </w:docPartObj>
    </w:sdtPr>
    <w:sdtContent>
      <w:p w14:paraId="7D029DEB" w14:textId="0BFF16F5" w:rsidR="00757202" w:rsidRDefault="00757202" w:rsidP="00CB0D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3504B7" w14:textId="77777777" w:rsidR="00757202" w:rsidRDefault="00757202" w:rsidP="007572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9784" w14:textId="77777777" w:rsidR="00E93A7C" w:rsidRDefault="00E93A7C" w:rsidP="00757202">
      <w:pPr>
        <w:spacing w:after="0" w:line="240" w:lineRule="auto"/>
      </w:pPr>
      <w:r>
        <w:separator/>
      </w:r>
    </w:p>
  </w:footnote>
  <w:footnote w:type="continuationSeparator" w:id="0">
    <w:p w14:paraId="597EEF4B" w14:textId="77777777" w:rsidR="00E93A7C" w:rsidRDefault="00E93A7C" w:rsidP="0075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9EF2" w14:textId="7CC82B15" w:rsidR="00757202" w:rsidRPr="00806BFC" w:rsidRDefault="00757202">
    <w:pPr>
      <w:pStyle w:val="Header"/>
      <w:rPr>
        <w:rFonts w:asciiTheme="minorHAnsi" w:hAnsiTheme="minorHAnsi" w:cstheme="minorHAnsi"/>
        <w:sz w:val="20"/>
        <w:szCs w:val="20"/>
      </w:rPr>
    </w:pPr>
    <w:r w:rsidRPr="00806BFC">
      <w:rPr>
        <w:rFonts w:asciiTheme="minorHAnsi" w:hAnsiTheme="minorHAnsi" w:cstheme="minorHAnsi"/>
        <w:noProof/>
        <w:sz w:val="20"/>
        <w:szCs w:val="20"/>
      </w:rPr>
      <w:drawing>
        <wp:anchor distT="0" distB="0" distL="114300" distR="114300" simplePos="0" relativeHeight="251658240" behindDoc="1" locked="0" layoutInCell="1" allowOverlap="1" wp14:anchorId="458BDDBA" wp14:editId="2D33C651">
          <wp:simplePos x="0" y="0"/>
          <wp:positionH relativeFrom="margin">
            <wp:posOffset>4455795</wp:posOffset>
          </wp:positionH>
          <wp:positionV relativeFrom="margin">
            <wp:posOffset>-902970</wp:posOffset>
          </wp:positionV>
          <wp:extent cx="2197936" cy="835378"/>
          <wp:effectExtent l="0" t="0" r="0" b="0"/>
          <wp:wrapNone/>
          <wp:docPr id="43396619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66197" name="Picture 1" descr="A black background with blue text&#10;&#10;Description automatically generated"/>
                  <pic:cNvPicPr/>
                </pic:nvPicPr>
                <pic:blipFill>
                  <a:blip r:embed="rId1"/>
                  <a:stretch>
                    <a:fillRect/>
                  </a:stretch>
                </pic:blipFill>
                <pic:spPr>
                  <a:xfrm>
                    <a:off x="0" y="0"/>
                    <a:ext cx="2197936" cy="835378"/>
                  </a:xfrm>
                  <a:prstGeom prst="rect">
                    <a:avLst/>
                  </a:prstGeom>
                </pic:spPr>
              </pic:pic>
            </a:graphicData>
          </a:graphic>
          <wp14:sizeRelH relativeFrom="margin">
            <wp14:pctWidth>0</wp14:pctWidth>
          </wp14:sizeRelH>
          <wp14:sizeRelV relativeFrom="margin">
            <wp14:pctHeight>0</wp14:pctHeight>
          </wp14:sizeRelV>
        </wp:anchor>
      </w:drawing>
    </w:r>
    <w:r w:rsidRPr="00806BFC">
      <w:rPr>
        <w:rFonts w:asciiTheme="minorHAnsi" w:hAnsiTheme="minorHAnsi" w:cstheme="minorHAnsi"/>
        <w:sz w:val="20"/>
        <w:szCs w:val="20"/>
      </w:rPr>
      <w:t>UASC TOT</w:t>
    </w:r>
  </w:p>
  <w:p w14:paraId="34B22EC2" w14:textId="3FF7CFD5" w:rsidR="00806BFC" w:rsidRPr="00806BFC" w:rsidRDefault="00806BFC">
    <w:pPr>
      <w:pStyle w:val="Header"/>
      <w:rPr>
        <w:rFonts w:asciiTheme="minorHAnsi" w:hAnsiTheme="minorHAnsi" w:cstheme="minorHAnsi"/>
        <w:sz w:val="20"/>
        <w:szCs w:val="20"/>
      </w:rPr>
    </w:pPr>
    <w:r w:rsidRPr="00806BFC">
      <w:rPr>
        <w:rFonts w:asciiTheme="minorHAnsi" w:hAnsiTheme="minorHAnsi" w:cstheme="minorHAnsi"/>
        <w:sz w:val="20"/>
        <w:szCs w:val="20"/>
      </w:rPr>
      <w:t xml:space="preserve">Module 4.2 – Country X Profile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0CB3"/>
    <w:multiLevelType w:val="hybridMultilevel"/>
    <w:tmpl w:val="D5B86D2A"/>
    <w:lvl w:ilvl="0" w:tplc="C4AC909C">
      <w:start w:val="1"/>
      <w:numFmt w:val="bullet"/>
      <w:lvlText w:val=""/>
      <w:lvlJc w:val="left"/>
      <w:pPr>
        <w:ind w:left="1080" w:hanging="360"/>
      </w:pPr>
      <w:rPr>
        <w:rFonts w:ascii="Symbol" w:hAnsi="Symbol" w:hint="default"/>
        <w:color w:val="0070C0"/>
        <w:w w:val="131"/>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DE25BB"/>
    <w:multiLevelType w:val="hybridMultilevel"/>
    <w:tmpl w:val="6638D0D6"/>
    <w:lvl w:ilvl="0" w:tplc="C4AC909C">
      <w:start w:val="1"/>
      <w:numFmt w:val="bullet"/>
      <w:lvlText w:val=""/>
      <w:lvlJc w:val="left"/>
      <w:pPr>
        <w:ind w:left="720" w:hanging="360"/>
      </w:pPr>
      <w:rPr>
        <w:rFonts w:ascii="Symbol" w:hAnsi="Symbol" w:hint="default"/>
        <w:color w:val="0070C0"/>
        <w:w w:val="13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655D0F"/>
    <w:multiLevelType w:val="multilevel"/>
    <w:tmpl w:val="B1CEB51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33731160"/>
    <w:multiLevelType w:val="hybridMultilevel"/>
    <w:tmpl w:val="7BA04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D2F3104"/>
    <w:multiLevelType w:val="multilevel"/>
    <w:tmpl w:val="642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B520A"/>
    <w:multiLevelType w:val="hybridMultilevel"/>
    <w:tmpl w:val="BD02A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106A49"/>
    <w:multiLevelType w:val="hybridMultilevel"/>
    <w:tmpl w:val="4EB62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0313332">
    <w:abstractNumId w:val="6"/>
  </w:num>
  <w:num w:numId="2" w16cid:durableId="314837979">
    <w:abstractNumId w:val="2"/>
  </w:num>
  <w:num w:numId="3" w16cid:durableId="1667855459">
    <w:abstractNumId w:val="9"/>
  </w:num>
  <w:num w:numId="4" w16cid:durableId="531579458">
    <w:abstractNumId w:val="7"/>
  </w:num>
  <w:num w:numId="5" w16cid:durableId="496111411">
    <w:abstractNumId w:val="3"/>
  </w:num>
  <w:num w:numId="6" w16cid:durableId="694843660">
    <w:abstractNumId w:val="5"/>
  </w:num>
  <w:num w:numId="7" w16cid:durableId="270282676">
    <w:abstractNumId w:val="8"/>
  </w:num>
  <w:num w:numId="8" w16cid:durableId="1053164002">
    <w:abstractNumId w:val="4"/>
  </w:num>
  <w:num w:numId="9" w16cid:durableId="1999457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005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584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06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8496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9754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326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0299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205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727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9471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8088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6228904">
    <w:abstractNumId w:val="1"/>
  </w:num>
  <w:num w:numId="22" w16cid:durableId="28431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7C"/>
    <w:rsid w:val="0002402C"/>
    <w:rsid w:val="000330ED"/>
    <w:rsid w:val="0004222A"/>
    <w:rsid w:val="00047184"/>
    <w:rsid w:val="00047D98"/>
    <w:rsid w:val="00054C0B"/>
    <w:rsid w:val="00057280"/>
    <w:rsid w:val="000575ED"/>
    <w:rsid w:val="00081C00"/>
    <w:rsid w:val="000B4696"/>
    <w:rsid w:val="000D013C"/>
    <w:rsid w:val="000E4ED9"/>
    <w:rsid w:val="0017351F"/>
    <w:rsid w:val="00184D75"/>
    <w:rsid w:val="00190E50"/>
    <w:rsid w:val="001A569F"/>
    <w:rsid w:val="001B0BF1"/>
    <w:rsid w:val="001B1453"/>
    <w:rsid w:val="001C002E"/>
    <w:rsid w:val="00211EB9"/>
    <w:rsid w:val="002438E2"/>
    <w:rsid w:val="002648C2"/>
    <w:rsid w:val="00274918"/>
    <w:rsid w:val="00290B90"/>
    <w:rsid w:val="00295255"/>
    <w:rsid w:val="002B2E29"/>
    <w:rsid w:val="002B7B47"/>
    <w:rsid w:val="002D2B02"/>
    <w:rsid w:val="002D2BAE"/>
    <w:rsid w:val="002E5395"/>
    <w:rsid w:val="002E77D8"/>
    <w:rsid w:val="00312A7D"/>
    <w:rsid w:val="00316585"/>
    <w:rsid w:val="0033012B"/>
    <w:rsid w:val="0033549E"/>
    <w:rsid w:val="00356AAE"/>
    <w:rsid w:val="003706AB"/>
    <w:rsid w:val="003B7D2C"/>
    <w:rsid w:val="00400BCA"/>
    <w:rsid w:val="00453D3A"/>
    <w:rsid w:val="00467212"/>
    <w:rsid w:val="00485FC8"/>
    <w:rsid w:val="004A5A6F"/>
    <w:rsid w:val="004A6A97"/>
    <w:rsid w:val="004C1E7A"/>
    <w:rsid w:val="004D647E"/>
    <w:rsid w:val="004F177D"/>
    <w:rsid w:val="005010A8"/>
    <w:rsid w:val="00561EB1"/>
    <w:rsid w:val="00566E69"/>
    <w:rsid w:val="005701D8"/>
    <w:rsid w:val="00585850"/>
    <w:rsid w:val="00594705"/>
    <w:rsid w:val="00606D79"/>
    <w:rsid w:val="00645B6E"/>
    <w:rsid w:val="00662854"/>
    <w:rsid w:val="006754B9"/>
    <w:rsid w:val="00696179"/>
    <w:rsid w:val="006F01EC"/>
    <w:rsid w:val="006F3ABF"/>
    <w:rsid w:val="00701548"/>
    <w:rsid w:val="00702A80"/>
    <w:rsid w:val="00721BDA"/>
    <w:rsid w:val="0075365A"/>
    <w:rsid w:val="00757202"/>
    <w:rsid w:val="007B26E4"/>
    <w:rsid w:val="007D1293"/>
    <w:rsid w:val="00801FAD"/>
    <w:rsid w:val="00806BFC"/>
    <w:rsid w:val="00853FEA"/>
    <w:rsid w:val="00865544"/>
    <w:rsid w:val="008D7AD3"/>
    <w:rsid w:val="00924190"/>
    <w:rsid w:val="00947E6C"/>
    <w:rsid w:val="00970FEE"/>
    <w:rsid w:val="0097731D"/>
    <w:rsid w:val="009D3E7C"/>
    <w:rsid w:val="009E661E"/>
    <w:rsid w:val="009E7033"/>
    <w:rsid w:val="00A604FF"/>
    <w:rsid w:val="00A72128"/>
    <w:rsid w:val="00A748EF"/>
    <w:rsid w:val="00AB1033"/>
    <w:rsid w:val="00AB25D6"/>
    <w:rsid w:val="00AC092C"/>
    <w:rsid w:val="00B155AC"/>
    <w:rsid w:val="00B36E16"/>
    <w:rsid w:val="00B41510"/>
    <w:rsid w:val="00B4445D"/>
    <w:rsid w:val="00B62224"/>
    <w:rsid w:val="00B669A9"/>
    <w:rsid w:val="00BF1DF9"/>
    <w:rsid w:val="00C03932"/>
    <w:rsid w:val="00C12F4F"/>
    <w:rsid w:val="00C22988"/>
    <w:rsid w:val="00CD10D3"/>
    <w:rsid w:val="00CE2ECC"/>
    <w:rsid w:val="00CE4496"/>
    <w:rsid w:val="00D30E6C"/>
    <w:rsid w:val="00D37D51"/>
    <w:rsid w:val="00D67F8A"/>
    <w:rsid w:val="00E13923"/>
    <w:rsid w:val="00E2096E"/>
    <w:rsid w:val="00E46A89"/>
    <w:rsid w:val="00E74667"/>
    <w:rsid w:val="00E76B5A"/>
    <w:rsid w:val="00E93A7C"/>
    <w:rsid w:val="00F75D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AD2F7"/>
  <w15:docId w15:val="{58A2D06D-6AAF-0B4B-9E5C-35987C3D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FC"/>
    <w:pPr>
      <w:spacing w:after="200"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806BFC"/>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06BFC"/>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806BFC"/>
    <w:pPr>
      <w:outlineLvl w:val="2"/>
    </w:pPr>
    <w:rPr>
      <w:color w:val="7F9EBB" w:themeColor="accent1" w:themeTint="99"/>
    </w:rPr>
  </w:style>
  <w:style w:type="paragraph" w:styleId="Heading4">
    <w:name w:val="heading 4"/>
    <w:basedOn w:val="Normal"/>
    <w:next w:val="Normal"/>
    <w:link w:val="Heading4Char"/>
    <w:uiPriority w:val="9"/>
    <w:unhideWhenUsed/>
    <w:qFormat/>
    <w:rsid w:val="00806BFC"/>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806BFC"/>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806BFC"/>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806BFC"/>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806BFC"/>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806BFC"/>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806B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6BFC"/>
  </w:style>
  <w:style w:type="paragraph" w:customStyle="1" w:styleId="Default">
    <w:name w:val="Default"/>
    <w:rsid w:val="00A604F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06BFC"/>
    <w:rPr>
      <w:color w:val="47C2FC" w:themeColor="accent5" w:themeTint="99"/>
      <w:u w:val="single"/>
    </w:rPr>
  </w:style>
  <w:style w:type="paragraph" w:styleId="ListParagraph">
    <w:name w:val="List Paragraph"/>
    <w:basedOn w:val="Normal"/>
    <w:uiPriority w:val="34"/>
    <w:qFormat/>
    <w:rsid w:val="00806BFC"/>
    <w:pPr>
      <w:ind w:left="720"/>
      <w:contextualSpacing/>
    </w:pPr>
  </w:style>
  <w:style w:type="paragraph" w:styleId="NormalWeb">
    <w:name w:val="Normal (Web)"/>
    <w:basedOn w:val="Normal"/>
    <w:uiPriority w:val="99"/>
    <w:unhideWhenUsed/>
    <w:rsid w:val="0004718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C00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02E"/>
    <w:rPr>
      <w:rFonts w:ascii="Lucida Grande" w:hAnsi="Lucida Grande" w:cs="Lucida Grande"/>
      <w:sz w:val="18"/>
      <w:szCs w:val="18"/>
    </w:rPr>
  </w:style>
  <w:style w:type="character" w:styleId="FollowedHyperlink">
    <w:name w:val="FollowedHyperlink"/>
    <w:basedOn w:val="DefaultParagraphFont"/>
    <w:uiPriority w:val="99"/>
    <w:semiHidden/>
    <w:unhideWhenUsed/>
    <w:rsid w:val="00806BFC"/>
    <w:rPr>
      <w:color w:val="0388C5" w:themeColor="accent5"/>
      <w:u w:val="single"/>
    </w:rPr>
  </w:style>
  <w:style w:type="character" w:customStyle="1" w:styleId="Heading1Char">
    <w:name w:val="Heading 1 Char"/>
    <w:basedOn w:val="DefaultParagraphFont"/>
    <w:link w:val="Heading1"/>
    <w:uiPriority w:val="9"/>
    <w:rsid w:val="00806BFC"/>
    <w:rPr>
      <w:rFonts w:asciiTheme="majorHAnsi" w:eastAsiaTheme="majorEastAsia" w:hAnsiTheme="majorHAnsi" w:cs="Times New Roman (Headings CS)"/>
      <w:bCs/>
      <w:caps/>
      <w:color w:val="0388C5" w:themeColor="accent5"/>
      <w:sz w:val="40"/>
      <w:szCs w:val="40"/>
      <w:lang w:val="en-US"/>
    </w:rPr>
  </w:style>
  <w:style w:type="character" w:customStyle="1" w:styleId="Heading2Char">
    <w:name w:val="Heading 2 Char"/>
    <w:basedOn w:val="DefaultParagraphFont"/>
    <w:link w:val="Heading2"/>
    <w:uiPriority w:val="9"/>
    <w:rsid w:val="00806BFC"/>
    <w:rPr>
      <w:rFonts w:ascii="Calibri" w:eastAsia="Helvetica Neue Light" w:hAnsi="Calibri" w:cs="Helvetica Neue Light"/>
      <w:b/>
      <w:color w:val="405D78" w:themeColor="accent1"/>
      <w:sz w:val="28"/>
      <w:szCs w:val="28"/>
      <w:lang w:val="en-US"/>
    </w:rPr>
  </w:style>
  <w:style w:type="character" w:customStyle="1" w:styleId="Heading3Char">
    <w:name w:val="Heading 3 Char"/>
    <w:basedOn w:val="DefaultParagraphFont"/>
    <w:link w:val="Heading3"/>
    <w:uiPriority w:val="9"/>
    <w:rsid w:val="00806BFC"/>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806BFC"/>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806BFC"/>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806BFC"/>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806BFC"/>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806BFC"/>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806BFC"/>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806BFC"/>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806BFC"/>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806BFC"/>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806BFC"/>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806BFC"/>
    <w:rPr>
      <w:rFonts w:ascii="Calibri" w:eastAsia="Calibri" w:hAnsi="Calibri" w:cs="Calibri"/>
      <w:color w:val="405D78"/>
      <w:sz w:val="44"/>
      <w:szCs w:val="44"/>
      <w:lang w:val="en-US"/>
    </w:rPr>
  </w:style>
  <w:style w:type="character" w:styleId="Strong">
    <w:name w:val="Strong"/>
    <w:uiPriority w:val="22"/>
    <w:qFormat/>
    <w:rsid w:val="00806BFC"/>
    <w:rPr>
      <w:rFonts w:ascii="Helvetica Neue Medium" w:hAnsi="Helvetica Neue Medium"/>
    </w:rPr>
  </w:style>
  <w:style w:type="paragraph" w:styleId="Quote">
    <w:name w:val="Quote"/>
    <w:basedOn w:val="Normal"/>
    <w:next w:val="Normal"/>
    <w:link w:val="QuoteChar"/>
    <w:uiPriority w:val="29"/>
    <w:qFormat/>
    <w:rsid w:val="00806BFC"/>
    <w:rPr>
      <w:i/>
      <w:iCs/>
      <w:color w:val="000000" w:themeColor="text1"/>
    </w:rPr>
  </w:style>
  <w:style w:type="character" w:customStyle="1" w:styleId="QuoteChar">
    <w:name w:val="Quote Char"/>
    <w:basedOn w:val="DefaultParagraphFont"/>
    <w:link w:val="Quote"/>
    <w:uiPriority w:val="29"/>
    <w:rsid w:val="00806BFC"/>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806BFC"/>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806BFC"/>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806BFC"/>
    <w:rPr>
      <w:i/>
      <w:iCs/>
      <w:color w:val="808080" w:themeColor="text1" w:themeTint="7F"/>
    </w:rPr>
  </w:style>
  <w:style w:type="character" w:styleId="IntenseEmphasis">
    <w:name w:val="Intense Emphasis"/>
    <w:basedOn w:val="DefaultParagraphFont"/>
    <w:uiPriority w:val="21"/>
    <w:qFormat/>
    <w:rsid w:val="00806BFC"/>
    <w:rPr>
      <w:b/>
      <w:bCs/>
      <w:i/>
      <w:iCs/>
      <w:color w:val="405D78" w:themeColor="accent1"/>
    </w:rPr>
  </w:style>
  <w:style w:type="character" w:styleId="SubtleReference">
    <w:name w:val="Subtle Reference"/>
    <w:basedOn w:val="DefaultParagraphFont"/>
    <w:uiPriority w:val="31"/>
    <w:qFormat/>
    <w:rsid w:val="00806BFC"/>
    <w:rPr>
      <w:smallCaps/>
      <w:color w:val="97467C" w:themeColor="accent2"/>
      <w:u w:val="single"/>
    </w:rPr>
  </w:style>
  <w:style w:type="character" w:styleId="IntenseReference">
    <w:name w:val="Intense Reference"/>
    <w:basedOn w:val="DefaultParagraphFont"/>
    <w:uiPriority w:val="32"/>
    <w:qFormat/>
    <w:rsid w:val="00806BFC"/>
    <w:rPr>
      <w:b/>
      <w:bCs/>
      <w:smallCaps/>
      <w:color w:val="97467C" w:themeColor="accent2"/>
      <w:spacing w:val="5"/>
      <w:u w:val="single"/>
    </w:rPr>
  </w:style>
  <w:style w:type="character" w:styleId="BookTitle">
    <w:name w:val="Book Title"/>
    <w:basedOn w:val="DefaultParagraphFont"/>
    <w:uiPriority w:val="33"/>
    <w:qFormat/>
    <w:rsid w:val="00806BFC"/>
    <w:rPr>
      <w:b/>
      <w:bCs/>
      <w:smallCaps/>
      <w:spacing w:val="5"/>
    </w:rPr>
  </w:style>
  <w:style w:type="paragraph" w:styleId="TOCHeading">
    <w:name w:val="TOC Heading"/>
    <w:basedOn w:val="Heading1"/>
    <w:next w:val="Normal"/>
    <w:uiPriority w:val="39"/>
    <w:unhideWhenUsed/>
    <w:qFormat/>
    <w:rsid w:val="00806BFC"/>
    <w:pPr>
      <w:outlineLvl w:val="9"/>
    </w:pPr>
  </w:style>
  <w:style w:type="paragraph" w:styleId="Revision">
    <w:name w:val="Revision"/>
    <w:hidden/>
    <w:uiPriority w:val="99"/>
    <w:semiHidden/>
    <w:rsid w:val="00806BFC"/>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806BFC"/>
    <w:rPr>
      <w:color w:val="605E5C"/>
      <w:shd w:val="clear" w:color="auto" w:fill="E1DFDD"/>
    </w:rPr>
  </w:style>
  <w:style w:type="paragraph" w:styleId="TOAHeading">
    <w:name w:val="toa heading"/>
    <w:basedOn w:val="Normal"/>
    <w:next w:val="Normal"/>
    <w:uiPriority w:val="99"/>
    <w:unhideWhenUsed/>
    <w:rsid w:val="00806BFC"/>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806BFC"/>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806BFC"/>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806BFC"/>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806BFC"/>
    <w:rPr>
      <w:vertAlign w:val="superscript"/>
    </w:rPr>
  </w:style>
  <w:style w:type="paragraph" w:styleId="CommentText">
    <w:name w:val="annotation text"/>
    <w:basedOn w:val="Normal"/>
    <w:link w:val="CommentTextChar"/>
    <w:uiPriority w:val="99"/>
    <w:unhideWhenUsed/>
    <w:rsid w:val="00806BFC"/>
    <w:pPr>
      <w:spacing w:after="0" w:line="240" w:lineRule="auto"/>
    </w:pPr>
    <w:rPr>
      <w:sz w:val="20"/>
      <w:szCs w:val="20"/>
    </w:rPr>
  </w:style>
  <w:style w:type="character" w:customStyle="1" w:styleId="CommentTextChar">
    <w:name w:val="Comment Text Char"/>
    <w:basedOn w:val="DefaultParagraphFont"/>
    <w:link w:val="CommentText"/>
    <w:uiPriority w:val="99"/>
    <w:rsid w:val="00806BFC"/>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806BFC"/>
    <w:pPr>
      <w:spacing w:after="240"/>
    </w:pPr>
  </w:style>
  <w:style w:type="character" w:customStyle="1" w:styleId="BodyTextChar">
    <w:name w:val="Body Text Char"/>
    <w:basedOn w:val="DefaultParagraphFont"/>
    <w:link w:val="BodyText"/>
    <w:uiPriority w:val="99"/>
    <w:rsid w:val="00806BFC"/>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80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FC"/>
    <w:rPr>
      <w:rFonts w:ascii="Helvetica Neue Light" w:eastAsia="Helvetica Neue Light" w:hAnsi="Helvetica Neue Light" w:cs="Helvetica Neue Light"/>
      <w:lang w:val="en-US"/>
    </w:rPr>
  </w:style>
  <w:style w:type="table" w:styleId="TableGrid">
    <w:name w:val="Table Grid"/>
    <w:basedOn w:val="TableNormal"/>
    <w:uiPriority w:val="39"/>
    <w:rsid w:val="00806BFC"/>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806BFC"/>
    <w:pPr>
      <w:spacing w:after="0"/>
    </w:pPr>
  </w:style>
  <w:style w:type="paragraph" w:styleId="Signature">
    <w:name w:val="Signature"/>
    <w:basedOn w:val="Normal"/>
    <w:link w:val="SignatureChar"/>
    <w:uiPriority w:val="99"/>
    <w:unhideWhenUsed/>
    <w:rsid w:val="00806BFC"/>
    <w:pPr>
      <w:spacing w:after="0" w:line="240" w:lineRule="auto"/>
      <w:ind w:left="4320"/>
    </w:pPr>
  </w:style>
  <w:style w:type="character" w:customStyle="1" w:styleId="SignatureChar">
    <w:name w:val="Signature Char"/>
    <w:basedOn w:val="DefaultParagraphFont"/>
    <w:link w:val="Signature"/>
    <w:uiPriority w:val="99"/>
    <w:rsid w:val="00806BFC"/>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806BFC"/>
    <w:rPr>
      <w:u w:val="dotted"/>
    </w:rPr>
  </w:style>
  <w:style w:type="paragraph" w:styleId="Salutation">
    <w:name w:val="Salutation"/>
    <w:basedOn w:val="Normal"/>
    <w:next w:val="Normal"/>
    <w:link w:val="SalutationChar"/>
    <w:uiPriority w:val="99"/>
    <w:unhideWhenUsed/>
    <w:rsid w:val="00806BFC"/>
  </w:style>
  <w:style w:type="character" w:customStyle="1" w:styleId="SalutationChar">
    <w:name w:val="Salutation Char"/>
    <w:basedOn w:val="DefaultParagraphFont"/>
    <w:link w:val="Salutation"/>
    <w:uiPriority w:val="99"/>
    <w:rsid w:val="00806BFC"/>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806BFC"/>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806BFC"/>
    <w:rPr>
      <w:rFonts w:ascii="Helvetica Neue Light" w:eastAsia="Helvetica Neue Light" w:hAnsi="Helvetica Neue Light" w:cs="Helvetica Neue Light"/>
      <w:lang w:val="en-US"/>
    </w:rPr>
  </w:style>
  <w:style w:type="paragraph" w:styleId="Header">
    <w:name w:val="header"/>
    <w:basedOn w:val="Normal"/>
    <w:link w:val="HeaderChar"/>
    <w:uiPriority w:val="99"/>
    <w:unhideWhenUsed/>
    <w:rsid w:val="00806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FC"/>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806BFC"/>
  </w:style>
  <w:style w:type="character" w:customStyle="1" w:styleId="SubtitleTitle2">
    <w:name w:val="SubtitleTitle 2"/>
    <w:basedOn w:val="DefaultParagraphFont"/>
    <w:uiPriority w:val="1"/>
    <w:qFormat/>
    <w:rsid w:val="00806BFC"/>
    <w:rPr>
      <w:sz w:val="48"/>
      <w:szCs w:val="48"/>
    </w:rPr>
  </w:style>
  <w:style w:type="paragraph" w:styleId="TOC1">
    <w:name w:val="toc 1"/>
    <w:basedOn w:val="Normal"/>
    <w:next w:val="Normal"/>
    <w:autoRedefine/>
    <w:uiPriority w:val="39"/>
    <w:unhideWhenUsed/>
    <w:rsid w:val="00806BFC"/>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806BFC"/>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806BFC"/>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806BFC"/>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06BFC"/>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06BFC"/>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806BFC"/>
    <w:pPr>
      <w:spacing w:after="200" w:line="276" w:lineRule="auto"/>
      <w:ind w:firstLine="360"/>
    </w:pPr>
  </w:style>
  <w:style w:type="character" w:customStyle="1" w:styleId="BodyTextFirstIndentChar">
    <w:name w:val="Body Text First Indent Char"/>
    <w:basedOn w:val="BodyTextChar"/>
    <w:link w:val="BodyTextFirstIndent"/>
    <w:uiPriority w:val="99"/>
    <w:rsid w:val="00806BFC"/>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806BFC"/>
    <w:pPr>
      <w:spacing w:after="120"/>
      <w:ind w:left="360"/>
    </w:pPr>
  </w:style>
  <w:style w:type="character" w:customStyle="1" w:styleId="BodyTextIndentChar">
    <w:name w:val="Body Text Indent Char"/>
    <w:basedOn w:val="DefaultParagraphFont"/>
    <w:link w:val="BodyTextIndent"/>
    <w:uiPriority w:val="99"/>
    <w:rsid w:val="00806BFC"/>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806BFC"/>
    <w:pPr>
      <w:spacing w:after="200"/>
      <w:ind w:firstLine="360"/>
    </w:pPr>
  </w:style>
  <w:style w:type="character" w:customStyle="1" w:styleId="BodyTextFirstIndent2Char">
    <w:name w:val="Body Text First Indent 2 Char"/>
    <w:basedOn w:val="BodyTextIndentChar"/>
    <w:link w:val="BodyTextFirstIndent2"/>
    <w:uiPriority w:val="99"/>
    <w:rsid w:val="00806BFC"/>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806BFC"/>
    <w:pPr>
      <w:spacing w:after="120" w:line="480" w:lineRule="auto"/>
      <w:ind w:left="360"/>
    </w:pPr>
  </w:style>
  <w:style w:type="character" w:customStyle="1" w:styleId="BodyTextIndent2Char">
    <w:name w:val="Body Text Indent 2 Char"/>
    <w:basedOn w:val="DefaultParagraphFont"/>
    <w:link w:val="BodyTextIndent2"/>
    <w:uiPriority w:val="99"/>
    <w:rsid w:val="00806BFC"/>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806BFC"/>
    <w:pPr>
      <w:spacing w:after="120"/>
    </w:pPr>
    <w:rPr>
      <w:sz w:val="18"/>
      <w:szCs w:val="16"/>
    </w:rPr>
  </w:style>
  <w:style w:type="character" w:customStyle="1" w:styleId="BodyText3Char">
    <w:name w:val="Body Text 3 Char"/>
    <w:basedOn w:val="DefaultParagraphFont"/>
    <w:link w:val="BodyText3"/>
    <w:uiPriority w:val="99"/>
    <w:rsid w:val="00806BFC"/>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806BFC"/>
    <w:pPr>
      <w:spacing w:after="120"/>
      <w:ind w:left="360"/>
    </w:pPr>
    <w:rPr>
      <w:sz w:val="18"/>
      <w:szCs w:val="16"/>
    </w:rPr>
  </w:style>
  <w:style w:type="character" w:customStyle="1" w:styleId="BodyTextIndent3Char">
    <w:name w:val="Body Text Indent 3 Char"/>
    <w:basedOn w:val="DefaultParagraphFont"/>
    <w:link w:val="BodyTextIndent3"/>
    <w:uiPriority w:val="99"/>
    <w:rsid w:val="00806BFC"/>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806BFC"/>
    <w:pPr>
      <w:spacing w:after="0" w:line="240" w:lineRule="auto"/>
      <w:ind w:left="4320"/>
    </w:pPr>
  </w:style>
  <w:style w:type="character" w:customStyle="1" w:styleId="ClosingChar">
    <w:name w:val="Closing Char"/>
    <w:basedOn w:val="DefaultParagraphFont"/>
    <w:link w:val="Closing"/>
    <w:uiPriority w:val="99"/>
    <w:rsid w:val="00806BFC"/>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806BFC"/>
    <w:rPr>
      <w:sz w:val="16"/>
      <w:szCs w:val="16"/>
    </w:rPr>
  </w:style>
  <w:style w:type="paragraph" w:styleId="TOC7">
    <w:name w:val="toc 7"/>
    <w:basedOn w:val="Normal"/>
    <w:next w:val="Normal"/>
    <w:autoRedefine/>
    <w:uiPriority w:val="39"/>
    <w:unhideWhenUsed/>
    <w:rsid w:val="00806BFC"/>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06BFC"/>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06BFC"/>
    <w:pPr>
      <w:spacing w:after="0"/>
      <w:ind w:left="1760"/>
    </w:pPr>
    <w:rPr>
      <w:rFonts w:asciiTheme="minorHAnsi" w:hAnsiTheme="minorHAnsi"/>
      <w:sz w:val="20"/>
      <w:szCs w:val="20"/>
    </w:rPr>
  </w:style>
  <w:style w:type="paragraph" w:styleId="BlockText">
    <w:name w:val="Block Text"/>
    <w:basedOn w:val="Normal"/>
    <w:uiPriority w:val="99"/>
    <w:unhideWhenUsed/>
    <w:qFormat/>
    <w:rsid w:val="00806BFC"/>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806BFC"/>
    <w:pPr>
      <w:numPr>
        <w:numId w:val="20"/>
      </w:numPr>
      <w:spacing w:after="120"/>
    </w:pPr>
  </w:style>
  <w:style w:type="paragraph" w:styleId="ListBullet2">
    <w:name w:val="List Bullet 2"/>
    <w:basedOn w:val="Normal"/>
    <w:uiPriority w:val="99"/>
    <w:unhideWhenUsed/>
    <w:rsid w:val="00806BFC"/>
    <w:pPr>
      <w:tabs>
        <w:tab w:val="num" w:pos="720"/>
      </w:tabs>
      <w:spacing w:after="120"/>
      <w:ind w:left="720" w:hanging="720"/>
    </w:pPr>
  </w:style>
  <w:style w:type="character" w:styleId="LineNumber">
    <w:name w:val="line number"/>
    <w:basedOn w:val="DefaultParagraphFont"/>
    <w:uiPriority w:val="99"/>
    <w:unhideWhenUsed/>
    <w:rsid w:val="00806BFC"/>
  </w:style>
  <w:style w:type="paragraph" w:customStyle="1" w:styleId="NumberedList">
    <w:name w:val="Numbered List"/>
    <w:basedOn w:val="ListBullet2"/>
    <w:qFormat/>
    <w:rsid w:val="00806BFC"/>
  </w:style>
  <w:style w:type="paragraph" w:styleId="ListNumber">
    <w:name w:val="List Number"/>
    <w:basedOn w:val="Normal"/>
    <w:uiPriority w:val="99"/>
    <w:unhideWhenUsed/>
    <w:rsid w:val="00806BFC"/>
    <w:pPr>
      <w:tabs>
        <w:tab w:val="num" w:pos="720"/>
      </w:tabs>
      <w:spacing w:after="120"/>
      <w:ind w:left="720" w:hanging="720"/>
    </w:pPr>
  </w:style>
  <w:style w:type="paragraph" w:styleId="ListNumber2">
    <w:name w:val="List Number 2"/>
    <w:basedOn w:val="Normal"/>
    <w:uiPriority w:val="99"/>
    <w:unhideWhenUsed/>
    <w:rsid w:val="00806BFC"/>
    <w:pPr>
      <w:tabs>
        <w:tab w:val="num" w:pos="720"/>
      </w:tabs>
      <w:spacing w:after="120"/>
      <w:ind w:left="720" w:hanging="720"/>
    </w:pPr>
  </w:style>
  <w:style w:type="paragraph" w:styleId="ListNumber3">
    <w:name w:val="List Number 3"/>
    <w:basedOn w:val="Normal"/>
    <w:uiPriority w:val="99"/>
    <w:unhideWhenUsed/>
    <w:rsid w:val="00806BFC"/>
    <w:pPr>
      <w:tabs>
        <w:tab w:val="num" w:pos="720"/>
      </w:tabs>
      <w:spacing w:after="120"/>
      <w:ind w:left="720" w:hanging="720"/>
    </w:pPr>
  </w:style>
  <w:style w:type="paragraph" w:styleId="ListNumber4">
    <w:name w:val="List Number 4"/>
    <w:basedOn w:val="Normal"/>
    <w:uiPriority w:val="99"/>
    <w:unhideWhenUsed/>
    <w:rsid w:val="00806BFC"/>
    <w:pPr>
      <w:tabs>
        <w:tab w:val="num" w:pos="720"/>
      </w:tabs>
      <w:spacing w:after="120"/>
      <w:ind w:left="720" w:hanging="720"/>
    </w:pPr>
  </w:style>
  <w:style w:type="paragraph" w:styleId="ListNumber5">
    <w:name w:val="List Number 5"/>
    <w:basedOn w:val="Normal"/>
    <w:uiPriority w:val="99"/>
    <w:unhideWhenUsed/>
    <w:rsid w:val="00806BFC"/>
    <w:pPr>
      <w:tabs>
        <w:tab w:val="num" w:pos="720"/>
      </w:tabs>
      <w:spacing w:after="120"/>
      <w:ind w:left="720" w:hanging="720"/>
    </w:pPr>
  </w:style>
  <w:style w:type="table" w:styleId="GridTable1Light-Accent1">
    <w:name w:val="Grid Table 1 Light Accent 1"/>
    <w:basedOn w:val="TableNormal"/>
    <w:uiPriority w:val="46"/>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806BFC"/>
    <w:pPr>
      <w:tabs>
        <w:tab w:val="num" w:pos="720"/>
      </w:tabs>
      <w:spacing w:after="120"/>
      <w:ind w:left="720" w:hanging="720"/>
    </w:pPr>
  </w:style>
  <w:style w:type="paragraph" w:styleId="ListBullet5">
    <w:name w:val="List Bullet 5"/>
    <w:basedOn w:val="Normal"/>
    <w:uiPriority w:val="99"/>
    <w:unhideWhenUsed/>
    <w:rsid w:val="00806BFC"/>
    <w:pPr>
      <w:tabs>
        <w:tab w:val="num" w:pos="720"/>
      </w:tabs>
      <w:spacing w:after="120"/>
      <w:ind w:left="720" w:hanging="720"/>
    </w:pPr>
  </w:style>
  <w:style w:type="paragraph" w:styleId="ListBullet4">
    <w:name w:val="List Bullet 4"/>
    <w:basedOn w:val="Normal"/>
    <w:uiPriority w:val="99"/>
    <w:unhideWhenUsed/>
    <w:rsid w:val="00806BFC"/>
    <w:pPr>
      <w:tabs>
        <w:tab w:val="num" w:pos="720"/>
      </w:tabs>
      <w:spacing w:after="120"/>
      <w:ind w:left="720" w:hanging="720"/>
    </w:pPr>
  </w:style>
  <w:style w:type="paragraph" w:customStyle="1" w:styleId="Heading2WithNumbers">
    <w:name w:val="Heading 2 With Numbers"/>
    <w:basedOn w:val="ListNumber2"/>
    <w:qFormat/>
    <w:rsid w:val="00806BFC"/>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806BFC"/>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806BFC"/>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06BFC"/>
    <w:pPr>
      <w:tabs>
        <w:tab w:val="num" w:pos="720"/>
      </w:tabs>
      <w:ind w:left="720" w:hanging="720"/>
    </w:pPr>
  </w:style>
  <w:style w:type="paragraph" w:styleId="List">
    <w:name w:val="List"/>
    <w:basedOn w:val="Normal"/>
    <w:uiPriority w:val="99"/>
    <w:unhideWhenUsed/>
    <w:rsid w:val="00806BFC"/>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28093">
      <w:bodyDiv w:val="1"/>
      <w:marLeft w:val="0"/>
      <w:marRight w:val="0"/>
      <w:marTop w:val="0"/>
      <w:marBottom w:val="0"/>
      <w:divBdr>
        <w:top w:val="none" w:sz="0" w:space="0" w:color="auto"/>
        <w:left w:val="none" w:sz="0" w:space="0" w:color="auto"/>
        <w:bottom w:val="none" w:sz="0" w:space="0" w:color="auto"/>
        <w:right w:val="none" w:sz="0" w:space="0" w:color="auto"/>
      </w:divBdr>
      <w:divsChild>
        <w:div w:id="1089616377">
          <w:marLeft w:val="0"/>
          <w:marRight w:val="0"/>
          <w:marTop w:val="0"/>
          <w:marBottom w:val="0"/>
          <w:divBdr>
            <w:top w:val="none" w:sz="0" w:space="0" w:color="auto"/>
            <w:left w:val="none" w:sz="0" w:space="0" w:color="auto"/>
            <w:bottom w:val="none" w:sz="0" w:space="0" w:color="auto"/>
            <w:right w:val="none" w:sz="0" w:space="0" w:color="auto"/>
          </w:divBdr>
          <w:divsChild>
            <w:div w:id="1441417329">
              <w:marLeft w:val="0"/>
              <w:marRight w:val="0"/>
              <w:marTop w:val="0"/>
              <w:marBottom w:val="0"/>
              <w:divBdr>
                <w:top w:val="none" w:sz="0" w:space="0" w:color="auto"/>
                <w:left w:val="none" w:sz="0" w:space="0" w:color="auto"/>
                <w:bottom w:val="none" w:sz="0" w:space="0" w:color="auto"/>
                <w:right w:val="none" w:sz="0" w:space="0" w:color="auto"/>
              </w:divBdr>
              <w:divsChild>
                <w:div w:id="847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9938">
      <w:bodyDiv w:val="1"/>
      <w:marLeft w:val="0"/>
      <w:marRight w:val="0"/>
      <w:marTop w:val="0"/>
      <w:marBottom w:val="0"/>
      <w:divBdr>
        <w:top w:val="none" w:sz="0" w:space="0" w:color="auto"/>
        <w:left w:val="none" w:sz="0" w:space="0" w:color="auto"/>
        <w:bottom w:val="none" w:sz="0" w:space="0" w:color="auto"/>
        <w:right w:val="none" w:sz="0" w:space="0" w:color="auto"/>
      </w:divBdr>
      <w:divsChild>
        <w:div w:id="58137791">
          <w:marLeft w:val="0"/>
          <w:marRight w:val="0"/>
          <w:marTop w:val="0"/>
          <w:marBottom w:val="0"/>
          <w:divBdr>
            <w:top w:val="none" w:sz="0" w:space="0" w:color="auto"/>
            <w:left w:val="none" w:sz="0" w:space="0" w:color="auto"/>
            <w:bottom w:val="none" w:sz="0" w:space="0" w:color="auto"/>
            <w:right w:val="none" w:sz="0" w:space="0" w:color="auto"/>
          </w:divBdr>
          <w:divsChild>
            <w:div w:id="1435396637">
              <w:marLeft w:val="0"/>
              <w:marRight w:val="0"/>
              <w:marTop w:val="0"/>
              <w:marBottom w:val="0"/>
              <w:divBdr>
                <w:top w:val="none" w:sz="0" w:space="0" w:color="auto"/>
                <w:left w:val="none" w:sz="0" w:space="0" w:color="auto"/>
                <w:bottom w:val="none" w:sz="0" w:space="0" w:color="auto"/>
                <w:right w:val="none" w:sz="0" w:space="0" w:color="auto"/>
              </w:divBdr>
              <w:divsChild>
                <w:div w:id="12098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6005">
      <w:bodyDiv w:val="1"/>
      <w:marLeft w:val="0"/>
      <w:marRight w:val="0"/>
      <w:marTop w:val="0"/>
      <w:marBottom w:val="0"/>
      <w:divBdr>
        <w:top w:val="none" w:sz="0" w:space="0" w:color="auto"/>
        <w:left w:val="none" w:sz="0" w:space="0" w:color="auto"/>
        <w:bottom w:val="none" w:sz="0" w:space="0" w:color="auto"/>
        <w:right w:val="none" w:sz="0" w:space="0" w:color="auto"/>
      </w:divBdr>
      <w:divsChild>
        <w:div w:id="105151409">
          <w:marLeft w:val="0"/>
          <w:marRight w:val="0"/>
          <w:marTop w:val="0"/>
          <w:marBottom w:val="0"/>
          <w:divBdr>
            <w:top w:val="none" w:sz="0" w:space="0" w:color="auto"/>
            <w:left w:val="none" w:sz="0" w:space="0" w:color="auto"/>
            <w:bottom w:val="none" w:sz="0" w:space="0" w:color="auto"/>
            <w:right w:val="none" w:sz="0" w:space="0" w:color="auto"/>
          </w:divBdr>
          <w:divsChild>
            <w:div w:id="4137753">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sChild>
                    <w:div w:id="1282305876">
                      <w:marLeft w:val="0"/>
                      <w:marRight w:val="0"/>
                      <w:marTop w:val="0"/>
                      <w:marBottom w:val="0"/>
                      <w:divBdr>
                        <w:top w:val="none" w:sz="0" w:space="0" w:color="auto"/>
                        <w:left w:val="none" w:sz="0" w:space="0" w:color="auto"/>
                        <w:bottom w:val="none" w:sz="0" w:space="0" w:color="auto"/>
                        <w:right w:val="none" w:sz="0" w:space="0" w:color="auto"/>
                      </w:divBdr>
                      <w:divsChild>
                        <w:div w:id="1141538723">
                          <w:marLeft w:val="0"/>
                          <w:marRight w:val="0"/>
                          <w:marTop w:val="0"/>
                          <w:marBottom w:val="0"/>
                          <w:divBdr>
                            <w:top w:val="none" w:sz="0" w:space="0" w:color="auto"/>
                            <w:left w:val="none" w:sz="0" w:space="0" w:color="auto"/>
                            <w:bottom w:val="none" w:sz="0" w:space="0" w:color="auto"/>
                            <w:right w:val="none" w:sz="0" w:space="0" w:color="auto"/>
                          </w:divBdr>
                          <w:divsChild>
                            <w:div w:id="2090538030">
                              <w:marLeft w:val="0"/>
                              <w:marRight w:val="0"/>
                              <w:marTop w:val="0"/>
                              <w:marBottom w:val="0"/>
                              <w:divBdr>
                                <w:top w:val="none" w:sz="0" w:space="0" w:color="auto"/>
                                <w:left w:val="none" w:sz="0" w:space="0" w:color="auto"/>
                                <w:bottom w:val="none" w:sz="0" w:space="0" w:color="auto"/>
                                <w:right w:val="none" w:sz="0" w:space="0" w:color="auto"/>
                              </w:divBdr>
                              <w:divsChild>
                                <w:div w:id="1880123095">
                                  <w:marLeft w:val="0"/>
                                  <w:marRight w:val="0"/>
                                  <w:marTop w:val="0"/>
                                  <w:marBottom w:val="0"/>
                                  <w:divBdr>
                                    <w:top w:val="none" w:sz="0" w:space="0" w:color="auto"/>
                                    <w:left w:val="none" w:sz="0" w:space="0" w:color="auto"/>
                                    <w:bottom w:val="none" w:sz="0" w:space="0" w:color="auto"/>
                                    <w:right w:val="none" w:sz="0" w:space="0" w:color="auto"/>
                                  </w:divBdr>
                                  <w:divsChild>
                                    <w:div w:id="172889269">
                                      <w:marLeft w:val="0"/>
                                      <w:marRight w:val="0"/>
                                      <w:marTop w:val="0"/>
                                      <w:marBottom w:val="0"/>
                                      <w:divBdr>
                                        <w:top w:val="none" w:sz="0" w:space="0" w:color="auto"/>
                                        <w:left w:val="none" w:sz="0" w:space="0" w:color="auto"/>
                                        <w:bottom w:val="none" w:sz="0" w:space="0" w:color="auto"/>
                                        <w:right w:val="none" w:sz="0" w:space="0" w:color="auto"/>
                                      </w:divBdr>
                                      <w:divsChild>
                                        <w:div w:id="429591156">
                                          <w:marLeft w:val="0"/>
                                          <w:marRight w:val="0"/>
                                          <w:marTop w:val="0"/>
                                          <w:marBottom w:val="0"/>
                                          <w:divBdr>
                                            <w:top w:val="none" w:sz="0" w:space="0" w:color="auto"/>
                                            <w:left w:val="none" w:sz="0" w:space="0" w:color="auto"/>
                                            <w:bottom w:val="none" w:sz="0" w:space="0" w:color="auto"/>
                                            <w:right w:val="none" w:sz="0" w:space="0" w:color="auto"/>
                                          </w:divBdr>
                                          <w:divsChild>
                                            <w:div w:id="257375740">
                                              <w:marLeft w:val="0"/>
                                              <w:marRight w:val="0"/>
                                              <w:marTop w:val="0"/>
                                              <w:marBottom w:val="0"/>
                                              <w:divBdr>
                                                <w:top w:val="none" w:sz="0" w:space="0" w:color="auto"/>
                                                <w:left w:val="none" w:sz="0" w:space="0" w:color="auto"/>
                                                <w:bottom w:val="none" w:sz="0" w:space="0" w:color="auto"/>
                                                <w:right w:val="none" w:sz="0" w:space="0" w:color="auto"/>
                                              </w:divBdr>
                                              <w:divsChild>
                                                <w:div w:id="317002303">
                                                  <w:marLeft w:val="0"/>
                                                  <w:marRight w:val="0"/>
                                                  <w:marTop w:val="0"/>
                                                  <w:marBottom w:val="0"/>
                                                  <w:divBdr>
                                                    <w:top w:val="none" w:sz="0" w:space="0" w:color="auto"/>
                                                    <w:left w:val="none" w:sz="0" w:space="0" w:color="auto"/>
                                                    <w:bottom w:val="none" w:sz="0" w:space="0" w:color="auto"/>
                                                    <w:right w:val="none" w:sz="0" w:space="0" w:color="auto"/>
                                                  </w:divBdr>
                                                  <w:divsChild>
                                                    <w:div w:id="1038749053">
                                                      <w:marLeft w:val="0"/>
                                                      <w:marRight w:val="0"/>
                                                      <w:marTop w:val="0"/>
                                                      <w:marBottom w:val="0"/>
                                                      <w:divBdr>
                                                        <w:top w:val="none" w:sz="0" w:space="0" w:color="auto"/>
                                                        <w:left w:val="none" w:sz="0" w:space="0" w:color="auto"/>
                                                        <w:bottom w:val="none" w:sz="0" w:space="0" w:color="auto"/>
                                                        <w:right w:val="none" w:sz="0" w:space="0" w:color="auto"/>
                                                      </w:divBdr>
                                                      <w:divsChild>
                                                        <w:div w:id="794642235">
                                                          <w:marLeft w:val="0"/>
                                                          <w:marRight w:val="0"/>
                                                          <w:marTop w:val="0"/>
                                                          <w:marBottom w:val="0"/>
                                                          <w:divBdr>
                                                            <w:top w:val="none" w:sz="0" w:space="0" w:color="auto"/>
                                                            <w:left w:val="none" w:sz="0" w:space="0" w:color="auto"/>
                                                            <w:bottom w:val="none" w:sz="0" w:space="0" w:color="auto"/>
                                                            <w:right w:val="none" w:sz="0" w:space="0" w:color="auto"/>
                                                          </w:divBdr>
                                                          <w:divsChild>
                                                            <w:div w:id="1366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Alliance Handout Template.dotx</Template>
  <TotalTime>14</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Potter</dc:creator>
  <cp:keywords/>
  <dc:description/>
  <cp:lastModifiedBy>Kyra Loat</cp:lastModifiedBy>
  <cp:revision>5</cp:revision>
  <dcterms:created xsi:type="dcterms:W3CDTF">2023-06-27T01:30:00Z</dcterms:created>
  <dcterms:modified xsi:type="dcterms:W3CDTF">2023-09-13T19:21:00Z</dcterms:modified>
</cp:coreProperties>
</file>