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24BC" w14:textId="59B23B9D" w:rsidR="003F0FCB" w:rsidRPr="001D7CCB" w:rsidRDefault="00000000" w:rsidP="001D7CCB">
      <w:pPr>
        <w:pStyle w:val="Heading1"/>
      </w:pPr>
      <w:r>
        <w:t>Module 1.3 – Activity 2 – Case Studies</w:t>
      </w:r>
    </w:p>
    <w:p w14:paraId="5A271ABC" w14:textId="77777777" w:rsidR="003F0FCB" w:rsidRDefault="00000000" w:rsidP="001D7CCB">
      <w:pPr>
        <w:pStyle w:val="Heading2"/>
      </w:pPr>
      <w:r>
        <w:t>Analyse the risks in each case study and develop messages and information relating to prevention of separation.</w:t>
      </w:r>
    </w:p>
    <w:p w14:paraId="2939815B" w14:textId="77777777" w:rsidR="003F0FCB" w:rsidRDefault="003F0FCB">
      <w:pPr>
        <w:spacing w:after="0" w:line="240" w:lineRule="auto"/>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9"/>
        <w:gridCol w:w="4507"/>
      </w:tblGrid>
      <w:tr w:rsidR="003F0FCB" w:rsidRPr="001D7CCB" w14:paraId="74BCF2BB" w14:textId="77777777">
        <w:tc>
          <w:tcPr>
            <w:tcW w:w="4509" w:type="dxa"/>
          </w:tcPr>
          <w:p w14:paraId="1E24387B" w14:textId="77777777" w:rsidR="003F0FCB" w:rsidRPr="001D7CCB" w:rsidRDefault="00000000" w:rsidP="001D7CCB">
            <w:pPr>
              <w:spacing w:line="276" w:lineRule="auto"/>
              <w:rPr>
                <w:rFonts w:asciiTheme="minorHAnsi" w:hAnsiTheme="minorHAnsi" w:cstheme="minorHAnsi"/>
                <w:sz w:val="24"/>
                <w:szCs w:val="24"/>
              </w:rPr>
            </w:pPr>
            <w:r w:rsidRPr="001D7CCB">
              <w:rPr>
                <w:rFonts w:asciiTheme="minorHAnsi" w:hAnsiTheme="minorHAnsi" w:cstheme="minorHAnsi"/>
                <w:sz w:val="24"/>
                <w:szCs w:val="24"/>
              </w:rPr>
              <w:t>In a situation of famine, some children, apparently alone, are observed to be outside therapeutic feeding centres. The medical teams running the centres say they don’t know where the children have come from or who they are and are too busy to try and find out what is happening. The teams are overwhelmed and not particularly welcoming to approaches from CP staff.</w:t>
            </w:r>
          </w:p>
          <w:p w14:paraId="6E9797E7" w14:textId="77777777" w:rsidR="003F0FCB" w:rsidRPr="001D7CCB" w:rsidRDefault="003F0FCB" w:rsidP="001D7CCB">
            <w:pPr>
              <w:spacing w:line="276" w:lineRule="auto"/>
              <w:rPr>
                <w:rFonts w:asciiTheme="minorHAnsi" w:hAnsiTheme="minorHAnsi" w:cstheme="minorHAnsi"/>
                <w:sz w:val="24"/>
                <w:szCs w:val="24"/>
              </w:rPr>
            </w:pPr>
          </w:p>
        </w:tc>
        <w:tc>
          <w:tcPr>
            <w:tcW w:w="4507" w:type="dxa"/>
          </w:tcPr>
          <w:p w14:paraId="48AB7539" w14:textId="77777777" w:rsidR="003F0FCB" w:rsidRPr="001D7CCB" w:rsidRDefault="00000000" w:rsidP="001D7CCB">
            <w:pPr>
              <w:spacing w:line="276" w:lineRule="auto"/>
              <w:rPr>
                <w:rFonts w:asciiTheme="minorHAnsi" w:hAnsiTheme="minorHAnsi" w:cstheme="minorHAnsi"/>
                <w:b/>
                <w:sz w:val="24"/>
                <w:szCs w:val="24"/>
              </w:rPr>
            </w:pPr>
            <w:r w:rsidRPr="001D7CCB">
              <w:rPr>
                <w:rFonts w:asciiTheme="minorHAnsi" w:hAnsiTheme="minorHAnsi" w:cstheme="minorHAnsi"/>
                <w:sz w:val="24"/>
                <w:szCs w:val="24"/>
              </w:rPr>
              <w:t>There are reports of large numbers of unaccompanied children at a transit site from where displaced persons are moved onwards to temporary camps and shelters. There are chaotic scenes at the site as people try to board transport.</w:t>
            </w:r>
          </w:p>
        </w:tc>
      </w:tr>
      <w:tr w:rsidR="003F0FCB" w:rsidRPr="001D7CCB" w14:paraId="14FB1AF1" w14:textId="77777777">
        <w:tc>
          <w:tcPr>
            <w:tcW w:w="4509" w:type="dxa"/>
          </w:tcPr>
          <w:p w14:paraId="0FB8E6C6" w14:textId="77777777" w:rsidR="003F0FCB" w:rsidRPr="001D7CCB" w:rsidRDefault="00000000" w:rsidP="001D7CCB">
            <w:pPr>
              <w:spacing w:line="276" w:lineRule="auto"/>
              <w:rPr>
                <w:rFonts w:asciiTheme="minorHAnsi" w:hAnsiTheme="minorHAnsi" w:cstheme="minorHAnsi"/>
                <w:sz w:val="24"/>
                <w:szCs w:val="24"/>
              </w:rPr>
            </w:pPr>
            <w:r w:rsidRPr="001D7CCB">
              <w:rPr>
                <w:rFonts w:asciiTheme="minorHAnsi" w:hAnsiTheme="minorHAnsi" w:cstheme="minorHAnsi"/>
                <w:sz w:val="24"/>
                <w:szCs w:val="24"/>
              </w:rPr>
              <w:t xml:space="preserve">You have heard from members of a child protection committee that UASC and CHH in the displaced persons camp have been given “luxury tents” and packages of non-food items – these are being distributed by a humanitarian organization. </w:t>
            </w:r>
          </w:p>
        </w:tc>
        <w:tc>
          <w:tcPr>
            <w:tcW w:w="4507" w:type="dxa"/>
          </w:tcPr>
          <w:p w14:paraId="4379F08D" w14:textId="77777777" w:rsidR="003F0FCB" w:rsidRPr="001D7CCB" w:rsidRDefault="00000000" w:rsidP="001D7CCB">
            <w:pPr>
              <w:spacing w:line="276" w:lineRule="auto"/>
              <w:rPr>
                <w:rFonts w:asciiTheme="minorHAnsi" w:hAnsiTheme="minorHAnsi" w:cstheme="minorHAnsi"/>
                <w:sz w:val="24"/>
                <w:szCs w:val="24"/>
              </w:rPr>
            </w:pPr>
            <w:r w:rsidRPr="001D7CCB">
              <w:rPr>
                <w:rFonts w:asciiTheme="minorHAnsi" w:hAnsiTheme="minorHAnsi" w:cstheme="minorHAnsi"/>
                <w:sz w:val="24"/>
                <w:szCs w:val="24"/>
              </w:rPr>
              <w:t>In the aftermath of a natural disaster, residential care centres are expanding fast as more children are admitted. Some of those centres have received coverage in the local media and are said to be “saving orphaned children” and one centre has a large banner outside informing the population that “orphans” will be well cared for and receive an education.</w:t>
            </w:r>
          </w:p>
          <w:p w14:paraId="380E3B06" w14:textId="77777777" w:rsidR="003F0FCB" w:rsidRPr="001D7CCB" w:rsidRDefault="003F0FCB" w:rsidP="001D7CCB">
            <w:pPr>
              <w:spacing w:line="276" w:lineRule="auto"/>
              <w:rPr>
                <w:rFonts w:asciiTheme="minorHAnsi" w:hAnsiTheme="minorHAnsi" w:cstheme="minorHAnsi"/>
                <w:sz w:val="24"/>
                <w:szCs w:val="24"/>
              </w:rPr>
            </w:pPr>
          </w:p>
        </w:tc>
      </w:tr>
      <w:tr w:rsidR="003F0FCB" w:rsidRPr="001D7CCB" w14:paraId="31EE04E1" w14:textId="77777777">
        <w:tc>
          <w:tcPr>
            <w:tcW w:w="4509" w:type="dxa"/>
          </w:tcPr>
          <w:p w14:paraId="1277F40E" w14:textId="0DBE967F" w:rsidR="001D7CCB" w:rsidRPr="001D7CCB" w:rsidRDefault="00000000" w:rsidP="001D7CCB">
            <w:pPr>
              <w:spacing w:line="276" w:lineRule="auto"/>
              <w:rPr>
                <w:rFonts w:asciiTheme="minorHAnsi" w:hAnsiTheme="minorHAnsi" w:cstheme="minorHAnsi"/>
                <w:sz w:val="24"/>
                <w:szCs w:val="24"/>
              </w:rPr>
            </w:pPr>
            <w:r w:rsidRPr="001D7CCB">
              <w:rPr>
                <w:rFonts w:asciiTheme="minorHAnsi" w:hAnsiTheme="minorHAnsi" w:cstheme="minorHAnsi"/>
                <w:sz w:val="24"/>
                <w:szCs w:val="24"/>
              </w:rPr>
              <w:t>In a refugee situation, field staff report they have registered many unaccompanied children at the local hospital where treatment is being provided for an outbreak of cholera.</w:t>
            </w:r>
          </w:p>
          <w:p w14:paraId="7CC74E19" w14:textId="77777777" w:rsidR="001D7CCB" w:rsidRPr="001D7CCB" w:rsidRDefault="001D7CCB" w:rsidP="001D7CCB">
            <w:pPr>
              <w:spacing w:line="276" w:lineRule="auto"/>
              <w:rPr>
                <w:rFonts w:asciiTheme="minorHAnsi" w:hAnsiTheme="minorHAnsi" w:cstheme="minorHAnsi"/>
                <w:b/>
                <w:sz w:val="24"/>
                <w:szCs w:val="24"/>
              </w:rPr>
            </w:pPr>
          </w:p>
        </w:tc>
        <w:tc>
          <w:tcPr>
            <w:tcW w:w="4507" w:type="dxa"/>
          </w:tcPr>
          <w:p w14:paraId="4724C27B" w14:textId="77777777" w:rsidR="003F0FCB" w:rsidRDefault="00000000" w:rsidP="001D7CCB">
            <w:pPr>
              <w:spacing w:line="276" w:lineRule="auto"/>
              <w:rPr>
                <w:rFonts w:asciiTheme="minorHAnsi" w:hAnsiTheme="minorHAnsi" w:cstheme="minorHAnsi"/>
                <w:sz w:val="24"/>
                <w:szCs w:val="24"/>
              </w:rPr>
            </w:pPr>
            <w:r w:rsidRPr="001D7CCB">
              <w:rPr>
                <w:rFonts w:asciiTheme="minorHAnsi" w:hAnsiTheme="minorHAnsi" w:cstheme="minorHAnsi"/>
                <w:sz w:val="24"/>
                <w:szCs w:val="24"/>
              </w:rPr>
              <w:t>A group of migrant workers has arrived at the refugee camp from a neighbouring country where there is armed conflict – the group includes a lot of children of different ages, many of whom are thought to be family members.</w:t>
            </w:r>
          </w:p>
          <w:p w14:paraId="3C0F4C47" w14:textId="63A02BAD" w:rsidR="001D7CCB" w:rsidRPr="001D7CCB" w:rsidRDefault="001D7CCB" w:rsidP="001D7CCB">
            <w:pPr>
              <w:spacing w:line="276" w:lineRule="auto"/>
              <w:rPr>
                <w:rFonts w:asciiTheme="minorHAnsi" w:hAnsiTheme="minorHAnsi" w:cstheme="minorHAnsi"/>
                <w:sz w:val="24"/>
                <w:szCs w:val="24"/>
              </w:rPr>
            </w:pPr>
          </w:p>
        </w:tc>
      </w:tr>
      <w:tr w:rsidR="003F0FCB" w:rsidRPr="001D7CCB" w14:paraId="393E60BF" w14:textId="77777777">
        <w:tc>
          <w:tcPr>
            <w:tcW w:w="4509" w:type="dxa"/>
          </w:tcPr>
          <w:p w14:paraId="133DF15A" w14:textId="77777777" w:rsidR="003F0FCB" w:rsidRPr="001D7CCB" w:rsidRDefault="00000000" w:rsidP="001D7CCB">
            <w:pPr>
              <w:spacing w:line="276" w:lineRule="auto"/>
              <w:rPr>
                <w:rFonts w:asciiTheme="minorHAnsi" w:hAnsiTheme="minorHAnsi" w:cstheme="minorHAnsi"/>
                <w:sz w:val="24"/>
                <w:szCs w:val="24"/>
              </w:rPr>
            </w:pPr>
            <w:r w:rsidRPr="001D7CCB">
              <w:rPr>
                <w:rFonts w:asciiTheme="minorHAnsi" w:hAnsiTheme="minorHAnsi" w:cstheme="minorHAnsi"/>
                <w:sz w:val="24"/>
                <w:szCs w:val="24"/>
              </w:rPr>
              <w:t xml:space="preserve">Following a major earthquake there are </w:t>
            </w:r>
            <w:proofErr w:type="gramStart"/>
            <w:r w:rsidRPr="001D7CCB">
              <w:rPr>
                <w:rFonts w:asciiTheme="minorHAnsi" w:hAnsiTheme="minorHAnsi" w:cstheme="minorHAnsi"/>
                <w:sz w:val="24"/>
                <w:szCs w:val="24"/>
              </w:rPr>
              <w:t>a number of</w:t>
            </w:r>
            <w:proofErr w:type="gramEnd"/>
            <w:r w:rsidRPr="001D7CCB">
              <w:rPr>
                <w:rFonts w:asciiTheme="minorHAnsi" w:hAnsiTheme="minorHAnsi" w:cstheme="minorHAnsi"/>
                <w:sz w:val="24"/>
                <w:szCs w:val="24"/>
              </w:rPr>
              <w:t xml:space="preserve"> unconfirmed reports of children going missing from residential care centres, all of them are said to be girls.</w:t>
            </w:r>
          </w:p>
          <w:p w14:paraId="4A60B35B" w14:textId="77777777" w:rsidR="003F0FCB" w:rsidRPr="001D7CCB" w:rsidRDefault="003F0FCB" w:rsidP="001D7CCB">
            <w:pPr>
              <w:spacing w:line="276" w:lineRule="auto"/>
              <w:rPr>
                <w:rFonts w:asciiTheme="minorHAnsi" w:hAnsiTheme="minorHAnsi" w:cstheme="minorHAnsi"/>
                <w:sz w:val="24"/>
                <w:szCs w:val="24"/>
              </w:rPr>
            </w:pPr>
          </w:p>
        </w:tc>
        <w:tc>
          <w:tcPr>
            <w:tcW w:w="4507" w:type="dxa"/>
          </w:tcPr>
          <w:p w14:paraId="5695083D" w14:textId="77777777" w:rsidR="003F0FCB" w:rsidRDefault="00000000" w:rsidP="001D7CCB">
            <w:pPr>
              <w:spacing w:line="276" w:lineRule="auto"/>
              <w:rPr>
                <w:rFonts w:asciiTheme="minorHAnsi" w:hAnsiTheme="minorHAnsi" w:cstheme="minorHAnsi"/>
                <w:sz w:val="24"/>
                <w:szCs w:val="24"/>
              </w:rPr>
            </w:pPr>
            <w:r w:rsidRPr="001D7CCB">
              <w:rPr>
                <w:rFonts w:asciiTheme="minorHAnsi" w:hAnsiTheme="minorHAnsi" w:cstheme="minorHAnsi"/>
                <w:sz w:val="24"/>
                <w:szCs w:val="24"/>
              </w:rPr>
              <w:t xml:space="preserve">Orphanages report that </w:t>
            </w:r>
            <w:proofErr w:type="gramStart"/>
            <w:r w:rsidRPr="001D7CCB">
              <w:rPr>
                <w:rFonts w:asciiTheme="minorHAnsi" w:hAnsiTheme="minorHAnsi" w:cstheme="minorHAnsi"/>
                <w:sz w:val="24"/>
                <w:szCs w:val="24"/>
              </w:rPr>
              <w:t>a number of</w:t>
            </w:r>
            <w:proofErr w:type="gramEnd"/>
            <w:r w:rsidRPr="001D7CCB">
              <w:rPr>
                <w:rFonts w:asciiTheme="minorHAnsi" w:hAnsiTheme="minorHAnsi" w:cstheme="minorHAnsi"/>
                <w:sz w:val="24"/>
                <w:szCs w:val="24"/>
              </w:rPr>
              <w:t xml:space="preserve"> foster families have recently brought the children they have been caring for and relinquished care saying they are unable to manage to feed them or provide for them. </w:t>
            </w:r>
          </w:p>
          <w:p w14:paraId="7ACD8398" w14:textId="77777777" w:rsidR="001D7CCB" w:rsidRPr="001D7CCB" w:rsidRDefault="001D7CCB" w:rsidP="001D7CCB">
            <w:pPr>
              <w:spacing w:line="276" w:lineRule="auto"/>
              <w:rPr>
                <w:rFonts w:asciiTheme="minorHAnsi" w:hAnsiTheme="minorHAnsi" w:cstheme="minorHAnsi"/>
                <w:b/>
                <w:sz w:val="24"/>
                <w:szCs w:val="24"/>
              </w:rPr>
            </w:pPr>
          </w:p>
        </w:tc>
      </w:tr>
      <w:tr w:rsidR="003F0FCB" w:rsidRPr="001D7CCB" w14:paraId="6536ED4E" w14:textId="77777777">
        <w:tc>
          <w:tcPr>
            <w:tcW w:w="4509" w:type="dxa"/>
          </w:tcPr>
          <w:p w14:paraId="291242E6" w14:textId="77777777" w:rsidR="003F0FCB" w:rsidRPr="001D7CCB" w:rsidRDefault="00000000" w:rsidP="001D7CCB">
            <w:pPr>
              <w:spacing w:line="276" w:lineRule="auto"/>
              <w:rPr>
                <w:rFonts w:asciiTheme="minorHAnsi" w:hAnsiTheme="minorHAnsi" w:cstheme="minorHAnsi"/>
                <w:b/>
                <w:sz w:val="24"/>
                <w:szCs w:val="24"/>
              </w:rPr>
            </w:pPr>
            <w:r w:rsidRPr="001D7CCB">
              <w:rPr>
                <w:rFonts w:asciiTheme="minorHAnsi" w:hAnsiTheme="minorHAnsi" w:cstheme="minorHAnsi"/>
                <w:sz w:val="24"/>
                <w:szCs w:val="24"/>
              </w:rPr>
              <w:lastRenderedPageBreak/>
              <w:t xml:space="preserve">During documentation, </w:t>
            </w:r>
            <w:proofErr w:type="gramStart"/>
            <w:r w:rsidRPr="001D7CCB">
              <w:rPr>
                <w:rFonts w:asciiTheme="minorHAnsi" w:hAnsiTheme="minorHAnsi" w:cstheme="minorHAnsi"/>
                <w:sz w:val="24"/>
                <w:szCs w:val="24"/>
              </w:rPr>
              <w:t>a number of</w:t>
            </w:r>
            <w:proofErr w:type="gramEnd"/>
            <w:r w:rsidRPr="001D7CCB">
              <w:rPr>
                <w:rFonts w:asciiTheme="minorHAnsi" w:hAnsiTheme="minorHAnsi" w:cstheme="minorHAnsi"/>
                <w:sz w:val="24"/>
                <w:szCs w:val="24"/>
              </w:rPr>
              <w:t xml:space="preserve"> young children have reported that they couldn’t find their family again after they were sent off, away from the refugee camp, to find firewood. </w:t>
            </w:r>
          </w:p>
        </w:tc>
        <w:tc>
          <w:tcPr>
            <w:tcW w:w="4507" w:type="dxa"/>
          </w:tcPr>
          <w:p w14:paraId="3C9D3E48" w14:textId="77777777" w:rsidR="003F0FCB" w:rsidRPr="001D7CCB" w:rsidRDefault="00000000" w:rsidP="001D7CCB">
            <w:pPr>
              <w:spacing w:line="276" w:lineRule="auto"/>
              <w:rPr>
                <w:rFonts w:asciiTheme="minorHAnsi" w:hAnsiTheme="minorHAnsi" w:cstheme="minorHAnsi"/>
                <w:sz w:val="24"/>
                <w:szCs w:val="24"/>
              </w:rPr>
            </w:pPr>
            <w:r w:rsidRPr="001D7CCB">
              <w:rPr>
                <w:rFonts w:asciiTheme="minorHAnsi" w:hAnsiTheme="minorHAnsi" w:cstheme="minorHAnsi"/>
                <w:sz w:val="24"/>
                <w:szCs w:val="24"/>
              </w:rPr>
              <w:t>International media coverage has focused on the large numbers of “orphaned children” and the need for them to receive loving care. It is reported that people are visiting residential care centres and camps to offer adoption overseas.</w:t>
            </w:r>
          </w:p>
          <w:p w14:paraId="776B29FE" w14:textId="77777777" w:rsidR="003F0FCB" w:rsidRPr="001D7CCB" w:rsidRDefault="003F0FCB" w:rsidP="001D7CCB">
            <w:pPr>
              <w:spacing w:line="276" w:lineRule="auto"/>
              <w:rPr>
                <w:rFonts w:asciiTheme="minorHAnsi" w:hAnsiTheme="minorHAnsi" w:cstheme="minorHAnsi"/>
                <w:sz w:val="24"/>
                <w:szCs w:val="24"/>
              </w:rPr>
            </w:pPr>
          </w:p>
        </w:tc>
      </w:tr>
    </w:tbl>
    <w:p w14:paraId="073AC918" w14:textId="77777777" w:rsidR="003F0FCB" w:rsidRDefault="003F0FCB">
      <w:pPr>
        <w:rPr>
          <w:sz w:val="24"/>
          <w:szCs w:val="24"/>
        </w:rPr>
      </w:pPr>
    </w:p>
    <w:sectPr w:rsidR="003F0FC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C1E8" w14:textId="77777777" w:rsidR="007C5385" w:rsidRDefault="007C5385">
      <w:pPr>
        <w:spacing w:after="0" w:line="240" w:lineRule="auto"/>
      </w:pPr>
      <w:r>
        <w:separator/>
      </w:r>
    </w:p>
  </w:endnote>
  <w:endnote w:type="continuationSeparator" w:id="0">
    <w:p w14:paraId="14A91F78" w14:textId="77777777" w:rsidR="007C5385" w:rsidRDefault="007C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4CAE" w14:textId="77777777" w:rsidR="003F0FCB"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Pr>
        <w:color w:val="000000"/>
      </w:rPr>
      <w:fldChar w:fldCharType="end"/>
    </w:r>
  </w:p>
  <w:p w14:paraId="24D4932B" w14:textId="77777777" w:rsidR="003F0FCB" w:rsidRDefault="003F0FCB">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9852" w14:textId="77777777" w:rsidR="003F0FCB"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sidR="001D7CCB">
      <w:rPr>
        <w:noProof/>
        <w:color w:val="000000"/>
      </w:rPr>
      <w:t>1</w:t>
    </w:r>
    <w:r>
      <w:rPr>
        <w:color w:val="000000"/>
      </w:rPr>
      <w:fldChar w:fldCharType="end"/>
    </w:r>
  </w:p>
  <w:p w14:paraId="685B5C3A" w14:textId="77777777" w:rsidR="003F0FCB" w:rsidRDefault="003F0FCB">
    <w:pPr>
      <w:pBdr>
        <w:top w:val="nil"/>
        <w:left w:val="nil"/>
        <w:bottom w:val="nil"/>
        <w:right w:val="nil"/>
        <w:between w:val="nil"/>
      </w:pBdr>
      <w:tabs>
        <w:tab w:val="center" w:pos="4513"/>
        <w:tab w:val="right" w:pos="9026"/>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9578" w14:textId="77777777" w:rsidR="00585607" w:rsidRDefault="00585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D7E9" w14:textId="77777777" w:rsidR="007C5385" w:rsidRDefault="007C5385">
      <w:pPr>
        <w:spacing w:after="0" w:line="240" w:lineRule="auto"/>
      </w:pPr>
      <w:r>
        <w:separator/>
      </w:r>
    </w:p>
  </w:footnote>
  <w:footnote w:type="continuationSeparator" w:id="0">
    <w:p w14:paraId="2813B877" w14:textId="77777777" w:rsidR="007C5385" w:rsidRDefault="007C5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9C9F" w14:textId="77777777" w:rsidR="00585607" w:rsidRDefault="00585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1AC9" w14:textId="31518CEE" w:rsidR="003F0FCB" w:rsidRPr="001D7CCB" w:rsidRDefault="001D7CCB" w:rsidP="001D7CCB">
    <w:pPr>
      <w:pBdr>
        <w:top w:val="nil"/>
        <w:left w:val="nil"/>
        <w:bottom w:val="nil"/>
        <w:right w:val="nil"/>
        <w:between w:val="nil"/>
      </w:pBdr>
      <w:tabs>
        <w:tab w:val="left" w:pos="5140"/>
      </w:tabs>
      <w:spacing w:after="0" w:line="240" w:lineRule="auto"/>
      <w:rPr>
        <w:color w:val="000000" w:themeColor="text1"/>
        <w:sz w:val="20"/>
        <w:szCs w:val="20"/>
      </w:rPr>
    </w:pPr>
    <w:r>
      <w:rPr>
        <w:noProof/>
        <w:color w:val="000000" w:themeColor="text1"/>
        <w:sz w:val="20"/>
        <w:szCs w:val="20"/>
      </w:rPr>
      <w:drawing>
        <wp:anchor distT="0" distB="0" distL="114300" distR="114300" simplePos="0" relativeHeight="251658240" behindDoc="0" locked="0" layoutInCell="1" allowOverlap="1" wp14:anchorId="599F59AB" wp14:editId="1B9229F6">
          <wp:simplePos x="0" y="0"/>
          <wp:positionH relativeFrom="margin">
            <wp:posOffset>4464050</wp:posOffset>
          </wp:positionH>
          <wp:positionV relativeFrom="margin">
            <wp:posOffset>-968375</wp:posOffset>
          </wp:positionV>
          <wp:extent cx="2169795" cy="825500"/>
          <wp:effectExtent l="0" t="0" r="0" b="0"/>
          <wp:wrapSquare wrapText="bothSides"/>
          <wp:docPr id="80364073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40732"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9795" cy="825500"/>
                  </a:xfrm>
                  <a:prstGeom prst="rect">
                    <a:avLst/>
                  </a:prstGeom>
                </pic:spPr>
              </pic:pic>
            </a:graphicData>
          </a:graphic>
          <wp14:sizeRelH relativeFrom="margin">
            <wp14:pctWidth>0</wp14:pctWidth>
          </wp14:sizeRelH>
          <wp14:sizeRelV relativeFrom="margin">
            <wp14:pctHeight>0</wp14:pctHeight>
          </wp14:sizeRelV>
        </wp:anchor>
      </w:drawing>
    </w:r>
    <w:r w:rsidRPr="001D7CCB">
      <w:rPr>
        <w:rFonts w:ascii="Calibri" w:eastAsia="Calibri" w:hAnsi="Calibri" w:cs="Calibri"/>
        <w:color w:val="000000" w:themeColor="text1"/>
        <w:sz w:val="20"/>
        <w:szCs w:val="20"/>
      </w:rPr>
      <w:t>UASC TOT</w:t>
    </w:r>
    <w:r>
      <w:rPr>
        <w:color w:val="000000" w:themeColor="text1"/>
        <w:sz w:val="20"/>
        <w:szCs w:val="20"/>
      </w:rPr>
      <w:tab/>
    </w:r>
  </w:p>
  <w:p w14:paraId="16C97AAC" w14:textId="7C7CD7F0" w:rsidR="003F0FCB" w:rsidRPr="001D7CCB" w:rsidRDefault="00000000">
    <w:pPr>
      <w:pBdr>
        <w:top w:val="nil"/>
        <w:left w:val="nil"/>
        <w:bottom w:val="nil"/>
        <w:right w:val="nil"/>
        <w:between w:val="nil"/>
      </w:pBdr>
      <w:tabs>
        <w:tab w:val="center" w:pos="4513"/>
        <w:tab w:val="right" w:pos="9026"/>
      </w:tabs>
      <w:spacing w:after="0" w:line="240" w:lineRule="auto"/>
      <w:rPr>
        <w:color w:val="000000" w:themeColor="text1"/>
        <w:sz w:val="20"/>
        <w:szCs w:val="20"/>
      </w:rPr>
    </w:pPr>
    <w:r w:rsidRPr="001D7CCB">
      <w:rPr>
        <w:rFonts w:ascii="Calibri" w:eastAsia="Calibri" w:hAnsi="Calibri" w:cs="Calibri"/>
        <w:color w:val="000000" w:themeColor="text1"/>
        <w:sz w:val="20"/>
        <w:szCs w:val="20"/>
      </w:rPr>
      <w:t xml:space="preserve">Module 1.3 – </w:t>
    </w:r>
    <w:r w:rsidR="00585607">
      <w:rPr>
        <w:rFonts w:ascii="Calibri" w:eastAsia="Calibri" w:hAnsi="Calibri" w:cs="Calibri"/>
        <w:color w:val="000000" w:themeColor="text1"/>
        <w:sz w:val="20"/>
        <w:szCs w:val="20"/>
      </w:rPr>
      <w:t xml:space="preserve">Activity 2 – Case Studies </w:t>
    </w:r>
  </w:p>
  <w:p w14:paraId="4A73D04E" w14:textId="2FE64E2B" w:rsidR="003F0FCB" w:rsidRDefault="003F0FC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CCE4" w14:textId="77777777" w:rsidR="00585607" w:rsidRDefault="00585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05038056">
    <w:abstractNumId w:val="1"/>
  </w:num>
  <w:num w:numId="2" w16cid:durableId="1672298768">
    <w:abstractNumId w:val="2"/>
  </w:num>
  <w:num w:numId="3" w16cid:durableId="907883185">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CB"/>
    <w:rsid w:val="001D7CCB"/>
    <w:rsid w:val="003F0FCB"/>
    <w:rsid w:val="00585607"/>
    <w:rsid w:val="007C5385"/>
    <w:rsid w:val="009718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E9F18"/>
  <w15:docId w15:val="{40C2110A-AC70-344F-8A6F-2F8DF57B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607"/>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585607"/>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585607"/>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585607"/>
    <w:pPr>
      <w:outlineLvl w:val="2"/>
    </w:pPr>
    <w:rPr>
      <w:color w:val="7F9EBB" w:themeColor="accent1" w:themeTint="99"/>
    </w:rPr>
  </w:style>
  <w:style w:type="paragraph" w:styleId="Heading4">
    <w:name w:val="heading 4"/>
    <w:basedOn w:val="Normal"/>
    <w:next w:val="Normal"/>
    <w:link w:val="Heading4Char"/>
    <w:uiPriority w:val="9"/>
    <w:unhideWhenUsed/>
    <w:qFormat/>
    <w:rsid w:val="00585607"/>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585607"/>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585607"/>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585607"/>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585607"/>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585607"/>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5856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5607"/>
  </w:style>
  <w:style w:type="paragraph" w:styleId="Title">
    <w:name w:val="Title"/>
    <w:aliases w:val="Title Of Document - Blue BG"/>
    <w:basedOn w:val="Normal"/>
    <w:next w:val="Normal"/>
    <w:link w:val="TitleChar"/>
    <w:uiPriority w:val="10"/>
    <w:qFormat/>
    <w:rsid w:val="00585607"/>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Heading2Char">
    <w:name w:val="Heading 2 Char"/>
    <w:basedOn w:val="DefaultParagraphFont"/>
    <w:link w:val="Heading2"/>
    <w:uiPriority w:val="9"/>
    <w:rsid w:val="00585607"/>
    <w:rPr>
      <w:rFonts w:eastAsia="Helvetica Neue Light" w:cs="Helvetica Neue Light"/>
      <w:b/>
      <w:color w:val="405D78" w:themeColor="accent1"/>
      <w:sz w:val="28"/>
      <w:szCs w:val="28"/>
      <w:lang w:val="en-US"/>
    </w:rPr>
  </w:style>
  <w:style w:type="table" w:customStyle="1" w:styleId="TableGrid1">
    <w:name w:val="Table Grid1"/>
    <w:basedOn w:val="TableNormal"/>
    <w:next w:val="TableGrid"/>
    <w:uiPriority w:val="59"/>
    <w:rsid w:val="00EB49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5607"/>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5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607"/>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585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607"/>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585607"/>
  </w:style>
  <w:style w:type="paragraph" w:styleId="Subtitle">
    <w:name w:val="Subtitle"/>
    <w:basedOn w:val="Normal"/>
    <w:next w:val="Normal"/>
    <w:link w:val="SubtitleChar"/>
    <w:uiPriority w:val="11"/>
    <w:qFormat/>
    <w:rsid w:val="00585607"/>
    <w:pPr>
      <w:spacing w:before="240"/>
    </w:pPr>
    <w:rPr>
      <w:rFonts w:ascii="Calibri" w:eastAsia="Calibri" w:hAnsi="Calibri" w:cs="Calibri"/>
      <w:color w:val="405D78"/>
      <w:sz w:val="44"/>
      <w:szCs w:val="44"/>
    </w:rPr>
  </w:style>
  <w:style w:type="table" w:customStyle="1" w:styleId="a">
    <w:basedOn w:val="TableNormal"/>
    <w:pPr>
      <w:spacing w:after="0" w:line="240" w:lineRule="auto"/>
    </w:pPr>
    <w:tblPr>
      <w:tblStyleRowBandSize w:val="1"/>
      <w:tblStyleColBandSize w:val="1"/>
    </w:tblPr>
  </w:style>
  <w:style w:type="character" w:customStyle="1" w:styleId="Heading7Char">
    <w:name w:val="Heading 7 Char"/>
    <w:aliases w:val="Table Body Char"/>
    <w:basedOn w:val="DefaultParagraphFont"/>
    <w:link w:val="Heading7"/>
    <w:uiPriority w:val="9"/>
    <w:rsid w:val="00585607"/>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585607"/>
    <w:rPr>
      <w:rFonts w:eastAsiaTheme="majorEastAsia"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585607"/>
    <w:rPr>
      <w:rFonts w:eastAsiaTheme="majorEastAsia"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585607"/>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585607"/>
    <w:rPr>
      <w:rFonts w:eastAsia="Helvetica Neue Light"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585607"/>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585607"/>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585607"/>
    <w:rPr>
      <w:rFonts w:eastAsiaTheme="majorEastAsia" w:cstheme="majorBidi"/>
      <w:b/>
      <w:bCs/>
      <w:i/>
      <w:iCs/>
      <w:color w:val="000000" w:themeColor="text1"/>
      <w:lang w:val="en-US"/>
    </w:rPr>
  </w:style>
  <w:style w:type="paragraph" w:styleId="Caption">
    <w:name w:val="caption"/>
    <w:basedOn w:val="Normal"/>
    <w:next w:val="Normal"/>
    <w:uiPriority w:val="35"/>
    <w:semiHidden/>
    <w:unhideWhenUsed/>
    <w:qFormat/>
    <w:rsid w:val="00585607"/>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585607"/>
    <w:rPr>
      <w:rFonts w:eastAsiaTheme="majorEastAsia"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585607"/>
    <w:rPr>
      <w:color w:val="405D78"/>
      <w:sz w:val="44"/>
      <w:szCs w:val="44"/>
      <w:lang w:val="en-US"/>
    </w:rPr>
  </w:style>
  <w:style w:type="character" w:styleId="Strong">
    <w:name w:val="Strong"/>
    <w:uiPriority w:val="22"/>
    <w:qFormat/>
    <w:rsid w:val="00585607"/>
    <w:rPr>
      <w:rFonts w:ascii="Helvetica Neue Medium" w:hAnsi="Helvetica Neue Medium"/>
    </w:rPr>
  </w:style>
  <w:style w:type="paragraph" w:styleId="ListParagraph">
    <w:name w:val="List Paragraph"/>
    <w:basedOn w:val="Normal"/>
    <w:uiPriority w:val="34"/>
    <w:qFormat/>
    <w:rsid w:val="00585607"/>
    <w:pPr>
      <w:ind w:left="720"/>
      <w:contextualSpacing/>
    </w:pPr>
  </w:style>
  <w:style w:type="paragraph" w:styleId="Quote">
    <w:name w:val="Quote"/>
    <w:basedOn w:val="Normal"/>
    <w:next w:val="Normal"/>
    <w:link w:val="QuoteChar"/>
    <w:uiPriority w:val="29"/>
    <w:qFormat/>
    <w:rsid w:val="00585607"/>
    <w:rPr>
      <w:i/>
      <w:iCs/>
      <w:color w:val="000000" w:themeColor="text1"/>
    </w:rPr>
  </w:style>
  <w:style w:type="character" w:customStyle="1" w:styleId="QuoteChar">
    <w:name w:val="Quote Char"/>
    <w:basedOn w:val="DefaultParagraphFont"/>
    <w:link w:val="Quote"/>
    <w:uiPriority w:val="29"/>
    <w:rsid w:val="00585607"/>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585607"/>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585607"/>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585607"/>
    <w:rPr>
      <w:i/>
      <w:iCs/>
      <w:color w:val="808080" w:themeColor="text1" w:themeTint="7F"/>
    </w:rPr>
  </w:style>
  <w:style w:type="character" w:styleId="IntenseEmphasis">
    <w:name w:val="Intense Emphasis"/>
    <w:basedOn w:val="DefaultParagraphFont"/>
    <w:uiPriority w:val="21"/>
    <w:qFormat/>
    <w:rsid w:val="00585607"/>
    <w:rPr>
      <w:b/>
      <w:bCs/>
      <w:i/>
      <w:iCs/>
      <w:color w:val="405D78" w:themeColor="accent1"/>
    </w:rPr>
  </w:style>
  <w:style w:type="character" w:styleId="SubtleReference">
    <w:name w:val="Subtle Reference"/>
    <w:basedOn w:val="DefaultParagraphFont"/>
    <w:uiPriority w:val="31"/>
    <w:qFormat/>
    <w:rsid w:val="00585607"/>
    <w:rPr>
      <w:smallCaps/>
      <w:color w:val="97467C" w:themeColor="accent2"/>
      <w:u w:val="single"/>
    </w:rPr>
  </w:style>
  <w:style w:type="character" w:styleId="IntenseReference">
    <w:name w:val="Intense Reference"/>
    <w:basedOn w:val="DefaultParagraphFont"/>
    <w:uiPriority w:val="32"/>
    <w:qFormat/>
    <w:rsid w:val="00585607"/>
    <w:rPr>
      <w:b/>
      <w:bCs/>
      <w:smallCaps/>
      <w:color w:val="97467C" w:themeColor="accent2"/>
      <w:spacing w:val="5"/>
      <w:u w:val="single"/>
    </w:rPr>
  </w:style>
  <w:style w:type="character" w:styleId="BookTitle">
    <w:name w:val="Book Title"/>
    <w:basedOn w:val="DefaultParagraphFont"/>
    <w:uiPriority w:val="33"/>
    <w:qFormat/>
    <w:rsid w:val="00585607"/>
    <w:rPr>
      <w:b/>
      <w:bCs/>
      <w:smallCaps/>
      <w:spacing w:val="5"/>
    </w:rPr>
  </w:style>
  <w:style w:type="paragraph" w:styleId="TOCHeading">
    <w:name w:val="TOC Heading"/>
    <w:basedOn w:val="Heading1"/>
    <w:next w:val="Normal"/>
    <w:uiPriority w:val="39"/>
    <w:unhideWhenUsed/>
    <w:qFormat/>
    <w:rsid w:val="00585607"/>
    <w:pPr>
      <w:outlineLvl w:val="9"/>
    </w:pPr>
  </w:style>
  <w:style w:type="paragraph" w:styleId="Revision">
    <w:name w:val="Revision"/>
    <w:hidden/>
    <w:uiPriority w:val="99"/>
    <w:semiHidden/>
    <w:rsid w:val="00585607"/>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585607"/>
    <w:rPr>
      <w:color w:val="605E5C"/>
      <w:shd w:val="clear" w:color="auto" w:fill="E1DFDD"/>
    </w:rPr>
  </w:style>
  <w:style w:type="paragraph" w:styleId="TOAHeading">
    <w:name w:val="toa heading"/>
    <w:basedOn w:val="Normal"/>
    <w:next w:val="Normal"/>
    <w:uiPriority w:val="99"/>
    <w:unhideWhenUsed/>
    <w:rsid w:val="00585607"/>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585607"/>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585607"/>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585607"/>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585607"/>
    <w:rPr>
      <w:vertAlign w:val="superscript"/>
    </w:rPr>
  </w:style>
  <w:style w:type="character" w:styleId="Hyperlink">
    <w:name w:val="Hyperlink"/>
    <w:basedOn w:val="DefaultParagraphFont"/>
    <w:uiPriority w:val="99"/>
    <w:unhideWhenUsed/>
    <w:rsid w:val="00585607"/>
    <w:rPr>
      <w:color w:val="47C2FC" w:themeColor="accent5" w:themeTint="99"/>
      <w:u w:val="single"/>
    </w:rPr>
  </w:style>
  <w:style w:type="paragraph" w:styleId="CommentText">
    <w:name w:val="annotation text"/>
    <w:basedOn w:val="Normal"/>
    <w:link w:val="CommentTextChar"/>
    <w:uiPriority w:val="99"/>
    <w:unhideWhenUsed/>
    <w:rsid w:val="00585607"/>
    <w:pPr>
      <w:spacing w:after="0" w:line="240" w:lineRule="auto"/>
    </w:pPr>
    <w:rPr>
      <w:sz w:val="20"/>
      <w:szCs w:val="20"/>
    </w:rPr>
  </w:style>
  <w:style w:type="character" w:customStyle="1" w:styleId="CommentTextChar">
    <w:name w:val="Comment Text Char"/>
    <w:basedOn w:val="DefaultParagraphFont"/>
    <w:link w:val="CommentText"/>
    <w:uiPriority w:val="99"/>
    <w:rsid w:val="00585607"/>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585607"/>
    <w:pPr>
      <w:spacing w:after="240"/>
    </w:pPr>
  </w:style>
  <w:style w:type="character" w:customStyle="1" w:styleId="BodyTextChar">
    <w:name w:val="Body Text Char"/>
    <w:basedOn w:val="DefaultParagraphFont"/>
    <w:link w:val="BodyText"/>
    <w:uiPriority w:val="99"/>
    <w:rsid w:val="00585607"/>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585607"/>
    <w:rPr>
      <w:color w:val="0388C5" w:themeColor="accent5"/>
      <w:u w:val="single"/>
    </w:rPr>
  </w:style>
  <w:style w:type="table" w:styleId="GridTable2-Accent2">
    <w:name w:val="Grid Table 2 Accent 2"/>
    <w:basedOn w:val="TableNormal"/>
    <w:uiPriority w:val="47"/>
    <w:rsid w:val="0058560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58560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58560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585607"/>
    <w:pPr>
      <w:spacing w:after="0"/>
    </w:pPr>
  </w:style>
  <w:style w:type="paragraph" w:styleId="Signature">
    <w:name w:val="Signature"/>
    <w:basedOn w:val="Normal"/>
    <w:link w:val="SignatureChar"/>
    <w:uiPriority w:val="99"/>
    <w:unhideWhenUsed/>
    <w:rsid w:val="00585607"/>
    <w:pPr>
      <w:spacing w:after="0" w:line="240" w:lineRule="auto"/>
      <w:ind w:left="4320"/>
    </w:pPr>
  </w:style>
  <w:style w:type="character" w:customStyle="1" w:styleId="SignatureChar">
    <w:name w:val="Signature Char"/>
    <w:basedOn w:val="DefaultParagraphFont"/>
    <w:link w:val="Signature"/>
    <w:uiPriority w:val="99"/>
    <w:rsid w:val="00585607"/>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585607"/>
    <w:rPr>
      <w:u w:val="dotted"/>
    </w:rPr>
  </w:style>
  <w:style w:type="paragraph" w:styleId="Salutation">
    <w:name w:val="Salutation"/>
    <w:basedOn w:val="Normal"/>
    <w:next w:val="Normal"/>
    <w:link w:val="SalutationChar"/>
    <w:uiPriority w:val="99"/>
    <w:unhideWhenUsed/>
    <w:rsid w:val="00585607"/>
  </w:style>
  <w:style w:type="character" w:customStyle="1" w:styleId="SalutationChar">
    <w:name w:val="Salutation Char"/>
    <w:basedOn w:val="DefaultParagraphFont"/>
    <w:link w:val="Salutation"/>
    <w:uiPriority w:val="99"/>
    <w:rsid w:val="00585607"/>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585607"/>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585607"/>
    <w:rPr>
      <w:rFonts w:ascii="Helvetica Neue Light" w:eastAsia="Helvetica Neue Light" w:hAnsi="Helvetica Neue Light" w:cs="Helvetica Neue Light"/>
      <w:lang w:val="en-US"/>
    </w:rPr>
  </w:style>
  <w:style w:type="character" w:customStyle="1" w:styleId="SubtitleTitle2">
    <w:name w:val="SubtitleTitle 2"/>
    <w:basedOn w:val="DefaultParagraphFont"/>
    <w:uiPriority w:val="1"/>
    <w:qFormat/>
    <w:rsid w:val="00585607"/>
    <w:rPr>
      <w:sz w:val="48"/>
      <w:szCs w:val="48"/>
    </w:rPr>
  </w:style>
  <w:style w:type="paragraph" w:styleId="TOC1">
    <w:name w:val="toc 1"/>
    <w:basedOn w:val="Normal"/>
    <w:next w:val="Normal"/>
    <w:autoRedefine/>
    <w:uiPriority w:val="39"/>
    <w:unhideWhenUsed/>
    <w:rsid w:val="00585607"/>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585607"/>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585607"/>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585607"/>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585607"/>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585607"/>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585607"/>
    <w:pPr>
      <w:spacing w:after="200" w:line="276" w:lineRule="auto"/>
      <w:ind w:firstLine="360"/>
    </w:pPr>
  </w:style>
  <w:style w:type="character" w:customStyle="1" w:styleId="BodyTextFirstIndentChar">
    <w:name w:val="Body Text First Indent Char"/>
    <w:basedOn w:val="BodyTextChar"/>
    <w:link w:val="BodyTextFirstIndent"/>
    <w:uiPriority w:val="99"/>
    <w:rsid w:val="00585607"/>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585607"/>
    <w:pPr>
      <w:spacing w:after="120"/>
      <w:ind w:left="360"/>
    </w:pPr>
  </w:style>
  <w:style w:type="character" w:customStyle="1" w:styleId="BodyTextIndentChar">
    <w:name w:val="Body Text Indent Char"/>
    <w:basedOn w:val="DefaultParagraphFont"/>
    <w:link w:val="BodyTextIndent"/>
    <w:uiPriority w:val="99"/>
    <w:rsid w:val="00585607"/>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585607"/>
    <w:pPr>
      <w:spacing w:after="200"/>
      <w:ind w:firstLine="360"/>
    </w:pPr>
  </w:style>
  <w:style w:type="character" w:customStyle="1" w:styleId="BodyTextFirstIndent2Char">
    <w:name w:val="Body Text First Indent 2 Char"/>
    <w:basedOn w:val="BodyTextIndentChar"/>
    <w:link w:val="BodyTextFirstIndent2"/>
    <w:uiPriority w:val="99"/>
    <w:rsid w:val="00585607"/>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585607"/>
    <w:pPr>
      <w:spacing w:after="120" w:line="480" w:lineRule="auto"/>
      <w:ind w:left="360"/>
    </w:pPr>
  </w:style>
  <w:style w:type="character" w:customStyle="1" w:styleId="BodyTextIndent2Char">
    <w:name w:val="Body Text Indent 2 Char"/>
    <w:basedOn w:val="DefaultParagraphFont"/>
    <w:link w:val="BodyTextIndent2"/>
    <w:uiPriority w:val="99"/>
    <w:rsid w:val="00585607"/>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585607"/>
    <w:pPr>
      <w:spacing w:after="120"/>
    </w:pPr>
    <w:rPr>
      <w:sz w:val="18"/>
      <w:szCs w:val="16"/>
    </w:rPr>
  </w:style>
  <w:style w:type="character" w:customStyle="1" w:styleId="BodyText3Char">
    <w:name w:val="Body Text 3 Char"/>
    <w:basedOn w:val="DefaultParagraphFont"/>
    <w:link w:val="BodyText3"/>
    <w:uiPriority w:val="99"/>
    <w:rsid w:val="00585607"/>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585607"/>
    <w:pPr>
      <w:spacing w:after="120"/>
      <w:ind w:left="360"/>
    </w:pPr>
    <w:rPr>
      <w:sz w:val="18"/>
      <w:szCs w:val="16"/>
    </w:rPr>
  </w:style>
  <w:style w:type="character" w:customStyle="1" w:styleId="BodyTextIndent3Char">
    <w:name w:val="Body Text Indent 3 Char"/>
    <w:basedOn w:val="DefaultParagraphFont"/>
    <w:link w:val="BodyTextIndent3"/>
    <w:uiPriority w:val="99"/>
    <w:rsid w:val="00585607"/>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585607"/>
    <w:pPr>
      <w:spacing w:after="0" w:line="240" w:lineRule="auto"/>
      <w:ind w:left="4320"/>
    </w:pPr>
  </w:style>
  <w:style w:type="character" w:customStyle="1" w:styleId="ClosingChar">
    <w:name w:val="Closing Char"/>
    <w:basedOn w:val="DefaultParagraphFont"/>
    <w:link w:val="Closing"/>
    <w:uiPriority w:val="99"/>
    <w:rsid w:val="00585607"/>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585607"/>
    <w:rPr>
      <w:sz w:val="16"/>
      <w:szCs w:val="16"/>
    </w:rPr>
  </w:style>
  <w:style w:type="paragraph" w:styleId="TOC7">
    <w:name w:val="toc 7"/>
    <w:basedOn w:val="Normal"/>
    <w:next w:val="Normal"/>
    <w:autoRedefine/>
    <w:uiPriority w:val="39"/>
    <w:unhideWhenUsed/>
    <w:rsid w:val="00585607"/>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585607"/>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585607"/>
    <w:pPr>
      <w:spacing w:after="0"/>
      <w:ind w:left="1760"/>
    </w:pPr>
    <w:rPr>
      <w:rFonts w:asciiTheme="minorHAnsi" w:hAnsiTheme="minorHAnsi"/>
      <w:sz w:val="20"/>
      <w:szCs w:val="20"/>
    </w:rPr>
  </w:style>
  <w:style w:type="paragraph" w:styleId="BlockText">
    <w:name w:val="Block Text"/>
    <w:basedOn w:val="Normal"/>
    <w:uiPriority w:val="99"/>
    <w:unhideWhenUsed/>
    <w:qFormat/>
    <w:rsid w:val="00585607"/>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585607"/>
    <w:pPr>
      <w:numPr>
        <w:numId w:val="15"/>
      </w:numPr>
      <w:spacing w:after="120"/>
    </w:pPr>
  </w:style>
  <w:style w:type="paragraph" w:styleId="ListBullet2">
    <w:name w:val="List Bullet 2"/>
    <w:basedOn w:val="Normal"/>
    <w:uiPriority w:val="99"/>
    <w:unhideWhenUsed/>
    <w:rsid w:val="00585607"/>
    <w:pPr>
      <w:tabs>
        <w:tab w:val="num" w:pos="720"/>
      </w:tabs>
      <w:spacing w:after="120"/>
      <w:ind w:left="720" w:hanging="720"/>
    </w:pPr>
  </w:style>
  <w:style w:type="character" w:styleId="LineNumber">
    <w:name w:val="line number"/>
    <w:basedOn w:val="DefaultParagraphFont"/>
    <w:uiPriority w:val="99"/>
    <w:unhideWhenUsed/>
    <w:rsid w:val="00585607"/>
  </w:style>
  <w:style w:type="paragraph" w:customStyle="1" w:styleId="NumberedList">
    <w:name w:val="Numbered List"/>
    <w:basedOn w:val="ListBullet2"/>
    <w:qFormat/>
    <w:rsid w:val="00585607"/>
  </w:style>
  <w:style w:type="paragraph" w:styleId="ListNumber">
    <w:name w:val="List Number"/>
    <w:basedOn w:val="Normal"/>
    <w:uiPriority w:val="99"/>
    <w:unhideWhenUsed/>
    <w:rsid w:val="00585607"/>
    <w:pPr>
      <w:tabs>
        <w:tab w:val="num" w:pos="720"/>
      </w:tabs>
      <w:spacing w:after="120"/>
      <w:ind w:left="720" w:hanging="720"/>
    </w:pPr>
  </w:style>
  <w:style w:type="paragraph" w:styleId="ListNumber2">
    <w:name w:val="List Number 2"/>
    <w:basedOn w:val="Normal"/>
    <w:uiPriority w:val="99"/>
    <w:unhideWhenUsed/>
    <w:rsid w:val="00585607"/>
    <w:pPr>
      <w:tabs>
        <w:tab w:val="num" w:pos="720"/>
      </w:tabs>
      <w:spacing w:after="120"/>
      <w:ind w:left="720" w:hanging="720"/>
    </w:pPr>
  </w:style>
  <w:style w:type="paragraph" w:styleId="ListNumber3">
    <w:name w:val="List Number 3"/>
    <w:basedOn w:val="Normal"/>
    <w:uiPriority w:val="99"/>
    <w:unhideWhenUsed/>
    <w:rsid w:val="00585607"/>
    <w:pPr>
      <w:tabs>
        <w:tab w:val="num" w:pos="720"/>
      </w:tabs>
      <w:spacing w:after="120"/>
      <w:ind w:left="720" w:hanging="720"/>
    </w:pPr>
  </w:style>
  <w:style w:type="paragraph" w:styleId="ListNumber4">
    <w:name w:val="List Number 4"/>
    <w:basedOn w:val="Normal"/>
    <w:uiPriority w:val="99"/>
    <w:unhideWhenUsed/>
    <w:rsid w:val="00585607"/>
    <w:pPr>
      <w:tabs>
        <w:tab w:val="num" w:pos="720"/>
      </w:tabs>
      <w:spacing w:after="120"/>
      <w:ind w:left="720" w:hanging="720"/>
    </w:pPr>
  </w:style>
  <w:style w:type="paragraph" w:styleId="ListNumber5">
    <w:name w:val="List Number 5"/>
    <w:basedOn w:val="Normal"/>
    <w:uiPriority w:val="99"/>
    <w:unhideWhenUsed/>
    <w:rsid w:val="00585607"/>
    <w:pPr>
      <w:tabs>
        <w:tab w:val="num" w:pos="720"/>
      </w:tabs>
      <w:spacing w:after="120"/>
      <w:ind w:left="720" w:hanging="720"/>
    </w:pPr>
  </w:style>
  <w:style w:type="table" w:styleId="GridTable1Light-Accent1">
    <w:name w:val="Grid Table 1 Light Accent 1"/>
    <w:basedOn w:val="TableNormal"/>
    <w:uiPriority w:val="46"/>
    <w:rsid w:val="0058560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8560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585607"/>
    <w:pPr>
      <w:tabs>
        <w:tab w:val="num" w:pos="720"/>
      </w:tabs>
      <w:spacing w:after="120"/>
      <w:ind w:left="720" w:hanging="720"/>
    </w:pPr>
  </w:style>
  <w:style w:type="paragraph" w:styleId="ListBullet5">
    <w:name w:val="List Bullet 5"/>
    <w:basedOn w:val="Normal"/>
    <w:uiPriority w:val="99"/>
    <w:unhideWhenUsed/>
    <w:rsid w:val="00585607"/>
    <w:pPr>
      <w:tabs>
        <w:tab w:val="num" w:pos="720"/>
      </w:tabs>
      <w:spacing w:after="120"/>
      <w:ind w:left="720" w:hanging="720"/>
    </w:pPr>
  </w:style>
  <w:style w:type="paragraph" w:styleId="ListBullet4">
    <w:name w:val="List Bullet 4"/>
    <w:basedOn w:val="Normal"/>
    <w:uiPriority w:val="99"/>
    <w:unhideWhenUsed/>
    <w:rsid w:val="00585607"/>
    <w:pPr>
      <w:tabs>
        <w:tab w:val="num" w:pos="720"/>
      </w:tabs>
      <w:spacing w:after="120"/>
      <w:ind w:left="720" w:hanging="720"/>
    </w:pPr>
  </w:style>
  <w:style w:type="paragraph" w:customStyle="1" w:styleId="Heading2WithNumbers">
    <w:name w:val="Heading 2 With Numbers"/>
    <w:basedOn w:val="ListNumber2"/>
    <w:qFormat/>
    <w:rsid w:val="00585607"/>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58560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58560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58560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585607"/>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58560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585607"/>
    <w:pPr>
      <w:tabs>
        <w:tab w:val="num" w:pos="720"/>
      </w:tabs>
      <w:ind w:left="720" w:hanging="720"/>
    </w:pPr>
  </w:style>
  <w:style w:type="paragraph" w:styleId="List">
    <w:name w:val="List"/>
    <w:basedOn w:val="Normal"/>
    <w:uiPriority w:val="99"/>
    <w:unhideWhenUsed/>
    <w:rsid w:val="00585607"/>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9R3HAvblIHiqLTQ+x83fDT6Kw==">CgMxLjA4AGolChRzdWdnZXN0LmpuMHhnMnA4OG52MxINQ2FtaWxsYSBKb25lc2olChRzdWdnZXN0Lnd0d2ExbGhuMWRpbBINQ2FtaWxsYSBKb25lc3IhMUEyS0l2bUtSNE5oOGhqSGZ3SUp0d05UYnlrV1dxYTJn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1</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Kyra Loat</cp:lastModifiedBy>
  <cp:revision>3</cp:revision>
  <dcterms:created xsi:type="dcterms:W3CDTF">2023-06-25T23:39:00Z</dcterms:created>
  <dcterms:modified xsi:type="dcterms:W3CDTF">2023-09-13T18:13:00Z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152600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