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Pr="00ED338B" w:rsidRDefault="0093366E" w:rsidP="00ED338B">
      <w:pPr>
        <w:spacing w:line="360" w:lineRule="auto"/>
        <w:jc w:val="both"/>
        <w:rPr>
          <w:rFonts w:asciiTheme="minorHAnsi" w:hAnsiTheme="minorHAnsi"/>
          <w:sz w:val="22"/>
          <w:szCs w:val="22"/>
        </w:rPr>
      </w:pPr>
    </w:p>
    <w:p w:rsidR="0093366E" w:rsidRPr="00ED338B" w:rsidRDefault="0093366E" w:rsidP="00ED338B">
      <w:pPr>
        <w:spacing w:line="360" w:lineRule="auto"/>
        <w:jc w:val="both"/>
        <w:rPr>
          <w:rFonts w:asciiTheme="minorHAnsi" w:hAnsiTheme="minorHAnsi"/>
          <w:sz w:val="22"/>
          <w:szCs w:val="22"/>
        </w:rPr>
      </w:pPr>
      <w:r w:rsidRPr="00ED338B">
        <w:rPr>
          <w:rFonts w:asciiTheme="minorHAnsi" w:hAnsiTheme="minorHAnsi"/>
          <w:noProof/>
          <w:sz w:val="22"/>
          <w:szCs w:val="22"/>
          <w:lang w:eastAsia="en-AU"/>
        </w:rPr>
        <w:drawing>
          <wp:anchor distT="0" distB="0" distL="114300" distR="114300" simplePos="0" relativeHeight="251661312" behindDoc="0" locked="0" layoutInCell="1" allowOverlap="1" wp14:anchorId="1D3C2781" wp14:editId="27C44D6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38B">
        <w:rPr>
          <w:rFonts w:asciiTheme="minorHAnsi" w:hAnsiTheme="minorHAnsi"/>
          <w:noProof/>
          <w:sz w:val="22"/>
          <w:szCs w:val="22"/>
          <w:lang w:eastAsia="en-AU"/>
        </w:rPr>
        <mc:AlternateContent>
          <mc:Choice Requires="wps">
            <w:drawing>
              <wp:anchor distT="0" distB="0" distL="114300" distR="114300" simplePos="0" relativeHeight="251660288" behindDoc="0" locked="0" layoutInCell="1" allowOverlap="1" wp14:anchorId="30DAB546" wp14:editId="51690922">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9E3FB"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Pr="00ED338B">
        <w:rPr>
          <w:rFonts w:asciiTheme="minorHAnsi" w:hAnsiTheme="minorHAnsi"/>
          <w:noProof/>
          <w:sz w:val="22"/>
          <w:szCs w:val="22"/>
          <w:lang w:eastAsia="en-AU"/>
        </w:rPr>
        <mc:AlternateContent>
          <mc:Choice Requires="wps">
            <w:drawing>
              <wp:anchor distT="0" distB="0" distL="114300" distR="114300" simplePos="0" relativeHeight="251659264" behindDoc="0" locked="0" layoutInCell="1" allowOverlap="1" wp14:anchorId="45903ADD" wp14:editId="492EFE23">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7572F2"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Pr="00ED338B" w:rsidRDefault="0093366E" w:rsidP="00ED338B">
      <w:pPr>
        <w:spacing w:line="360" w:lineRule="auto"/>
        <w:jc w:val="both"/>
        <w:rPr>
          <w:rFonts w:asciiTheme="minorHAnsi" w:hAnsiTheme="minorHAnsi"/>
          <w:sz w:val="22"/>
          <w:szCs w:val="22"/>
        </w:rPr>
      </w:pPr>
    </w:p>
    <w:p w:rsidR="0093366E" w:rsidRPr="00ED338B" w:rsidRDefault="0093366E" w:rsidP="00ED338B">
      <w:pPr>
        <w:spacing w:line="360" w:lineRule="auto"/>
        <w:jc w:val="both"/>
        <w:rPr>
          <w:rFonts w:asciiTheme="minorHAnsi" w:hAnsiTheme="minorHAnsi"/>
          <w:sz w:val="22"/>
          <w:szCs w:val="22"/>
        </w:rPr>
      </w:pPr>
    </w:p>
    <w:p w:rsidR="0093366E" w:rsidRPr="00ED338B" w:rsidRDefault="0093366E" w:rsidP="00ED338B">
      <w:pPr>
        <w:spacing w:line="360" w:lineRule="auto"/>
        <w:jc w:val="both"/>
        <w:rPr>
          <w:rFonts w:asciiTheme="minorHAnsi" w:hAnsiTheme="minorHAnsi"/>
          <w:sz w:val="22"/>
          <w:szCs w:val="22"/>
        </w:rPr>
      </w:pPr>
    </w:p>
    <w:p w:rsidR="00FA5961" w:rsidRPr="00ED338B" w:rsidRDefault="00FA5961" w:rsidP="00ED338B">
      <w:pPr>
        <w:spacing w:line="360" w:lineRule="auto"/>
        <w:rPr>
          <w:rFonts w:asciiTheme="minorHAnsi" w:hAnsiTheme="minorHAnsi"/>
          <w:sz w:val="22"/>
          <w:szCs w:val="22"/>
        </w:rPr>
      </w:pPr>
    </w:p>
    <w:p w:rsidR="00101A5D" w:rsidRPr="00ED338B" w:rsidRDefault="00C3105E" w:rsidP="00ED338B">
      <w:pPr>
        <w:spacing w:line="360" w:lineRule="auto"/>
        <w:jc w:val="center"/>
        <w:rPr>
          <w:rFonts w:asciiTheme="minorHAnsi" w:hAnsiTheme="minorHAnsi" w:cs="Arial"/>
          <w:color w:val="0070C0"/>
          <w:sz w:val="22"/>
          <w:szCs w:val="22"/>
          <w:u w:val="single"/>
        </w:rPr>
      </w:pPr>
      <w:r w:rsidRPr="00ED338B">
        <w:rPr>
          <w:rFonts w:asciiTheme="minorHAnsi" w:hAnsiTheme="minorHAnsi" w:cs="Arial"/>
          <w:color w:val="0070C0"/>
          <w:sz w:val="22"/>
          <w:szCs w:val="22"/>
          <w:u w:val="single"/>
        </w:rPr>
        <w:t xml:space="preserve">MODULE </w:t>
      </w:r>
      <w:r w:rsidR="005362BB" w:rsidRPr="00ED338B">
        <w:rPr>
          <w:rFonts w:asciiTheme="minorHAnsi" w:hAnsiTheme="minorHAnsi" w:cs="Arial"/>
          <w:color w:val="0070C0"/>
          <w:sz w:val="22"/>
          <w:szCs w:val="22"/>
          <w:u w:val="single"/>
        </w:rPr>
        <w:t>3</w:t>
      </w:r>
      <w:r w:rsidRPr="00ED338B">
        <w:rPr>
          <w:rFonts w:asciiTheme="minorHAnsi" w:hAnsiTheme="minorHAnsi" w:cs="Arial"/>
          <w:color w:val="0070C0"/>
          <w:sz w:val="22"/>
          <w:szCs w:val="22"/>
          <w:u w:val="single"/>
        </w:rPr>
        <w:t xml:space="preserve"> – SESSION </w:t>
      </w:r>
      <w:r w:rsidR="00830C7F" w:rsidRPr="00ED338B">
        <w:rPr>
          <w:rFonts w:asciiTheme="minorHAnsi" w:hAnsiTheme="minorHAnsi" w:cs="Arial"/>
          <w:color w:val="4F81BD" w:themeColor="accent1"/>
          <w:sz w:val="22"/>
          <w:szCs w:val="22"/>
          <w:u w:val="single"/>
        </w:rPr>
        <w:t>1</w:t>
      </w:r>
      <w:r w:rsidR="000E0AB8" w:rsidRPr="00ED338B">
        <w:rPr>
          <w:rFonts w:asciiTheme="minorHAnsi" w:hAnsiTheme="minorHAnsi" w:cs="Arial"/>
          <w:color w:val="4F81BD" w:themeColor="accent1"/>
          <w:sz w:val="22"/>
          <w:szCs w:val="22"/>
          <w:u w:val="single"/>
        </w:rPr>
        <w:t xml:space="preserve"> &amp; 2</w:t>
      </w:r>
      <w:r w:rsidR="007769F8" w:rsidRPr="00ED338B">
        <w:rPr>
          <w:rFonts w:asciiTheme="minorHAnsi" w:hAnsiTheme="minorHAnsi" w:cs="Arial"/>
          <w:color w:val="0070C0"/>
          <w:sz w:val="22"/>
          <w:szCs w:val="22"/>
          <w:u w:val="single"/>
        </w:rPr>
        <w:t xml:space="preserve"> – LESSON PLAN – </w:t>
      </w:r>
    </w:p>
    <w:p w:rsidR="00830C7F" w:rsidRPr="00ED338B" w:rsidRDefault="005362BB" w:rsidP="00ED338B">
      <w:pPr>
        <w:spacing w:line="360" w:lineRule="auto"/>
        <w:jc w:val="center"/>
        <w:rPr>
          <w:rFonts w:asciiTheme="minorHAnsi" w:hAnsiTheme="minorHAnsi" w:cs="Arial"/>
          <w:color w:val="0070C0"/>
          <w:sz w:val="22"/>
          <w:szCs w:val="22"/>
          <w:u w:val="single"/>
        </w:rPr>
      </w:pPr>
      <w:r w:rsidRPr="00ED338B">
        <w:rPr>
          <w:rFonts w:asciiTheme="minorHAnsi" w:hAnsiTheme="minorHAnsi" w:cs="Arial"/>
          <w:color w:val="0070C0"/>
          <w:sz w:val="22"/>
          <w:szCs w:val="22"/>
          <w:u w:val="single"/>
        </w:rPr>
        <w:t>RUNNING YOUR CFS PROGRAM</w:t>
      </w:r>
      <w:r w:rsidR="00830C7F" w:rsidRPr="00ED338B">
        <w:rPr>
          <w:rFonts w:asciiTheme="minorHAnsi" w:hAnsiTheme="minorHAnsi" w:cs="Arial"/>
          <w:color w:val="0070C0"/>
          <w:sz w:val="22"/>
          <w:szCs w:val="22"/>
          <w:u w:val="single"/>
        </w:rPr>
        <w:t xml:space="preserve"> – </w:t>
      </w:r>
      <w:r w:rsidR="000E0AB8" w:rsidRPr="00ED338B">
        <w:rPr>
          <w:rFonts w:asciiTheme="minorHAnsi" w:hAnsiTheme="minorHAnsi" w:cs="Arial"/>
          <w:color w:val="0070C0"/>
          <w:sz w:val="22"/>
          <w:szCs w:val="22"/>
          <w:u w:val="single"/>
        </w:rPr>
        <w:t>MONITORING, EVALUATION, ACCOUNTABILITY &amp; ADMINISTRATION</w:t>
      </w:r>
    </w:p>
    <w:p w:rsidR="007769F8" w:rsidRPr="00ED338B" w:rsidRDefault="007769F8" w:rsidP="00ED338B">
      <w:pPr>
        <w:spacing w:line="360" w:lineRule="auto"/>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ED338B"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ED338B" w:rsidRDefault="007769F8" w:rsidP="00ED338B">
            <w:pPr>
              <w:pStyle w:val="DHSHeadingC"/>
              <w:spacing w:line="360" w:lineRule="auto"/>
              <w:jc w:val="center"/>
              <w:rPr>
                <w:rFonts w:asciiTheme="minorHAnsi" w:hAnsiTheme="minorHAnsi"/>
                <w:color w:val="0070C0"/>
                <w:sz w:val="22"/>
                <w:szCs w:val="22"/>
              </w:rPr>
            </w:pPr>
            <w:r w:rsidRPr="00ED338B">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ED338B" w:rsidRDefault="007769F8" w:rsidP="00ED338B">
            <w:pPr>
              <w:pStyle w:val="DHSHeadingC"/>
              <w:spacing w:line="360" w:lineRule="auto"/>
              <w:rPr>
                <w:rFonts w:asciiTheme="minorHAnsi" w:hAnsiTheme="minorHAnsi"/>
                <w:color w:val="0070C0"/>
                <w:sz w:val="22"/>
                <w:szCs w:val="22"/>
              </w:rPr>
            </w:pPr>
            <w:r w:rsidRPr="00ED338B">
              <w:rPr>
                <w:rFonts w:asciiTheme="minorHAnsi" w:hAnsiTheme="minorHAnsi"/>
                <w:color w:val="0070C0"/>
                <w:sz w:val="22"/>
                <w:szCs w:val="22"/>
              </w:rPr>
              <w:t xml:space="preserve">OUTLINE – </w:t>
            </w:r>
            <w:r w:rsidR="00D763B9" w:rsidRPr="00ED338B">
              <w:rPr>
                <w:rFonts w:asciiTheme="minorHAnsi" w:hAnsiTheme="minorHAnsi"/>
                <w:color w:val="0070C0"/>
                <w:sz w:val="22"/>
                <w:szCs w:val="22"/>
              </w:rPr>
              <w:t>1 HOUR</w:t>
            </w:r>
          </w:p>
        </w:tc>
      </w:tr>
      <w:tr w:rsidR="009F608B" w:rsidRPr="00ED338B" w:rsidTr="00575E58">
        <w:trPr>
          <w:jc w:val="center"/>
        </w:trPr>
        <w:tc>
          <w:tcPr>
            <w:tcW w:w="10755" w:type="dxa"/>
            <w:gridSpan w:val="4"/>
            <w:tcBorders>
              <w:left w:val="single" w:sz="18" w:space="0" w:color="0070C0"/>
              <w:right w:val="single" w:sz="18" w:space="0" w:color="0070C0"/>
            </w:tcBorders>
            <w:shd w:val="pct70" w:color="auto" w:fill="auto"/>
          </w:tcPr>
          <w:p w:rsidR="009F608B" w:rsidRPr="00ED338B" w:rsidRDefault="009F608B" w:rsidP="00ED338B">
            <w:pPr>
              <w:pStyle w:val="TableText"/>
              <w:tabs>
                <w:tab w:val="left" w:pos="225"/>
                <w:tab w:val="center" w:pos="4596"/>
              </w:tabs>
              <w:spacing w:before="80" w:after="80" w:line="360" w:lineRule="auto"/>
              <w:jc w:val="center"/>
              <w:rPr>
                <w:rFonts w:asciiTheme="minorHAnsi" w:hAnsiTheme="minorHAnsi"/>
                <w:b/>
                <w:color w:val="FFFFFF"/>
                <w:szCs w:val="22"/>
              </w:rPr>
            </w:pPr>
            <w:r w:rsidRPr="00ED338B">
              <w:rPr>
                <w:rFonts w:asciiTheme="minorHAnsi" w:hAnsiTheme="minorHAnsi"/>
                <w:b/>
                <w:color w:val="FF0000"/>
                <w:szCs w:val="22"/>
              </w:rPr>
              <w:t>* RESOURCES REMINDER *</w:t>
            </w:r>
          </w:p>
        </w:tc>
      </w:tr>
      <w:tr w:rsidR="009F608B" w:rsidRPr="00ED338B" w:rsidTr="00575E58">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ED338B" w:rsidRDefault="00DA3FB6" w:rsidP="00ED338B">
            <w:pPr>
              <w:pStyle w:val="TableText"/>
              <w:spacing w:before="80" w:after="80" w:line="360" w:lineRule="auto"/>
              <w:jc w:val="center"/>
              <w:rPr>
                <w:rFonts w:asciiTheme="minorHAnsi" w:hAnsiTheme="minorHAnsi" w:cs="Arial"/>
                <w:szCs w:val="22"/>
              </w:rPr>
            </w:pPr>
            <w:r w:rsidRPr="00ED338B">
              <w:rPr>
                <w:rFonts w:asciiTheme="minorHAnsi" w:hAnsiTheme="minorHAnsi"/>
                <w:noProof/>
                <w:szCs w:val="22"/>
                <w:lang w:val="en-AU" w:eastAsia="en-AU" w:bidi="ar-SA"/>
              </w:rPr>
              <w:drawing>
                <wp:inline distT="0" distB="0" distL="0" distR="0" wp14:anchorId="23EAFB75" wp14:editId="08BD850F">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2C1DA5" w:rsidRPr="00ED338B" w:rsidRDefault="007F14E2" w:rsidP="009179EA">
            <w:pPr>
              <w:pStyle w:val="TableText"/>
              <w:numPr>
                <w:ilvl w:val="0"/>
                <w:numId w:val="4"/>
              </w:numPr>
              <w:spacing w:before="80" w:after="80" w:line="360" w:lineRule="auto"/>
              <w:rPr>
                <w:rFonts w:asciiTheme="minorHAnsi" w:hAnsiTheme="minorHAnsi" w:cs="Arial"/>
                <w:szCs w:val="22"/>
              </w:rPr>
            </w:pPr>
            <w:r w:rsidRPr="00ED338B">
              <w:rPr>
                <w:rFonts w:asciiTheme="minorHAnsi" w:hAnsiTheme="minorHAnsi" w:cs="Arial"/>
                <w:szCs w:val="22"/>
              </w:rPr>
              <w:t>Rubbish bin / trash can for Activity 2 positioned near the facilitator at the front of the room, visible to all participants</w:t>
            </w:r>
          </w:p>
          <w:p w:rsidR="007F14E2" w:rsidRPr="00ED338B" w:rsidRDefault="007F14E2" w:rsidP="009179EA">
            <w:pPr>
              <w:numPr>
                <w:ilvl w:val="0"/>
                <w:numId w:val="4"/>
              </w:numPr>
              <w:spacing w:line="360" w:lineRule="auto"/>
              <w:rPr>
                <w:rFonts w:asciiTheme="minorHAnsi" w:hAnsiTheme="minorHAnsi" w:cs="Arial"/>
                <w:sz w:val="22"/>
                <w:szCs w:val="22"/>
              </w:rPr>
            </w:pPr>
            <w:r w:rsidRPr="00ED338B">
              <w:rPr>
                <w:rFonts w:asciiTheme="minorHAnsi" w:hAnsiTheme="minorHAnsi" w:cs="Arial"/>
                <w:sz w:val="22"/>
                <w:szCs w:val="22"/>
              </w:rPr>
              <w:t>One copy of answer sheet for the facilitator for Activity 6</w:t>
            </w:r>
          </w:p>
          <w:p w:rsidR="007F14E2" w:rsidRPr="00ED338B" w:rsidRDefault="007F14E2" w:rsidP="009179EA">
            <w:pPr>
              <w:numPr>
                <w:ilvl w:val="0"/>
                <w:numId w:val="4"/>
              </w:numPr>
              <w:spacing w:line="360" w:lineRule="auto"/>
              <w:rPr>
                <w:rFonts w:asciiTheme="minorHAnsi" w:hAnsiTheme="minorHAnsi" w:cs="Arial"/>
                <w:sz w:val="22"/>
                <w:szCs w:val="22"/>
              </w:rPr>
            </w:pPr>
            <w:r w:rsidRPr="00ED338B">
              <w:rPr>
                <w:rFonts w:asciiTheme="minorHAnsi" w:hAnsiTheme="minorHAnsi" w:cs="Arial"/>
                <w:sz w:val="22"/>
                <w:szCs w:val="22"/>
              </w:rPr>
              <w:t>Cards with: words “M&amp;E,” “Admin,” “Accountability,” “M&amp;E, Admin &amp; Accountability” for Activity 7</w:t>
            </w:r>
          </w:p>
          <w:p w:rsidR="007F14E2" w:rsidRPr="00ED338B" w:rsidRDefault="007F14E2" w:rsidP="009179EA">
            <w:pPr>
              <w:numPr>
                <w:ilvl w:val="0"/>
                <w:numId w:val="4"/>
              </w:numPr>
              <w:spacing w:line="360" w:lineRule="auto"/>
              <w:rPr>
                <w:rFonts w:asciiTheme="minorHAnsi" w:hAnsiTheme="minorHAnsi" w:cs="Arial"/>
                <w:sz w:val="22"/>
                <w:szCs w:val="22"/>
              </w:rPr>
            </w:pPr>
            <w:r w:rsidRPr="00ED338B">
              <w:rPr>
                <w:rFonts w:asciiTheme="minorHAnsi" w:hAnsiTheme="minorHAnsi" w:cs="Arial"/>
                <w:sz w:val="22"/>
                <w:szCs w:val="22"/>
              </w:rPr>
              <w:t>Select the 3-4 statements you will discuss for Slide 45, depending on context and participants, what you kinds of issues you feel they need to discuss most</w:t>
            </w:r>
          </w:p>
          <w:p w:rsidR="007F14E2" w:rsidRPr="00ED338B" w:rsidRDefault="007F14E2" w:rsidP="009179EA">
            <w:pPr>
              <w:pStyle w:val="TableText"/>
              <w:numPr>
                <w:ilvl w:val="0"/>
                <w:numId w:val="4"/>
              </w:numPr>
              <w:spacing w:before="80" w:after="80" w:line="360" w:lineRule="auto"/>
              <w:rPr>
                <w:rFonts w:asciiTheme="minorHAnsi" w:hAnsiTheme="minorHAnsi" w:cs="Arial"/>
                <w:szCs w:val="22"/>
              </w:rPr>
            </w:pPr>
            <w:r w:rsidRPr="00ED338B">
              <w:rPr>
                <w:rFonts w:asciiTheme="minorHAnsi" w:hAnsiTheme="minorHAnsi" w:cs="Arial"/>
                <w:szCs w:val="22"/>
              </w:rPr>
              <w:t xml:space="preserve">Read the reference material on Save the Children’s Child Friendly Accountability Mechanism in </w:t>
            </w:r>
            <w:proofErr w:type="spellStart"/>
            <w:r w:rsidRPr="00ED338B">
              <w:rPr>
                <w:rFonts w:asciiTheme="minorHAnsi" w:hAnsiTheme="minorHAnsi" w:cs="Arial"/>
                <w:szCs w:val="22"/>
              </w:rPr>
              <w:t>Dadaab</w:t>
            </w:r>
            <w:proofErr w:type="spellEnd"/>
            <w:r w:rsidRPr="00ED338B">
              <w:rPr>
                <w:rFonts w:asciiTheme="minorHAnsi" w:hAnsiTheme="minorHAnsi" w:cs="Arial"/>
                <w:szCs w:val="22"/>
              </w:rPr>
              <w:t xml:space="preserve"> (see references below)</w:t>
            </w:r>
          </w:p>
          <w:p w:rsidR="007F14E2" w:rsidRPr="00ED338B" w:rsidRDefault="007F14E2" w:rsidP="009179EA">
            <w:pPr>
              <w:pStyle w:val="TableText"/>
              <w:numPr>
                <w:ilvl w:val="0"/>
                <w:numId w:val="4"/>
              </w:numPr>
              <w:spacing w:before="80" w:after="80" w:line="360" w:lineRule="auto"/>
              <w:rPr>
                <w:rFonts w:asciiTheme="minorHAnsi" w:hAnsiTheme="minorHAnsi" w:cs="Arial"/>
                <w:szCs w:val="22"/>
              </w:rPr>
            </w:pPr>
            <w:r w:rsidRPr="00ED338B">
              <w:rPr>
                <w:rFonts w:asciiTheme="minorHAnsi" w:hAnsiTheme="minorHAnsi" w:cs="Arial"/>
                <w:szCs w:val="22"/>
              </w:rPr>
              <w:t>If you have an in-country M&amp;E Adviser who is available to come to the session, consider asking them to run or be present during the M&amp;E part of the session (Activities 3 – 5)</w:t>
            </w:r>
          </w:p>
          <w:p w:rsidR="007F14E2" w:rsidRPr="00ED338B" w:rsidRDefault="007F14E2" w:rsidP="00ED338B">
            <w:pPr>
              <w:pStyle w:val="TableText"/>
              <w:spacing w:before="80" w:after="80" w:line="360" w:lineRule="auto"/>
              <w:rPr>
                <w:rFonts w:asciiTheme="minorHAnsi" w:hAnsiTheme="minorHAnsi" w:cs="Arial"/>
                <w:b/>
                <w:szCs w:val="22"/>
              </w:rPr>
            </w:pPr>
            <w:r w:rsidRPr="00ED338B">
              <w:rPr>
                <w:rFonts w:asciiTheme="minorHAnsi" w:hAnsiTheme="minorHAnsi" w:cs="Arial"/>
                <w:b/>
                <w:szCs w:val="22"/>
              </w:rPr>
              <w:t>Key References:</w:t>
            </w:r>
          </w:p>
          <w:p w:rsidR="007F14E2" w:rsidRPr="00ED338B" w:rsidRDefault="007F14E2"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Accountability: </w:t>
            </w:r>
          </w:p>
          <w:p w:rsidR="007F14E2" w:rsidRPr="00ED338B" w:rsidRDefault="007F14E2" w:rsidP="009179EA">
            <w:pPr>
              <w:numPr>
                <w:ilvl w:val="0"/>
                <w:numId w:val="2"/>
              </w:numPr>
              <w:tabs>
                <w:tab w:val="left" w:pos="713"/>
                <w:tab w:val="num" w:pos="3600"/>
              </w:tabs>
              <w:spacing w:line="360" w:lineRule="auto"/>
              <w:ind w:left="355" w:hanging="279"/>
              <w:rPr>
                <w:rFonts w:asciiTheme="minorHAnsi" w:hAnsiTheme="minorHAnsi" w:cs="Arial"/>
                <w:sz w:val="22"/>
                <w:szCs w:val="22"/>
              </w:rPr>
            </w:pPr>
            <w:r w:rsidRPr="00ED338B">
              <w:rPr>
                <w:rFonts w:asciiTheme="minorHAnsi" w:hAnsiTheme="minorHAnsi" w:cs="Arial"/>
                <w:sz w:val="22"/>
                <w:szCs w:val="22"/>
              </w:rPr>
              <w:t xml:space="preserve">Oxfam, 2007, Good Enough Guide </w:t>
            </w:r>
          </w:p>
          <w:p w:rsidR="007F14E2" w:rsidRPr="00ED338B" w:rsidRDefault="007F14E2" w:rsidP="009179EA">
            <w:pPr>
              <w:numPr>
                <w:ilvl w:val="0"/>
                <w:numId w:val="2"/>
              </w:numPr>
              <w:tabs>
                <w:tab w:val="left" w:pos="713"/>
                <w:tab w:val="num" w:pos="3600"/>
              </w:tabs>
              <w:spacing w:line="360" w:lineRule="auto"/>
              <w:ind w:left="355" w:hanging="279"/>
              <w:rPr>
                <w:rFonts w:asciiTheme="minorHAnsi" w:hAnsiTheme="minorHAnsi" w:cs="Arial"/>
                <w:sz w:val="22"/>
                <w:szCs w:val="22"/>
              </w:rPr>
            </w:pPr>
            <w:r w:rsidRPr="00ED338B">
              <w:rPr>
                <w:rFonts w:asciiTheme="minorHAnsi" w:hAnsiTheme="minorHAnsi" w:cs="Arial"/>
                <w:sz w:val="22"/>
                <w:szCs w:val="22"/>
              </w:rPr>
              <w:t xml:space="preserve">Active Learning Network for Accountability &amp; Performance in Humanitarian Action (ALNAP) </w:t>
            </w:r>
            <w:hyperlink r:id="rId10" w:history="1">
              <w:r w:rsidRPr="00ED338B">
                <w:rPr>
                  <w:rStyle w:val="Hyperlink"/>
                  <w:rFonts w:asciiTheme="minorHAnsi" w:hAnsiTheme="minorHAnsi" w:cs="Arial"/>
                  <w:sz w:val="22"/>
                  <w:szCs w:val="22"/>
                </w:rPr>
                <w:t>http</w:t>
              </w:r>
            </w:hyperlink>
            <w:hyperlink r:id="rId11" w:history="1">
              <w:r w:rsidRPr="00ED338B">
                <w:rPr>
                  <w:rStyle w:val="Hyperlink"/>
                  <w:rFonts w:asciiTheme="minorHAnsi" w:hAnsiTheme="minorHAnsi" w:cs="Arial"/>
                  <w:sz w:val="22"/>
                  <w:szCs w:val="22"/>
                </w:rPr>
                <w:t>://www.alnap.org/</w:t>
              </w:r>
            </w:hyperlink>
          </w:p>
          <w:p w:rsidR="007F14E2" w:rsidRPr="00ED338B" w:rsidRDefault="007F14E2" w:rsidP="009179EA">
            <w:pPr>
              <w:numPr>
                <w:ilvl w:val="0"/>
                <w:numId w:val="2"/>
              </w:numPr>
              <w:tabs>
                <w:tab w:val="left" w:pos="713"/>
                <w:tab w:val="num" w:pos="3600"/>
              </w:tabs>
              <w:spacing w:line="360" w:lineRule="auto"/>
              <w:ind w:left="355" w:hanging="279"/>
              <w:rPr>
                <w:rFonts w:asciiTheme="minorHAnsi" w:hAnsiTheme="minorHAnsi" w:cs="Arial"/>
                <w:sz w:val="22"/>
                <w:szCs w:val="22"/>
              </w:rPr>
            </w:pPr>
            <w:r w:rsidRPr="00ED338B">
              <w:rPr>
                <w:rFonts w:asciiTheme="minorHAnsi" w:hAnsiTheme="minorHAnsi" w:cs="Arial"/>
                <w:sz w:val="22"/>
                <w:szCs w:val="22"/>
              </w:rPr>
              <w:t xml:space="preserve">Humanitarian Accountability Partnership (HAP) </w:t>
            </w:r>
            <w:hyperlink r:id="rId12" w:history="1">
              <w:r w:rsidRPr="00ED338B">
                <w:rPr>
                  <w:rStyle w:val="Hyperlink"/>
                  <w:rFonts w:asciiTheme="minorHAnsi" w:hAnsiTheme="minorHAnsi" w:cs="Arial"/>
                  <w:sz w:val="22"/>
                  <w:szCs w:val="22"/>
                </w:rPr>
                <w:t>http://www.hapinternational.org/</w:t>
              </w:r>
            </w:hyperlink>
            <w:r w:rsidRPr="00ED338B">
              <w:rPr>
                <w:rFonts w:asciiTheme="minorHAnsi" w:hAnsiTheme="minorHAnsi" w:cs="Arial"/>
                <w:sz w:val="22"/>
                <w:szCs w:val="22"/>
              </w:rPr>
              <w:t xml:space="preserve">  </w:t>
            </w:r>
          </w:p>
          <w:p w:rsidR="007F14E2" w:rsidRPr="00ED338B" w:rsidRDefault="007F14E2" w:rsidP="00ED338B">
            <w:pPr>
              <w:spacing w:line="360" w:lineRule="auto"/>
              <w:rPr>
                <w:rFonts w:asciiTheme="minorHAnsi" w:hAnsiTheme="minorHAnsi" w:cs="Arial"/>
                <w:sz w:val="22"/>
                <w:szCs w:val="22"/>
              </w:rPr>
            </w:pPr>
            <w:r w:rsidRPr="00ED338B">
              <w:rPr>
                <w:rFonts w:asciiTheme="minorHAnsi" w:hAnsiTheme="minorHAnsi" w:cs="Arial"/>
                <w:sz w:val="22"/>
                <w:szCs w:val="22"/>
              </w:rPr>
              <w:t>M&amp;E:</w:t>
            </w:r>
          </w:p>
          <w:p w:rsidR="007F14E2" w:rsidRPr="00ED338B" w:rsidRDefault="007F14E2" w:rsidP="009179EA">
            <w:pPr>
              <w:numPr>
                <w:ilvl w:val="0"/>
                <w:numId w:val="2"/>
              </w:numPr>
              <w:tabs>
                <w:tab w:val="left" w:pos="713"/>
                <w:tab w:val="num" w:pos="3600"/>
              </w:tabs>
              <w:spacing w:line="360" w:lineRule="auto"/>
              <w:ind w:left="355" w:hanging="279"/>
              <w:rPr>
                <w:rFonts w:asciiTheme="minorHAnsi" w:hAnsiTheme="minorHAnsi" w:cs="Arial"/>
                <w:sz w:val="22"/>
                <w:szCs w:val="22"/>
              </w:rPr>
            </w:pPr>
            <w:r w:rsidRPr="00ED338B">
              <w:rPr>
                <w:rFonts w:asciiTheme="minorHAnsi" w:hAnsiTheme="minorHAnsi" w:cs="Arial"/>
                <w:sz w:val="22"/>
                <w:szCs w:val="22"/>
              </w:rPr>
              <w:t xml:space="preserve">Child Protection Monitoring &amp; Evaluation Reference Group: </w:t>
            </w:r>
            <w:hyperlink r:id="rId13" w:history="1">
              <w:r w:rsidRPr="00ED338B">
                <w:rPr>
                  <w:rStyle w:val="Hyperlink"/>
                  <w:rFonts w:asciiTheme="minorHAnsi" w:hAnsiTheme="minorHAnsi" w:cs="Arial"/>
                  <w:sz w:val="22"/>
                  <w:szCs w:val="22"/>
                </w:rPr>
                <w:t>http://www.cpmerg.org/</w:t>
              </w:r>
            </w:hyperlink>
          </w:p>
          <w:p w:rsidR="007F14E2" w:rsidRPr="00ED338B" w:rsidRDefault="007F14E2" w:rsidP="009179EA">
            <w:pPr>
              <w:numPr>
                <w:ilvl w:val="0"/>
                <w:numId w:val="2"/>
              </w:numPr>
              <w:tabs>
                <w:tab w:val="left" w:pos="713"/>
                <w:tab w:val="num" w:pos="3600"/>
              </w:tabs>
              <w:spacing w:line="360" w:lineRule="auto"/>
              <w:ind w:left="355" w:hanging="279"/>
              <w:rPr>
                <w:rFonts w:asciiTheme="minorHAnsi" w:hAnsiTheme="minorHAnsi" w:cs="Arial"/>
                <w:sz w:val="22"/>
                <w:szCs w:val="22"/>
              </w:rPr>
            </w:pPr>
            <w:r w:rsidRPr="00ED338B">
              <w:rPr>
                <w:rFonts w:asciiTheme="minorHAnsi" w:hAnsiTheme="minorHAnsi" w:cs="Arial"/>
                <w:sz w:val="22"/>
                <w:szCs w:val="22"/>
                <w:lang w:val="en-US"/>
              </w:rPr>
              <w:t>UNICEF, (2011) Inter-Agency Guide to the Evaluation of Psychosocial Programming in Emergencies</w:t>
            </w:r>
          </w:p>
          <w:p w:rsidR="007F14E2" w:rsidRPr="00ED338B" w:rsidRDefault="007F14E2" w:rsidP="00ED338B">
            <w:pPr>
              <w:tabs>
                <w:tab w:val="left" w:pos="713"/>
              </w:tabs>
              <w:spacing w:line="360" w:lineRule="auto"/>
              <w:rPr>
                <w:rFonts w:asciiTheme="minorHAnsi" w:hAnsiTheme="minorHAnsi" w:cs="Arial"/>
                <w:sz w:val="22"/>
                <w:szCs w:val="22"/>
                <w:lang w:val="en-US"/>
              </w:rPr>
            </w:pPr>
            <w:r w:rsidRPr="00ED338B">
              <w:rPr>
                <w:rFonts w:asciiTheme="minorHAnsi" w:hAnsiTheme="minorHAnsi" w:cs="Arial"/>
                <w:sz w:val="22"/>
                <w:szCs w:val="22"/>
                <w:lang w:val="en-US"/>
              </w:rPr>
              <w:lastRenderedPageBreak/>
              <w:t xml:space="preserve">Save the Children’s Feedback Mechanisms in </w:t>
            </w:r>
            <w:proofErr w:type="spellStart"/>
            <w:r w:rsidRPr="00ED338B">
              <w:rPr>
                <w:rFonts w:asciiTheme="minorHAnsi" w:hAnsiTheme="minorHAnsi" w:cs="Arial"/>
                <w:sz w:val="22"/>
                <w:szCs w:val="22"/>
                <w:lang w:val="en-US"/>
              </w:rPr>
              <w:t>Dadaab</w:t>
            </w:r>
            <w:proofErr w:type="spellEnd"/>
            <w:r w:rsidRPr="00ED338B">
              <w:rPr>
                <w:rFonts w:asciiTheme="minorHAnsi" w:hAnsiTheme="minorHAnsi" w:cs="Arial"/>
                <w:sz w:val="22"/>
                <w:szCs w:val="22"/>
                <w:lang w:val="en-US"/>
              </w:rPr>
              <w:t xml:space="preserve">: </w:t>
            </w:r>
          </w:p>
          <w:p w:rsidR="007F14E2" w:rsidRPr="00ED338B" w:rsidRDefault="007F14E2" w:rsidP="009179EA">
            <w:pPr>
              <w:pStyle w:val="ListParagraph"/>
              <w:numPr>
                <w:ilvl w:val="0"/>
                <w:numId w:val="42"/>
              </w:numPr>
              <w:tabs>
                <w:tab w:val="left" w:pos="713"/>
              </w:tabs>
              <w:spacing w:line="360" w:lineRule="auto"/>
              <w:rPr>
                <w:rFonts w:asciiTheme="minorHAnsi" w:hAnsiTheme="minorHAnsi" w:cs="Arial"/>
                <w:sz w:val="22"/>
                <w:szCs w:val="22"/>
                <w:lang w:val="en-US"/>
              </w:rPr>
            </w:pPr>
            <w:r w:rsidRPr="00ED338B">
              <w:rPr>
                <w:rFonts w:asciiTheme="minorHAnsi" w:hAnsiTheme="minorHAnsi" w:cs="Arial"/>
                <w:sz w:val="22"/>
                <w:szCs w:val="22"/>
                <w:lang w:val="en-US"/>
              </w:rPr>
              <w:t xml:space="preserve">Save the Children (2011) “Guide to a child friendly complaints system. Lesson learnt from </w:t>
            </w:r>
            <w:proofErr w:type="spellStart"/>
            <w:r w:rsidRPr="00ED338B">
              <w:rPr>
                <w:rFonts w:asciiTheme="minorHAnsi" w:hAnsiTheme="minorHAnsi" w:cs="Arial"/>
                <w:sz w:val="22"/>
                <w:szCs w:val="22"/>
                <w:lang w:val="en-US"/>
              </w:rPr>
              <w:t>Dadaab</w:t>
            </w:r>
            <w:proofErr w:type="spellEnd"/>
            <w:r w:rsidRPr="00ED338B">
              <w:rPr>
                <w:rFonts w:asciiTheme="minorHAnsi" w:hAnsiTheme="minorHAnsi" w:cs="Arial"/>
                <w:sz w:val="22"/>
                <w:szCs w:val="22"/>
                <w:lang w:val="en-US"/>
              </w:rPr>
              <w:t xml:space="preserve"> Refugee Camps” a case study highlighting how a child-friendly system has been set up in </w:t>
            </w:r>
            <w:proofErr w:type="spellStart"/>
            <w:r w:rsidRPr="00ED338B">
              <w:rPr>
                <w:rFonts w:asciiTheme="minorHAnsi" w:hAnsiTheme="minorHAnsi" w:cs="Arial"/>
                <w:sz w:val="22"/>
                <w:szCs w:val="22"/>
                <w:lang w:val="en-US"/>
              </w:rPr>
              <w:t>Dadaab</w:t>
            </w:r>
            <w:proofErr w:type="spellEnd"/>
            <w:r w:rsidRPr="00ED338B">
              <w:rPr>
                <w:rFonts w:asciiTheme="minorHAnsi" w:hAnsiTheme="minorHAnsi" w:cs="Arial"/>
                <w:sz w:val="22"/>
                <w:szCs w:val="22"/>
                <w:lang w:val="en-US"/>
              </w:rPr>
              <w:t xml:space="preserve"> Refugee camps in northern Kenya. </w:t>
            </w:r>
          </w:p>
          <w:p w:rsidR="007F14E2" w:rsidRPr="00ED338B" w:rsidRDefault="007F14E2" w:rsidP="009179EA">
            <w:pPr>
              <w:pStyle w:val="ListParagraph"/>
              <w:numPr>
                <w:ilvl w:val="0"/>
                <w:numId w:val="42"/>
              </w:numPr>
              <w:tabs>
                <w:tab w:val="left" w:pos="713"/>
              </w:tabs>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For guidance on the 10 steps to setting up a Complaints Response Mechanisms, see the video available at: </w:t>
            </w:r>
            <w:hyperlink r:id="rId14" w:history="1">
              <w:r w:rsidRPr="00ED338B">
                <w:rPr>
                  <w:rStyle w:val="Hyperlink"/>
                  <w:rFonts w:asciiTheme="minorHAnsi" w:hAnsiTheme="minorHAnsi" w:cs="Arial"/>
                  <w:sz w:val="22"/>
                  <w:szCs w:val="22"/>
                </w:rPr>
                <w:t>http://aimstandingteam.wordpress.com/2012/03/08/save-the-childrens-short-video-on-complaints-and-response-mechanisms/</w:t>
              </w:r>
            </w:hyperlink>
            <w:r w:rsidRPr="00ED338B">
              <w:rPr>
                <w:rFonts w:asciiTheme="minorHAnsi" w:hAnsiTheme="minorHAnsi" w:cs="Arial"/>
                <w:sz w:val="22"/>
                <w:szCs w:val="22"/>
              </w:rPr>
              <w:t xml:space="preserve">  </w:t>
            </w:r>
          </w:p>
          <w:p w:rsidR="007F14E2" w:rsidRPr="00ED338B" w:rsidRDefault="003357E8" w:rsidP="009179EA">
            <w:pPr>
              <w:pStyle w:val="TableText"/>
              <w:numPr>
                <w:ilvl w:val="0"/>
                <w:numId w:val="42"/>
              </w:numPr>
              <w:spacing w:before="80" w:after="80" w:line="360" w:lineRule="auto"/>
              <w:rPr>
                <w:rFonts w:asciiTheme="minorHAnsi" w:hAnsiTheme="minorHAnsi" w:cs="Arial"/>
                <w:szCs w:val="22"/>
              </w:rPr>
            </w:pPr>
            <w:hyperlink r:id="rId15" w:history="1">
              <w:r w:rsidR="007F14E2" w:rsidRPr="00ED338B">
                <w:rPr>
                  <w:rStyle w:val="Hyperlink"/>
                  <w:rFonts w:asciiTheme="minorHAnsi" w:hAnsiTheme="minorHAnsi" w:cs="Arial"/>
                  <w:szCs w:val="22"/>
                </w:rPr>
                <w:t>www.hapinternational.org/pool/files/guide-to-a-child-friendly-crm-lessons-from-dadaab-kenya-final-draft.pdf</w:t>
              </w:r>
            </w:hyperlink>
          </w:p>
        </w:tc>
      </w:tr>
      <w:tr w:rsidR="007769F8" w:rsidRPr="00ED338B" w:rsidTr="003302F7">
        <w:trPr>
          <w:jc w:val="center"/>
        </w:trPr>
        <w:tc>
          <w:tcPr>
            <w:tcW w:w="10755" w:type="dxa"/>
            <w:gridSpan w:val="4"/>
            <w:tcBorders>
              <w:left w:val="single" w:sz="18" w:space="0" w:color="0070C0"/>
              <w:right w:val="single" w:sz="18" w:space="0" w:color="0070C0"/>
            </w:tcBorders>
            <w:shd w:val="pct70" w:color="auto" w:fill="auto"/>
          </w:tcPr>
          <w:p w:rsidR="007769F8" w:rsidRPr="00ED338B" w:rsidRDefault="007769F8" w:rsidP="00ED338B">
            <w:pPr>
              <w:pStyle w:val="TableText"/>
              <w:tabs>
                <w:tab w:val="left" w:pos="225"/>
                <w:tab w:val="center" w:pos="4596"/>
              </w:tabs>
              <w:spacing w:before="80" w:after="80" w:line="360" w:lineRule="auto"/>
              <w:jc w:val="center"/>
              <w:rPr>
                <w:rFonts w:asciiTheme="minorHAnsi" w:hAnsiTheme="minorHAnsi"/>
                <w:b/>
                <w:color w:val="FFFFFF"/>
                <w:szCs w:val="22"/>
              </w:rPr>
            </w:pPr>
            <w:r w:rsidRPr="00ED338B">
              <w:rPr>
                <w:rFonts w:asciiTheme="minorHAnsi" w:hAnsiTheme="minorHAnsi"/>
                <w:b/>
                <w:color w:val="FFFFFF"/>
                <w:szCs w:val="22"/>
              </w:rPr>
              <w:lastRenderedPageBreak/>
              <w:t>INTRODUCTION</w:t>
            </w:r>
          </w:p>
        </w:tc>
      </w:tr>
      <w:tr w:rsidR="007769F8" w:rsidRPr="00ED338B"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ED338B" w:rsidRDefault="00E76139" w:rsidP="00ED338B">
            <w:pPr>
              <w:pStyle w:val="TableText"/>
              <w:spacing w:before="80" w:after="80" w:line="360" w:lineRule="auto"/>
              <w:rPr>
                <w:rFonts w:asciiTheme="minorHAnsi" w:hAnsiTheme="minorHAnsi" w:cs="Arial"/>
                <w:szCs w:val="22"/>
              </w:rPr>
            </w:pPr>
            <w:r w:rsidRPr="00ED338B">
              <w:rPr>
                <w:rFonts w:asciiTheme="minorHAnsi" w:hAnsiTheme="minorHAnsi" w:cs="Arial"/>
                <w:szCs w:val="22"/>
              </w:rPr>
              <w:t xml:space="preserve">3 </w:t>
            </w:r>
            <w:r w:rsidR="007769F8" w:rsidRPr="00ED338B">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ED338B" w:rsidRDefault="00CE5438" w:rsidP="00ED338B">
            <w:pPr>
              <w:pStyle w:val="TableText"/>
              <w:spacing w:before="80" w:after="80" w:line="360" w:lineRule="auto"/>
              <w:rPr>
                <w:rFonts w:asciiTheme="minorHAnsi" w:hAnsiTheme="minorHAnsi" w:cs="Arial"/>
                <w:szCs w:val="22"/>
              </w:rPr>
            </w:pPr>
            <w:r w:rsidRPr="00ED338B">
              <w:rPr>
                <w:rFonts w:asciiTheme="minorHAnsi" w:hAnsiTheme="minorHAnsi" w:cs="Arial"/>
                <w:szCs w:val="22"/>
              </w:rPr>
              <w:t xml:space="preserve">Introduce the </w:t>
            </w:r>
            <w:r w:rsidR="002A4441" w:rsidRPr="00ED338B">
              <w:rPr>
                <w:rFonts w:asciiTheme="minorHAnsi" w:hAnsiTheme="minorHAnsi" w:cs="Arial"/>
                <w:szCs w:val="22"/>
              </w:rPr>
              <w:t>session</w:t>
            </w:r>
            <w:r w:rsidR="00E76139" w:rsidRPr="00ED338B">
              <w:rPr>
                <w:rFonts w:asciiTheme="minorHAnsi" w:hAnsiTheme="minorHAnsi" w:cs="Arial"/>
                <w:szCs w:val="22"/>
              </w:rPr>
              <w:t xml:space="preserve"> </w:t>
            </w:r>
          </w:p>
        </w:tc>
      </w:tr>
      <w:tr w:rsidR="007769F8" w:rsidRPr="00ED338B" w:rsidTr="003302F7">
        <w:trPr>
          <w:jc w:val="center"/>
        </w:trPr>
        <w:tc>
          <w:tcPr>
            <w:tcW w:w="10755" w:type="dxa"/>
            <w:gridSpan w:val="4"/>
            <w:tcBorders>
              <w:left w:val="single" w:sz="18" w:space="0" w:color="0070C0"/>
              <w:right w:val="single" w:sz="18" w:space="0" w:color="0070C0"/>
            </w:tcBorders>
            <w:shd w:val="pct70" w:color="auto" w:fill="auto"/>
          </w:tcPr>
          <w:p w:rsidR="007769F8" w:rsidRPr="00ED338B" w:rsidRDefault="007769F8" w:rsidP="00ED338B">
            <w:pPr>
              <w:pStyle w:val="TableText"/>
              <w:spacing w:before="80" w:after="80" w:line="360" w:lineRule="auto"/>
              <w:jc w:val="center"/>
              <w:rPr>
                <w:rFonts w:asciiTheme="minorHAnsi" w:hAnsiTheme="minorHAnsi"/>
                <w:b/>
                <w:color w:val="FFFFFF"/>
                <w:szCs w:val="22"/>
              </w:rPr>
            </w:pPr>
            <w:r w:rsidRPr="00ED338B">
              <w:rPr>
                <w:rFonts w:asciiTheme="minorHAnsi" w:hAnsiTheme="minorHAnsi"/>
                <w:b/>
                <w:color w:val="FFFFFF"/>
                <w:szCs w:val="22"/>
              </w:rPr>
              <w:t>BODY</w:t>
            </w:r>
          </w:p>
        </w:tc>
      </w:tr>
      <w:tr w:rsidR="007F14E2" w:rsidRPr="00ED338B"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10</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 xml:space="preserve">Introduction </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F14E2" w:rsidRPr="00ED338B"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30</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Accountability</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5</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M&amp;E – Purpose, Principles &amp; Key Steps</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ind w:left="0" w:firstLine="0"/>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35</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Developing indicators</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ind w:left="0" w:firstLine="0"/>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40</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M&amp;E – Data Collection Methods</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 xml:space="preserve">10 </w:t>
            </w:r>
            <w:r w:rsidR="00ED338B">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Administration</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 xml:space="preserve">15 </w:t>
            </w:r>
            <w:r w:rsidR="00ED338B">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Wrap-up activity</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F14E2" w:rsidRPr="00ED338B"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autoSpaceDE w:val="0"/>
              <w:autoSpaceDN w:val="0"/>
              <w:adjustRightInd w:val="0"/>
              <w:spacing w:line="360" w:lineRule="auto"/>
              <w:jc w:val="center"/>
              <w:rPr>
                <w:rFonts w:asciiTheme="minorHAnsi" w:hAnsiTheme="minorHAnsi" w:cs="Arial"/>
                <w:color w:val="000000"/>
                <w:sz w:val="22"/>
                <w:szCs w:val="22"/>
              </w:rPr>
            </w:pPr>
            <w:r w:rsidRPr="00ED338B">
              <w:rPr>
                <w:rFonts w:asciiTheme="minorHAnsi" w:hAnsiTheme="minorHAnsi" w:cs="Arial"/>
                <w:color w:val="000000"/>
                <w:sz w:val="22"/>
                <w:szCs w:val="22"/>
              </w:rPr>
              <w:t>5</w:t>
            </w:r>
            <w:r w:rsidR="00ED338B">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7F14E2" w:rsidRPr="003357E8" w:rsidRDefault="007F14E2" w:rsidP="003357E8">
            <w:pPr>
              <w:spacing w:line="360" w:lineRule="auto"/>
              <w:ind w:left="360"/>
              <w:rPr>
                <w:rFonts w:asciiTheme="minorHAnsi" w:hAnsiTheme="minorHAnsi" w:cs="Arial"/>
                <w:sz w:val="22"/>
                <w:szCs w:val="22"/>
              </w:rPr>
            </w:pPr>
            <w:r w:rsidRPr="003357E8">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7F14E2" w:rsidRPr="00ED338B" w:rsidRDefault="007F14E2" w:rsidP="00ED338B">
            <w:pPr>
              <w:pStyle w:val="Tablehangingindent1"/>
              <w:spacing w:before="80" w:after="80" w:line="360" w:lineRule="auto"/>
              <w:rPr>
                <w:rFonts w:asciiTheme="minorHAnsi" w:hAnsiTheme="minorHAnsi" w:cs="Arial"/>
                <w:szCs w:val="22"/>
              </w:rPr>
            </w:pPr>
          </w:p>
        </w:tc>
      </w:tr>
      <w:tr w:rsidR="007769F8" w:rsidRPr="00ED338B" w:rsidTr="003302F7">
        <w:trPr>
          <w:jc w:val="center"/>
        </w:trPr>
        <w:tc>
          <w:tcPr>
            <w:tcW w:w="10755" w:type="dxa"/>
            <w:gridSpan w:val="4"/>
            <w:tcBorders>
              <w:left w:val="single" w:sz="18" w:space="0" w:color="0070C0"/>
              <w:right w:val="single" w:sz="18" w:space="0" w:color="0070C0"/>
            </w:tcBorders>
            <w:shd w:val="pct70" w:color="auto" w:fill="auto"/>
          </w:tcPr>
          <w:p w:rsidR="007769F8" w:rsidRPr="00ED338B" w:rsidRDefault="007769F8" w:rsidP="00ED338B">
            <w:pPr>
              <w:pStyle w:val="Tablehangingindent1"/>
              <w:spacing w:before="80" w:after="80" w:line="360" w:lineRule="auto"/>
              <w:jc w:val="center"/>
              <w:rPr>
                <w:rFonts w:asciiTheme="minorHAnsi" w:hAnsiTheme="minorHAnsi"/>
                <w:b/>
                <w:color w:val="FFFFFF"/>
                <w:szCs w:val="22"/>
              </w:rPr>
            </w:pPr>
            <w:r w:rsidRPr="00ED338B">
              <w:rPr>
                <w:rFonts w:asciiTheme="minorHAnsi" w:hAnsiTheme="minorHAnsi"/>
                <w:b/>
                <w:color w:val="FFFFFF"/>
                <w:szCs w:val="22"/>
              </w:rPr>
              <w:t>CONCLUSION</w:t>
            </w:r>
          </w:p>
        </w:tc>
      </w:tr>
      <w:tr w:rsidR="002A4441" w:rsidRPr="00ED338B"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ED338B" w:rsidRDefault="002A4441" w:rsidP="00ED338B">
            <w:pPr>
              <w:pStyle w:val="TableText"/>
              <w:spacing w:before="80" w:after="80" w:line="360" w:lineRule="auto"/>
              <w:rPr>
                <w:rFonts w:asciiTheme="minorHAnsi" w:hAnsiTheme="minorHAnsi" w:cs="Arial"/>
                <w:szCs w:val="22"/>
              </w:rPr>
            </w:pPr>
            <w:r w:rsidRPr="00ED338B">
              <w:rPr>
                <w:rFonts w:asciiTheme="minorHAnsi" w:hAnsiTheme="minorHAnsi" w:cs="Arial"/>
                <w:szCs w:val="22"/>
              </w:rPr>
              <w:t>3 min</w:t>
            </w:r>
          </w:p>
          <w:p w:rsidR="002A4441" w:rsidRPr="00ED338B" w:rsidRDefault="002A4441" w:rsidP="00ED338B">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ED338B" w:rsidRDefault="002A4441" w:rsidP="00ED338B">
            <w:pPr>
              <w:pStyle w:val="Heading5"/>
              <w:spacing w:line="360" w:lineRule="auto"/>
              <w:rPr>
                <w:rFonts w:asciiTheme="minorHAnsi" w:hAnsiTheme="minorHAnsi"/>
                <w:i w:val="0"/>
                <w:iCs w:val="0"/>
                <w:color w:val="0070C0"/>
                <w:sz w:val="22"/>
                <w:szCs w:val="22"/>
              </w:rPr>
            </w:pPr>
            <w:r w:rsidRPr="00ED338B">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ED338B" w:rsidRDefault="002A4441" w:rsidP="00ED338B">
            <w:pPr>
              <w:pStyle w:val="Tablehangingindent1"/>
              <w:spacing w:before="80" w:after="80" w:line="360" w:lineRule="auto"/>
              <w:ind w:left="0" w:firstLine="0"/>
              <w:rPr>
                <w:rFonts w:asciiTheme="minorHAnsi" w:hAnsiTheme="minorHAnsi" w:cs="Arial"/>
                <w:szCs w:val="22"/>
              </w:rPr>
            </w:pPr>
            <w:r w:rsidRPr="00ED338B">
              <w:rPr>
                <w:rFonts w:asciiTheme="minorHAnsi" w:hAnsiTheme="minorHAnsi" w:cs="Arial"/>
                <w:szCs w:val="22"/>
              </w:rPr>
              <w:t>Outcome revisited</w:t>
            </w:r>
          </w:p>
        </w:tc>
      </w:tr>
      <w:tr w:rsidR="002A4441" w:rsidRPr="00ED338B" w:rsidTr="003302F7">
        <w:trPr>
          <w:jc w:val="center"/>
        </w:trPr>
        <w:tc>
          <w:tcPr>
            <w:tcW w:w="1549" w:type="dxa"/>
            <w:vMerge/>
            <w:tcBorders>
              <w:left w:val="single" w:sz="18" w:space="0" w:color="0070C0"/>
              <w:right w:val="single" w:sz="18" w:space="0" w:color="0070C0"/>
            </w:tcBorders>
          </w:tcPr>
          <w:p w:rsidR="002A4441" w:rsidRPr="00ED338B" w:rsidRDefault="002A4441" w:rsidP="00ED338B">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ED338B" w:rsidRDefault="002A4441" w:rsidP="00ED338B">
            <w:pPr>
              <w:pStyle w:val="Heading5"/>
              <w:spacing w:line="360" w:lineRule="auto"/>
              <w:rPr>
                <w:rFonts w:asciiTheme="minorHAnsi" w:hAnsiTheme="minorHAnsi"/>
                <w:i w:val="0"/>
                <w:iCs w:val="0"/>
                <w:color w:val="0070C0"/>
                <w:sz w:val="22"/>
                <w:szCs w:val="22"/>
              </w:rPr>
            </w:pPr>
            <w:r w:rsidRPr="00ED338B">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ED338B" w:rsidRDefault="002A4441" w:rsidP="00ED338B">
            <w:pPr>
              <w:pStyle w:val="Tablehangingindent1"/>
              <w:spacing w:before="80" w:after="80" w:line="360" w:lineRule="auto"/>
              <w:ind w:left="25" w:firstLine="0"/>
              <w:rPr>
                <w:rFonts w:asciiTheme="minorHAnsi" w:hAnsiTheme="minorHAnsi" w:cs="Arial"/>
                <w:szCs w:val="22"/>
              </w:rPr>
            </w:pPr>
            <w:r w:rsidRPr="00ED338B">
              <w:rPr>
                <w:rFonts w:asciiTheme="minorHAnsi" w:hAnsiTheme="minorHAnsi" w:cs="Arial"/>
                <w:szCs w:val="22"/>
              </w:rPr>
              <w:t xml:space="preserve">Positive thought and reinforcement </w:t>
            </w:r>
          </w:p>
        </w:tc>
      </w:tr>
      <w:tr w:rsidR="002A4441" w:rsidRPr="00ED338B"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ED338B" w:rsidRDefault="002A4441" w:rsidP="00ED338B">
            <w:pPr>
              <w:pStyle w:val="TableText"/>
              <w:spacing w:before="80" w:after="80" w:line="36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ED338B" w:rsidRDefault="002A4441" w:rsidP="00ED338B">
            <w:pPr>
              <w:pStyle w:val="Heading5"/>
              <w:spacing w:line="360" w:lineRule="auto"/>
              <w:rPr>
                <w:rFonts w:asciiTheme="minorHAnsi" w:hAnsiTheme="minorHAnsi"/>
                <w:i w:val="0"/>
                <w:iCs w:val="0"/>
                <w:color w:val="0070C0"/>
                <w:sz w:val="22"/>
                <w:szCs w:val="22"/>
              </w:rPr>
            </w:pPr>
            <w:r w:rsidRPr="00ED338B">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ED338B" w:rsidRDefault="002A4441" w:rsidP="00ED338B">
            <w:pPr>
              <w:pStyle w:val="Tablehangingindent1"/>
              <w:spacing w:before="80" w:after="80" w:line="360" w:lineRule="auto"/>
              <w:ind w:left="0" w:firstLine="0"/>
              <w:rPr>
                <w:rFonts w:asciiTheme="minorHAnsi" w:hAnsiTheme="minorHAnsi" w:cs="Arial"/>
                <w:szCs w:val="22"/>
              </w:rPr>
            </w:pPr>
            <w:r w:rsidRPr="00ED338B">
              <w:rPr>
                <w:rFonts w:asciiTheme="minorHAnsi" w:hAnsiTheme="minorHAnsi" w:cs="Arial"/>
                <w:szCs w:val="22"/>
              </w:rPr>
              <w:t xml:space="preserve">Next session </w:t>
            </w:r>
          </w:p>
        </w:tc>
      </w:tr>
    </w:tbl>
    <w:p w:rsidR="00FA5961" w:rsidRPr="00ED338B" w:rsidRDefault="00FA5961" w:rsidP="00ED338B">
      <w:pPr>
        <w:spacing w:line="360" w:lineRule="auto"/>
        <w:rPr>
          <w:rFonts w:asciiTheme="minorHAnsi" w:hAnsiTheme="minorHAnsi"/>
          <w:sz w:val="22"/>
          <w:szCs w:val="22"/>
        </w:rPr>
      </w:pPr>
    </w:p>
    <w:p w:rsidR="00FA5961" w:rsidRPr="00ED338B" w:rsidRDefault="00FA5961" w:rsidP="00ED338B">
      <w:pPr>
        <w:spacing w:line="360" w:lineRule="auto"/>
        <w:rPr>
          <w:rFonts w:asciiTheme="minorHAnsi" w:hAnsiTheme="minorHAnsi"/>
          <w:sz w:val="22"/>
          <w:szCs w:val="22"/>
        </w:rPr>
      </w:pPr>
    </w:p>
    <w:p w:rsidR="000E0AB8" w:rsidRPr="00ED338B" w:rsidRDefault="00CF6957" w:rsidP="00ED338B">
      <w:pPr>
        <w:spacing w:after="200" w:line="360" w:lineRule="auto"/>
        <w:rPr>
          <w:rFonts w:asciiTheme="minorHAnsi" w:hAnsiTheme="minorHAnsi" w:cs="Arial"/>
          <w:color w:val="0070C0"/>
          <w:sz w:val="22"/>
          <w:szCs w:val="22"/>
          <w:u w:val="single"/>
        </w:rPr>
      </w:pPr>
      <w:r w:rsidRPr="00ED338B">
        <w:rPr>
          <w:rFonts w:asciiTheme="minorHAnsi" w:hAnsiTheme="minorHAnsi"/>
          <w:sz w:val="22"/>
          <w:szCs w:val="22"/>
        </w:rPr>
        <w:br w:type="page"/>
      </w:r>
      <w:r w:rsidR="00125032" w:rsidRPr="00ED338B">
        <w:rPr>
          <w:rFonts w:asciiTheme="minorHAnsi" w:hAnsiTheme="minorHAnsi" w:cs="Arial"/>
          <w:color w:val="0070C0"/>
          <w:sz w:val="22"/>
          <w:szCs w:val="22"/>
        </w:rPr>
        <w:lastRenderedPageBreak/>
        <w:t xml:space="preserve">MODULE </w:t>
      </w:r>
      <w:r w:rsidR="007A371A" w:rsidRPr="00ED338B">
        <w:rPr>
          <w:rFonts w:asciiTheme="minorHAnsi" w:hAnsiTheme="minorHAnsi" w:cs="Arial"/>
          <w:color w:val="0070C0"/>
          <w:sz w:val="22"/>
          <w:szCs w:val="22"/>
        </w:rPr>
        <w:t>3</w:t>
      </w:r>
      <w:r w:rsidR="00125032" w:rsidRPr="00ED338B">
        <w:rPr>
          <w:rFonts w:asciiTheme="minorHAnsi" w:hAnsiTheme="minorHAnsi" w:cs="Arial"/>
          <w:color w:val="0070C0"/>
          <w:sz w:val="22"/>
          <w:szCs w:val="22"/>
        </w:rPr>
        <w:t xml:space="preserve"> – </w:t>
      </w:r>
      <w:r w:rsidR="00AF1617" w:rsidRPr="00ED338B">
        <w:rPr>
          <w:rFonts w:asciiTheme="minorHAnsi" w:hAnsiTheme="minorHAnsi" w:cs="Arial"/>
          <w:color w:val="0070C0"/>
          <w:sz w:val="22"/>
          <w:szCs w:val="22"/>
        </w:rPr>
        <w:t xml:space="preserve">SESSION </w:t>
      </w:r>
      <w:r w:rsidR="00E821CA" w:rsidRPr="00ED338B">
        <w:rPr>
          <w:rFonts w:asciiTheme="minorHAnsi" w:hAnsiTheme="minorHAnsi" w:cs="Arial"/>
          <w:color w:val="0070C0"/>
          <w:sz w:val="22"/>
          <w:szCs w:val="22"/>
        </w:rPr>
        <w:t>1</w:t>
      </w:r>
      <w:r w:rsidR="000E0AB8" w:rsidRPr="00ED338B">
        <w:rPr>
          <w:rFonts w:asciiTheme="minorHAnsi" w:hAnsiTheme="minorHAnsi" w:cs="Arial"/>
          <w:color w:val="0070C0"/>
          <w:sz w:val="22"/>
          <w:szCs w:val="22"/>
        </w:rPr>
        <w:t xml:space="preserve"> &amp; 2</w:t>
      </w:r>
      <w:r w:rsidR="00AF1617" w:rsidRPr="00ED338B">
        <w:rPr>
          <w:rFonts w:asciiTheme="minorHAnsi" w:hAnsiTheme="minorHAnsi" w:cs="Arial"/>
          <w:color w:val="0070C0"/>
          <w:sz w:val="22"/>
          <w:szCs w:val="22"/>
        </w:rPr>
        <w:t xml:space="preserve"> – NOTES FOR TRAINER –</w:t>
      </w:r>
      <w:r w:rsidR="000E0AB8" w:rsidRPr="00ED338B">
        <w:rPr>
          <w:rFonts w:asciiTheme="minorHAnsi" w:hAnsiTheme="minorHAnsi" w:cs="Arial"/>
          <w:color w:val="0070C0"/>
          <w:sz w:val="22"/>
          <w:szCs w:val="22"/>
        </w:rPr>
        <w:t xml:space="preserve"> RUNNING YOUR CFS PROGRAM – MONITORING, EVALUATION, ACCOUNTABILITY &amp; ADMINISTRATION</w:t>
      </w:r>
    </w:p>
    <w:p w:rsidR="00126743" w:rsidRPr="00ED338B" w:rsidRDefault="00126743" w:rsidP="00ED338B">
      <w:pPr>
        <w:spacing w:line="360" w:lineRule="auto"/>
        <w:jc w:val="both"/>
        <w:rPr>
          <w:rFonts w:asciiTheme="minorHAnsi" w:hAnsiTheme="minorHAnsi"/>
          <w:sz w:val="22"/>
          <w:szCs w:val="22"/>
        </w:rPr>
      </w:pPr>
      <w:r w:rsidRPr="00ED338B">
        <w:rPr>
          <w:rFonts w:asciiTheme="minorHAnsi" w:hAnsiTheme="minorHAnsi"/>
          <w:sz w:val="22"/>
          <w:szCs w:val="22"/>
        </w:rPr>
        <w:t>Introduce the Module and the sessions it contains.</w:t>
      </w:r>
    </w:p>
    <w:p w:rsidR="00126743" w:rsidRPr="00ED338B" w:rsidRDefault="00126743" w:rsidP="00ED338B">
      <w:pPr>
        <w:spacing w:line="360" w:lineRule="auto"/>
        <w:rPr>
          <w:rFonts w:asciiTheme="minorHAnsi" w:hAnsiTheme="minorHAnsi" w:cs="Arial"/>
          <w:b/>
          <w:color w:val="0070C0"/>
          <w:sz w:val="22"/>
          <w:szCs w:val="22"/>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ED338B" w:rsidTr="00575E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ED338B" w:rsidRDefault="00126743" w:rsidP="00ED338B">
            <w:pPr>
              <w:pStyle w:val="DHSHeadingC"/>
              <w:spacing w:line="360" w:lineRule="auto"/>
              <w:outlineLvl w:val="0"/>
              <w:rPr>
                <w:rFonts w:asciiTheme="minorHAnsi" w:hAnsiTheme="minorHAnsi" w:cs="Arial"/>
                <w:b w:val="0"/>
                <w:bCs/>
                <w:color w:val="0070C0"/>
                <w:sz w:val="22"/>
                <w:szCs w:val="22"/>
              </w:rPr>
            </w:pPr>
            <w:r w:rsidRPr="00ED338B">
              <w:rPr>
                <w:rFonts w:asciiTheme="minorHAnsi" w:hAnsiTheme="minorHAnsi" w:cs="Arial"/>
                <w:b w:val="0"/>
                <w:bCs/>
                <w:color w:val="0070C0"/>
                <w:sz w:val="22"/>
                <w:szCs w:val="22"/>
              </w:rPr>
              <w:t>LEARNING OUTCOMES</w:t>
            </w:r>
          </w:p>
          <w:p w:rsidR="000E0AB8" w:rsidRPr="003357E8" w:rsidRDefault="000E0AB8" w:rsidP="00ED338B">
            <w:pPr>
              <w:spacing w:line="360" w:lineRule="auto"/>
              <w:rPr>
                <w:rFonts w:asciiTheme="minorHAnsi" w:hAnsiTheme="minorHAnsi" w:cs="Arial"/>
                <w:b w:val="0"/>
                <w:sz w:val="22"/>
                <w:szCs w:val="22"/>
              </w:rPr>
            </w:pPr>
            <w:r w:rsidRPr="003357E8">
              <w:rPr>
                <w:rFonts w:asciiTheme="minorHAnsi" w:hAnsiTheme="minorHAnsi" w:cs="Arial"/>
                <w:b w:val="0"/>
                <w:sz w:val="22"/>
                <w:szCs w:val="22"/>
              </w:rPr>
              <w:t xml:space="preserve">By the end of the session participants will be able to … </w:t>
            </w:r>
          </w:p>
          <w:p w:rsidR="000E0AB8" w:rsidRPr="003357E8" w:rsidRDefault="000E0AB8" w:rsidP="009179EA">
            <w:pPr>
              <w:pStyle w:val="ListParagraph"/>
              <w:widowControl w:val="0"/>
              <w:numPr>
                <w:ilvl w:val="0"/>
                <w:numId w:val="43"/>
              </w:numPr>
              <w:autoSpaceDE w:val="0"/>
              <w:autoSpaceDN w:val="0"/>
              <w:adjustRightInd w:val="0"/>
              <w:spacing w:line="360" w:lineRule="auto"/>
              <w:rPr>
                <w:rFonts w:asciiTheme="minorHAnsi" w:hAnsiTheme="minorHAnsi" w:cs="Arial"/>
                <w:b w:val="0"/>
                <w:sz w:val="22"/>
                <w:szCs w:val="22"/>
              </w:rPr>
            </w:pPr>
            <w:r w:rsidRPr="003357E8">
              <w:rPr>
                <w:rFonts w:asciiTheme="minorHAnsi" w:hAnsiTheme="minorHAnsi" w:cs="Arial"/>
                <w:b w:val="0"/>
                <w:sz w:val="22"/>
                <w:szCs w:val="22"/>
              </w:rPr>
              <w:t>Define the following terms: monitoring, evaluation, baseline, control group &amp; accountability</w:t>
            </w:r>
          </w:p>
          <w:p w:rsidR="000E0AB8" w:rsidRPr="003357E8" w:rsidRDefault="000E0AB8" w:rsidP="009179EA">
            <w:pPr>
              <w:pStyle w:val="ListParagraph"/>
              <w:widowControl w:val="0"/>
              <w:numPr>
                <w:ilvl w:val="0"/>
                <w:numId w:val="43"/>
              </w:numPr>
              <w:autoSpaceDE w:val="0"/>
              <w:autoSpaceDN w:val="0"/>
              <w:adjustRightInd w:val="0"/>
              <w:spacing w:line="360" w:lineRule="auto"/>
              <w:rPr>
                <w:rFonts w:asciiTheme="minorHAnsi" w:hAnsiTheme="minorHAnsi" w:cs="Arial"/>
                <w:b w:val="0"/>
                <w:sz w:val="22"/>
                <w:szCs w:val="22"/>
              </w:rPr>
            </w:pPr>
            <w:r w:rsidRPr="003357E8">
              <w:rPr>
                <w:rFonts w:asciiTheme="minorHAnsi" w:hAnsiTheme="minorHAnsi" w:cs="Arial"/>
                <w:b w:val="0"/>
                <w:sz w:val="22"/>
                <w:szCs w:val="22"/>
              </w:rPr>
              <w:t>Understand the importance of participatory monitoring, evaluation and accountability mechanisms to ensure respect, dignity and rights of affected populations</w:t>
            </w:r>
          </w:p>
          <w:p w:rsidR="002A4441" w:rsidRPr="003357E8" w:rsidRDefault="000E0AB8" w:rsidP="009179EA">
            <w:pPr>
              <w:pStyle w:val="ListParagraph"/>
              <w:numPr>
                <w:ilvl w:val="0"/>
                <w:numId w:val="43"/>
              </w:numPr>
              <w:autoSpaceDE w:val="0"/>
              <w:autoSpaceDN w:val="0"/>
              <w:adjustRightInd w:val="0"/>
              <w:spacing w:line="360" w:lineRule="auto"/>
              <w:rPr>
                <w:rFonts w:asciiTheme="minorHAnsi" w:hAnsiTheme="minorHAnsi" w:cs="Arial"/>
                <w:b w:val="0"/>
                <w:color w:val="000000"/>
                <w:sz w:val="22"/>
                <w:szCs w:val="22"/>
              </w:rPr>
            </w:pPr>
            <w:r w:rsidRPr="003357E8">
              <w:rPr>
                <w:rFonts w:asciiTheme="minorHAnsi" w:hAnsiTheme="minorHAnsi" w:cs="Arial"/>
                <w:b w:val="0"/>
                <w:sz w:val="22"/>
                <w:szCs w:val="22"/>
              </w:rPr>
              <w:t>Understand the links between administrative systems and M&amp;E and accountability mechanisms</w:t>
            </w:r>
          </w:p>
          <w:p w:rsidR="003357E8" w:rsidRPr="00575E58" w:rsidRDefault="003357E8" w:rsidP="003357E8">
            <w:pPr>
              <w:pStyle w:val="ListParagraph"/>
              <w:autoSpaceDE w:val="0"/>
              <w:autoSpaceDN w:val="0"/>
              <w:adjustRightInd w:val="0"/>
              <w:spacing w:line="360" w:lineRule="auto"/>
              <w:ind w:left="360"/>
              <w:rPr>
                <w:rFonts w:asciiTheme="minorHAnsi" w:hAnsiTheme="minorHAnsi" w:cs="Arial"/>
                <w:color w:val="000000"/>
                <w:sz w:val="22"/>
                <w:szCs w:val="22"/>
              </w:rPr>
            </w:pPr>
          </w:p>
        </w:tc>
      </w:tr>
    </w:tbl>
    <w:p w:rsidR="00E83961" w:rsidRPr="00ED338B" w:rsidRDefault="00E83961" w:rsidP="00ED338B">
      <w:pPr>
        <w:spacing w:line="360" w:lineRule="auto"/>
        <w:jc w:val="both"/>
        <w:rPr>
          <w:rFonts w:asciiTheme="minorHAnsi" w:hAnsiTheme="minorHAnsi" w:cs="Arial"/>
          <w:sz w:val="22"/>
          <w:szCs w:val="22"/>
        </w:rPr>
      </w:pPr>
    </w:p>
    <w:p w:rsidR="005362BB"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0D0EDBA7" wp14:editId="2CB39986">
            <wp:extent cx="30492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Default="003357E8" w:rsidP="00ED338B">
      <w:pPr>
        <w:spacing w:line="360" w:lineRule="auto"/>
        <w:jc w:val="center"/>
        <w:rPr>
          <w:rFonts w:asciiTheme="minorHAnsi" w:hAnsiTheme="minorHAnsi" w:cs="Arial"/>
          <w:sz w:val="22"/>
          <w:szCs w:val="22"/>
        </w:rPr>
      </w:pPr>
      <w:r w:rsidRPr="003357E8">
        <w:rPr>
          <w:rFonts w:asciiTheme="minorHAnsi" w:hAnsiTheme="minorHAnsi" w:cs="Arial"/>
          <w:sz w:val="22"/>
          <w:szCs w:val="22"/>
        </w:rPr>
        <w:drawing>
          <wp:inline distT="0" distB="0" distL="0" distR="0" wp14:anchorId="19892226" wp14:editId="3CEFD10A">
            <wp:extent cx="3048157" cy="2286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575E58" w:rsidRPr="00ED338B" w:rsidRDefault="00575E58" w:rsidP="00ED338B">
      <w:pPr>
        <w:spacing w:line="360" w:lineRule="auto"/>
        <w:jc w:val="center"/>
        <w:rPr>
          <w:rFonts w:asciiTheme="minorHAnsi" w:hAnsiTheme="minorHAnsi" w:cs="Arial"/>
          <w:sz w:val="22"/>
          <w:szCs w:val="22"/>
        </w:rPr>
      </w:pP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Present the </w:t>
      </w:r>
      <w:r w:rsidR="003357E8">
        <w:rPr>
          <w:rFonts w:asciiTheme="minorHAnsi" w:hAnsiTheme="minorHAnsi" w:cs="Arial"/>
          <w:sz w:val="22"/>
          <w:szCs w:val="22"/>
        </w:rPr>
        <w:t>learning outcomes</w:t>
      </w:r>
      <w:r w:rsidRPr="00ED338B">
        <w:rPr>
          <w:rFonts w:asciiTheme="minorHAnsi" w:hAnsiTheme="minorHAnsi" w:cs="Arial"/>
          <w:sz w:val="22"/>
          <w:szCs w:val="22"/>
        </w:rPr>
        <w:t xml:space="preserve"> as on </w:t>
      </w:r>
      <w:r w:rsidRPr="003357E8">
        <w:rPr>
          <w:rFonts w:asciiTheme="minorHAnsi" w:hAnsiTheme="minorHAnsi" w:cs="Arial"/>
          <w:b/>
          <w:color w:val="0070C0"/>
          <w:sz w:val="22"/>
          <w:szCs w:val="22"/>
        </w:rPr>
        <w:t>Slide 2</w:t>
      </w:r>
    </w:p>
    <w:p w:rsidR="00D90BA8" w:rsidRPr="00ED338B" w:rsidRDefault="00D90BA8" w:rsidP="00ED338B">
      <w:pPr>
        <w:spacing w:line="360" w:lineRule="auto"/>
        <w:jc w:val="both"/>
        <w:rPr>
          <w:rFonts w:asciiTheme="minorHAnsi" w:hAnsiTheme="minorHAnsi" w:cs="Arial"/>
          <w:sz w:val="22"/>
          <w:szCs w:val="22"/>
        </w:rPr>
      </w:pPr>
    </w:p>
    <w:p w:rsidR="00D90BA8" w:rsidRDefault="00D90BA8" w:rsidP="00ED338B">
      <w:pPr>
        <w:spacing w:line="360" w:lineRule="auto"/>
        <w:jc w:val="center"/>
        <w:rPr>
          <w:rFonts w:asciiTheme="minorHAnsi" w:hAnsiTheme="minorHAnsi" w:cs="Arial"/>
          <w:sz w:val="22"/>
          <w:szCs w:val="22"/>
        </w:rPr>
      </w:pPr>
    </w:p>
    <w:p w:rsidR="00575E58" w:rsidRPr="00ED338B" w:rsidRDefault="00575E58" w:rsidP="003357E8">
      <w:pPr>
        <w:spacing w:line="360" w:lineRule="auto"/>
        <w:rPr>
          <w:rFonts w:asciiTheme="minorHAnsi" w:hAnsiTheme="minorHAnsi" w:cs="Arial"/>
          <w:sz w:val="22"/>
          <w:szCs w:val="22"/>
        </w:rPr>
      </w:pPr>
    </w:p>
    <w:p w:rsidR="00D90BA8" w:rsidRPr="00ED338B" w:rsidRDefault="003357E8" w:rsidP="00ED338B">
      <w:pPr>
        <w:spacing w:line="360" w:lineRule="auto"/>
        <w:jc w:val="center"/>
        <w:rPr>
          <w:rFonts w:asciiTheme="minorHAnsi" w:hAnsiTheme="minorHAnsi" w:cs="Arial"/>
          <w:sz w:val="22"/>
          <w:szCs w:val="22"/>
        </w:rPr>
      </w:pPr>
      <w:r w:rsidRPr="003357E8">
        <w:rPr>
          <w:rFonts w:asciiTheme="minorHAnsi" w:hAnsiTheme="minorHAnsi" w:cs="Arial"/>
          <w:sz w:val="22"/>
          <w:szCs w:val="22"/>
        </w:rPr>
        <w:drawing>
          <wp:inline distT="0" distB="0" distL="0" distR="0" wp14:anchorId="4DF13E63" wp14:editId="3AF33A86">
            <wp:extent cx="3048157" cy="2286117"/>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rsidR="00E10BB8" w:rsidRPr="00ED338B" w:rsidRDefault="00E10BB8" w:rsidP="00ED338B">
      <w:pPr>
        <w:spacing w:line="360" w:lineRule="auto"/>
        <w:jc w:val="center"/>
        <w:rPr>
          <w:rFonts w:asciiTheme="minorHAnsi" w:hAnsiTheme="minorHAnsi" w:cs="Arial"/>
          <w:sz w:val="22"/>
          <w:szCs w:val="22"/>
        </w:rPr>
      </w:pP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Run through </w:t>
      </w:r>
      <w:r w:rsidRPr="003357E8">
        <w:rPr>
          <w:rFonts w:asciiTheme="minorHAnsi" w:hAnsiTheme="minorHAnsi" w:cs="Arial"/>
          <w:b/>
          <w:color w:val="0070C0"/>
          <w:sz w:val="22"/>
          <w:szCs w:val="22"/>
        </w:rPr>
        <w:t xml:space="preserve">Slides </w:t>
      </w:r>
      <w:r w:rsidR="003357E8" w:rsidRPr="003357E8">
        <w:rPr>
          <w:rFonts w:asciiTheme="minorHAnsi" w:hAnsiTheme="minorHAnsi" w:cs="Arial"/>
          <w:b/>
          <w:color w:val="0070C0"/>
          <w:sz w:val="22"/>
          <w:szCs w:val="22"/>
        </w:rPr>
        <w:t>3</w:t>
      </w:r>
      <w:r w:rsidRPr="003357E8">
        <w:rPr>
          <w:rFonts w:asciiTheme="minorHAnsi" w:hAnsiTheme="minorHAnsi" w:cs="Arial"/>
          <w:b/>
          <w:color w:val="0070C0"/>
          <w:sz w:val="22"/>
          <w:szCs w:val="22"/>
        </w:rPr>
        <w:t xml:space="preserve"> – </w:t>
      </w:r>
      <w:r w:rsidR="003357E8" w:rsidRPr="003357E8">
        <w:rPr>
          <w:rFonts w:asciiTheme="minorHAnsi" w:hAnsiTheme="minorHAnsi" w:cs="Arial"/>
          <w:b/>
          <w:color w:val="0070C0"/>
          <w:sz w:val="22"/>
          <w:szCs w:val="22"/>
        </w:rPr>
        <w:t>5</w:t>
      </w:r>
      <w:r w:rsidRPr="003357E8">
        <w:rPr>
          <w:rFonts w:asciiTheme="minorHAnsi" w:hAnsiTheme="minorHAnsi" w:cs="Arial"/>
          <w:color w:val="0070C0"/>
          <w:sz w:val="22"/>
          <w:szCs w:val="22"/>
        </w:rPr>
        <w:t xml:space="preserve"> </w:t>
      </w:r>
      <w:r w:rsidRPr="00ED338B">
        <w:rPr>
          <w:rFonts w:asciiTheme="minorHAnsi" w:hAnsiTheme="minorHAnsi" w:cs="Arial"/>
          <w:sz w:val="22"/>
          <w:szCs w:val="22"/>
        </w:rPr>
        <w:t xml:space="preserve">that define key terms that will be used during this session </w:t>
      </w:r>
    </w:p>
    <w:p w:rsidR="00D90BA8"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Confirm everyone understands the difference between monitoring and evaluation, as well as value of having baseline and control group</w:t>
      </w:r>
    </w:p>
    <w:p w:rsidR="00575E58" w:rsidRPr="00575E58" w:rsidRDefault="00575E58" w:rsidP="00575E58">
      <w:pPr>
        <w:spacing w:line="360" w:lineRule="auto"/>
        <w:ind w:left="459"/>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3A6D072A" wp14:editId="5FD27A8B">
            <wp:extent cx="30492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575E58" w:rsidRDefault="00E76F93" w:rsidP="009179EA">
      <w:pPr>
        <w:pStyle w:val="ListParagraph"/>
        <w:numPr>
          <w:ilvl w:val="0"/>
          <w:numId w:val="44"/>
        </w:numPr>
        <w:spacing w:line="360" w:lineRule="auto"/>
        <w:jc w:val="both"/>
        <w:rPr>
          <w:rFonts w:asciiTheme="minorHAnsi" w:hAnsiTheme="minorHAnsi" w:cs="Arial"/>
          <w:sz w:val="22"/>
          <w:szCs w:val="22"/>
        </w:rPr>
      </w:pPr>
      <w:r w:rsidRPr="00575E58">
        <w:rPr>
          <w:rFonts w:asciiTheme="minorHAnsi" w:hAnsiTheme="minorHAnsi" w:cs="Arial"/>
          <w:sz w:val="22"/>
          <w:szCs w:val="22"/>
          <w:lang w:val="en-US"/>
        </w:rPr>
        <w:t xml:space="preserve">Monitoring is systematic &amp; continuous collecting, recording &amp; </w:t>
      </w:r>
      <w:proofErr w:type="spellStart"/>
      <w:r w:rsidRPr="00575E58">
        <w:rPr>
          <w:rFonts w:asciiTheme="minorHAnsi" w:hAnsiTheme="minorHAnsi" w:cs="Arial"/>
          <w:sz w:val="22"/>
          <w:szCs w:val="22"/>
          <w:lang w:val="en-US"/>
        </w:rPr>
        <w:t>analysing</w:t>
      </w:r>
      <w:proofErr w:type="spellEnd"/>
      <w:r w:rsidRPr="00575E58">
        <w:rPr>
          <w:rFonts w:asciiTheme="minorHAnsi" w:hAnsiTheme="minorHAnsi" w:cs="Arial"/>
          <w:sz w:val="22"/>
          <w:szCs w:val="22"/>
          <w:lang w:val="en-US"/>
        </w:rPr>
        <w:t xml:space="preserve"> information in routine systematic way. Information that is about the progress of a project or </w:t>
      </w:r>
      <w:proofErr w:type="spellStart"/>
      <w:r w:rsidRPr="00575E58">
        <w:rPr>
          <w:rFonts w:asciiTheme="minorHAnsi" w:hAnsiTheme="minorHAnsi" w:cs="Arial"/>
          <w:sz w:val="22"/>
          <w:szCs w:val="22"/>
          <w:lang w:val="en-US"/>
        </w:rPr>
        <w:t>programme</w:t>
      </w:r>
      <w:proofErr w:type="spellEnd"/>
      <w:r w:rsidRPr="00575E58">
        <w:rPr>
          <w:rFonts w:asciiTheme="minorHAnsi" w:hAnsiTheme="minorHAnsi" w:cs="Arial"/>
          <w:sz w:val="22"/>
          <w:szCs w:val="22"/>
          <w:lang w:val="en-US"/>
        </w:rPr>
        <w:t xml:space="preserve"> over time. Enables us to check progress against plans. It is useful for identifying strengths and weaknesses in a project or </w:t>
      </w:r>
      <w:proofErr w:type="spellStart"/>
      <w:r w:rsidRPr="00575E58">
        <w:rPr>
          <w:rFonts w:asciiTheme="minorHAnsi" w:hAnsiTheme="minorHAnsi" w:cs="Arial"/>
          <w:sz w:val="22"/>
          <w:szCs w:val="22"/>
          <w:lang w:val="en-US"/>
        </w:rPr>
        <w:t>programme</w:t>
      </w:r>
      <w:proofErr w:type="spellEnd"/>
      <w:r w:rsidRPr="00575E58">
        <w:rPr>
          <w:rFonts w:asciiTheme="minorHAnsi" w:hAnsiTheme="minorHAnsi" w:cs="Arial"/>
          <w:sz w:val="22"/>
          <w:szCs w:val="22"/>
          <w:lang w:val="en-US"/>
        </w:rPr>
        <w:t xml:space="preserve"> and for providing the people responsible for the work with sufficient information to make the right decisions at the right time to improve its quality. Enable evaluations at intervals</w:t>
      </w:r>
    </w:p>
    <w:p w:rsidR="00E76F93" w:rsidRPr="00575E58" w:rsidRDefault="00E76F93" w:rsidP="009179EA">
      <w:pPr>
        <w:pStyle w:val="ListParagraph"/>
        <w:numPr>
          <w:ilvl w:val="0"/>
          <w:numId w:val="44"/>
        </w:numPr>
        <w:spacing w:line="360" w:lineRule="auto"/>
        <w:jc w:val="both"/>
        <w:rPr>
          <w:rFonts w:asciiTheme="minorHAnsi" w:hAnsiTheme="minorHAnsi" w:cs="Arial"/>
          <w:sz w:val="22"/>
          <w:szCs w:val="22"/>
        </w:rPr>
      </w:pPr>
      <w:r w:rsidRPr="00575E58">
        <w:rPr>
          <w:rFonts w:asciiTheme="minorHAnsi" w:hAnsiTheme="minorHAnsi" w:cs="Arial"/>
          <w:b/>
          <w:sz w:val="22"/>
          <w:szCs w:val="22"/>
          <w:lang w:val="en-GB"/>
        </w:rPr>
        <w:t>Evaluation:</w:t>
      </w:r>
      <w:r w:rsidRPr="00575E58">
        <w:rPr>
          <w:rFonts w:asciiTheme="minorHAnsi" w:hAnsiTheme="minorHAnsi" w:cs="Arial"/>
          <w:sz w:val="22"/>
          <w:szCs w:val="22"/>
          <w:lang w:val="en-GB"/>
        </w:rPr>
        <w:t xml:space="preserve"> </w:t>
      </w:r>
      <w:r w:rsidRPr="00575E58">
        <w:rPr>
          <w:rFonts w:asciiTheme="minorHAnsi" w:hAnsiTheme="minorHAnsi" w:cs="Arial"/>
          <w:sz w:val="22"/>
          <w:szCs w:val="22"/>
          <w:lang w:val="en-US"/>
        </w:rPr>
        <w:t xml:space="preserve">assessment at one point in time of the progress of a project or </w:t>
      </w:r>
      <w:proofErr w:type="spellStart"/>
      <w:r w:rsidRPr="00575E58">
        <w:rPr>
          <w:rFonts w:asciiTheme="minorHAnsi" w:hAnsiTheme="minorHAnsi" w:cs="Arial"/>
          <w:sz w:val="22"/>
          <w:szCs w:val="22"/>
          <w:lang w:val="en-US"/>
        </w:rPr>
        <w:t>programme</w:t>
      </w:r>
      <w:proofErr w:type="spellEnd"/>
      <w:r w:rsidRPr="00575E58">
        <w:rPr>
          <w:rFonts w:asciiTheme="minorHAnsi" w:hAnsiTheme="minorHAnsi" w:cs="Arial"/>
          <w:sz w:val="22"/>
          <w:szCs w:val="22"/>
          <w:lang w:val="en-GB"/>
        </w:rPr>
        <w:t xml:space="preserve">. Somewhat like a review. </w:t>
      </w:r>
      <w:r w:rsidRPr="00575E58">
        <w:rPr>
          <w:rFonts w:asciiTheme="minorHAnsi" w:hAnsiTheme="minorHAnsi" w:cs="Arial"/>
          <w:sz w:val="22"/>
          <w:szCs w:val="22"/>
          <w:lang w:val="en-US"/>
        </w:rPr>
        <w:t xml:space="preserve">An evaluation usually more formal than a review, often carried out by external researchers for independence. It is an assessment at one point in time that can have different purposes, including </w:t>
      </w:r>
      <w:r w:rsidRPr="00575E58">
        <w:rPr>
          <w:rFonts w:asciiTheme="minorHAnsi" w:hAnsiTheme="minorHAnsi" w:cs="Arial"/>
          <w:sz w:val="22"/>
          <w:szCs w:val="22"/>
          <w:lang w:val="en-US"/>
        </w:rPr>
        <w:lastRenderedPageBreak/>
        <w:t>verifying whether objectives have been achieved, what impact project had on different stakeholders &amp; how it can improve in the future</w:t>
      </w:r>
    </w:p>
    <w:p w:rsidR="00E76F93" w:rsidRPr="00575E58" w:rsidRDefault="00E76F93" w:rsidP="009179EA">
      <w:pPr>
        <w:pStyle w:val="ListParagraph"/>
        <w:numPr>
          <w:ilvl w:val="0"/>
          <w:numId w:val="44"/>
        </w:numPr>
        <w:spacing w:line="360" w:lineRule="auto"/>
        <w:jc w:val="both"/>
        <w:rPr>
          <w:rFonts w:asciiTheme="minorHAnsi" w:hAnsiTheme="minorHAnsi" w:cs="Arial"/>
          <w:sz w:val="22"/>
          <w:szCs w:val="22"/>
        </w:rPr>
      </w:pPr>
      <w:r w:rsidRPr="00575E58">
        <w:rPr>
          <w:rFonts w:asciiTheme="minorHAnsi" w:hAnsiTheme="minorHAnsi" w:cs="Arial"/>
          <w:b/>
          <w:sz w:val="22"/>
          <w:szCs w:val="22"/>
          <w:lang w:val="en-GB"/>
        </w:rPr>
        <w:t>Baseline:</w:t>
      </w:r>
      <w:r w:rsidRPr="00575E58">
        <w:rPr>
          <w:rFonts w:asciiTheme="minorHAnsi" w:hAnsiTheme="minorHAnsi" w:cs="Arial"/>
          <w:sz w:val="22"/>
          <w:szCs w:val="22"/>
          <w:lang w:val="en-GB"/>
        </w:rPr>
        <w:t xml:space="preserve"> A baseline is a measure of something before programming begins. Good baseline measures provide a basis for measuring these same things at the end of the project, and seeing what change has occurred</w:t>
      </w:r>
    </w:p>
    <w:p w:rsidR="00D90BA8" w:rsidRPr="003357E8" w:rsidRDefault="00E76F93" w:rsidP="009179EA">
      <w:pPr>
        <w:pStyle w:val="ListParagraph"/>
        <w:numPr>
          <w:ilvl w:val="0"/>
          <w:numId w:val="44"/>
        </w:numPr>
        <w:spacing w:line="360" w:lineRule="auto"/>
        <w:jc w:val="both"/>
        <w:rPr>
          <w:rFonts w:asciiTheme="minorHAnsi" w:hAnsiTheme="minorHAnsi" w:cs="Arial"/>
          <w:sz w:val="22"/>
          <w:szCs w:val="22"/>
        </w:rPr>
      </w:pPr>
      <w:r w:rsidRPr="00575E58">
        <w:rPr>
          <w:rFonts w:asciiTheme="minorHAnsi" w:hAnsiTheme="minorHAnsi" w:cs="Arial"/>
          <w:b/>
          <w:sz w:val="22"/>
          <w:szCs w:val="22"/>
          <w:lang w:val="en-GB"/>
        </w:rPr>
        <w:t>Comparison group / control group</w:t>
      </w:r>
      <w:r w:rsidRPr="00575E58">
        <w:rPr>
          <w:rFonts w:asciiTheme="minorHAnsi" w:hAnsiTheme="minorHAnsi" w:cs="Arial"/>
          <w:sz w:val="22"/>
          <w:szCs w:val="22"/>
          <w:lang w:val="en-GB"/>
        </w:rPr>
        <w:t xml:space="preserve">: a group of people that receives no intervention that in every way — except their not receiving an intervention — is as similar as possible to those receiving the intervention – this allows comparison and enables us to draw conclusions as to the way in which programme contributed to change. There are ethical considerations with regards to control groups / comparison groups if engaging them in your work does not lead to them having programme benefit but does incur costs such as using their time, or raises hopes and expectations </w:t>
      </w:r>
    </w:p>
    <w:p w:rsidR="003357E8" w:rsidRPr="00575E58" w:rsidRDefault="003357E8" w:rsidP="003357E8">
      <w:pPr>
        <w:pStyle w:val="ListParagraph"/>
        <w:spacing w:line="360" w:lineRule="auto"/>
        <w:ind w:left="360"/>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0DD3E3A9" wp14:editId="46DEC2C4">
            <wp:extent cx="3049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1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Let’s take e.g. of a nutrition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trying to </w:t>
      </w:r>
      <w:r w:rsidRPr="00ED338B">
        <w:rPr>
          <w:rFonts w:asciiTheme="minorHAnsi" w:hAnsiTheme="minorHAnsi" w:cs="Arial"/>
          <w:b/>
          <w:bCs/>
          <w:sz w:val="22"/>
          <w:szCs w:val="22"/>
          <w:lang w:val="en-US"/>
        </w:rPr>
        <w:t>monitor</w:t>
      </w:r>
      <w:r w:rsidRPr="00ED338B">
        <w:rPr>
          <w:rFonts w:asciiTheme="minorHAnsi" w:hAnsiTheme="minorHAnsi" w:cs="Arial"/>
          <w:sz w:val="22"/>
          <w:szCs w:val="22"/>
          <w:lang w:val="en-US"/>
        </w:rPr>
        <w:t xml:space="preserve"> change in child size resulting from their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intervention</w:t>
      </w:r>
    </w:p>
    <w:p w:rsidR="00575E58" w:rsidRPr="00ED338B" w:rsidRDefault="00575E58" w:rsidP="009179EA">
      <w:pPr>
        <w:numPr>
          <w:ilvl w:val="0"/>
          <w:numId w:val="1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They would measure the size of all the children taking part in their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at the beginning of intervention – before they receive any treatment or support – this is the </w:t>
      </w:r>
      <w:r w:rsidRPr="00ED338B">
        <w:rPr>
          <w:rFonts w:asciiTheme="minorHAnsi" w:hAnsiTheme="minorHAnsi" w:cs="Arial"/>
          <w:b/>
          <w:bCs/>
          <w:sz w:val="22"/>
          <w:szCs w:val="22"/>
          <w:lang w:val="en-US"/>
        </w:rPr>
        <w:t>baseline</w:t>
      </w:r>
    </w:p>
    <w:p w:rsidR="00575E58" w:rsidRPr="00ED338B" w:rsidRDefault="00575E58" w:rsidP="009179EA">
      <w:pPr>
        <w:numPr>
          <w:ilvl w:val="0"/>
          <w:numId w:val="1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Then they would measure the size of the children at the end of their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intervention. </w:t>
      </w:r>
    </w:p>
    <w:p w:rsidR="00575E58" w:rsidRPr="00ED338B" w:rsidRDefault="00575E58" w:rsidP="009179EA">
      <w:pPr>
        <w:numPr>
          <w:ilvl w:val="0"/>
          <w:numId w:val="1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The challenge is they cannot assume that the change over time is 100% a result of their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That this is the impact of their work, maybe the children would have grown without their </w:t>
      </w:r>
      <w:proofErr w:type="spellStart"/>
      <w:r w:rsidRPr="00ED338B">
        <w:rPr>
          <w:rFonts w:asciiTheme="minorHAnsi" w:hAnsiTheme="minorHAnsi" w:cs="Arial"/>
          <w:sz w:val="22"/>
          <w:szCs w:val="22"/>
          <w:lang w:val="en-US"/>
        </w:rPr>
        <w:t>programme’s</w:t>
      </w:r>
      <w:proofErr w:type="spellEnd"/>
      <w:r w:rsidRPr="00ED338B">
        <w:rPr>
          <w:rFonts w:asciiTheme="minorHAnsi" w:hAnsiTheme="minorHAnsi" w:cs="Arial"/>
          <w:sz w:val="22"/>
          <w:szCs w:val="22"/>
          <w:lang w:val="en-US"/>
        </w:rPr>
        <w:t xml:space="preserve"> help</w:t>
      </w:r>
    </w:p>
    <w:p w:rsidR="00575E58" w:rsidRPr="00575E58" w:rsidRDefault="00575E58" w:rsidP="009179EA">
      <w:pPr>
        <w:numPr>
          <w:ilvl w:val="0"/>
          <w:numId w:val="1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So they need baseline data, end size data for the children </w:t>
      </w:r>
      <w:proofErr w:type="spellStart"/>
      <w:r w:rsidRPr="00ED338B">
        <w:rPr>
          <w:rFonts w:asciiTheme="minorHAnsi" w:hAnsiTheme="minorHAnsi" w:cs="Arial"/>
          <w:sz w:val="22"/>
          <w:szCs w:val="22"/>
          <w:lang w:val="en-US"/>
        </w:rPr>
        <w:t>targetted</w:t>
      </w:r>
      <w:proofErr w:type="spellEnd"/>
      <w:r w:rsidRPr="00ED338B">
        <w:rPr>
          <w:rFonts w:asciiTheme="minorHAnsi" w:hAnsiTheme="minorHAnsi" w:cs="Arial"/>
          <w:sz w:val="22"/>
          <w:szCs w:val="22"/>
          <w:lang w:val="en-US"/>
        </w:rPr>
        <w:t xml:space="preserve"> &amp; beginning and end size data for a </w:t>
      </w:r>
      <w:r w:rsidRPr="00ED338B">
        <w:rPr>
          <w:rFonts w:asciiTheme="minorHAnsi" w:hAnsiTheme="minorHAnsi" w:cs="Arial"/>
          <w:b/>
          <w:bCs/>
          <w:sz w:val="22"/>
          <w:szCs w:val="22"/>
          <w:lang w:val="en-US"/>
        </w:rPr>
        <w:t xml:space="preserve">comparison / control group </w:t>
      </w:r>
      <w:r w:rsidRPr="00ED338B">
        <w:rPr>
          <w:rFonts w:asciiTheme="minorHAnsi" w:hAnsiTheme="minorHAnsi" w:cs="Arial"/>
          <w:sz w:val="22"/>
          <w:szCs w:val="22"/>
          <w:lang w:val="en-US"/>
        </w:rPr>
        <w:t xml:space="preserve">to see if the change over time is the same or greater for children in their </w:t>
      </w:r>
      <w:proofErr w:type="spellStart"/>
      <w:r w:rsidRPr="00ED338B">
        <w:rPr>
          <w:rFonts w:asciiTheme="minorHAnsi" w:hAnsiTheme="minorHAnsi" w:cs="Arial"/>
          <w:sz w:val="22"/>
          <w:szCs w:val="22"/>
          <w:lang w:val="en-US"/>
        </w:rPr>
        <w:t>programme</w:t>
      </w:r>
      <w:proofErr w:type="spellEnd"/>
    </w:p>
    <w:p w:rsidR="00575E58" w:rsidRDefault="00575E58" w:rsidP="00575E58">
      <w:pPr>
        <w:spacing w:line="360" w:lineRule="auto"/>
        <w:ind w:left="720"/>
        <w:jc w:val="both"/>
        <w:rPr>
          <w:rFonts w:asciiTheme="minorHAnsi" w:hAnsiTheme="minorHAnsi" w:cs="Arial"/>
          <w:sz w:val="22"/>
          <w:szCs w:val="22"/>
        </w:rPr>
      </w:pPr>
    </w:p>
    <w:p w:rsidR="003357E8" w:rsidRPr="00ED338B" w:rsidRDefault="003357E8" w:rsidP="00575E58">
      <w:pPr>
        <w:spacing w:line="360" w:lineRule="auto"/>
        <w:ind w:left="720"/>
        <w:jc w:val="both"/>
        <w:rPr>
          <w:rFonts w:asciiTheme="minorHAnsi" w:hAnsiTheme="minorHAnsi" w:cs="Arial"/>
          <w:sz w:val="22"/>
          <w:szCs w:val="22"/>
        </w:rPr>
      </w:pPr>
    </w:p>
    <w:p w:rsidR="00E76F93" w:rsidRPr="00575E58" w:rsidRDefault="00E76F93" w:rsidP="00ED338B">
      <w:pPr>
        <w:spacing w:line="360" w:lineRule="auto"/>
        <w:jc w:val="both"/>
        <w:rPr>
          <w:rFonts w:asciiTheme="minorHAnsi" w:hAnsiTheme="minorHAnsi" w:cs="Arial"/>
          <w:b/>
          <w:sz w:val="22"/>
          <w:szCs w:val="22"/>
        </w:rPr>
      </w:pPr>
      <w:r w:rsidRPr="00575E58">
        <w:rPr>
          <w:rFonts w:asciiTheme="minorHAnsi" w:hAnsiTheme="minorHAnsi" w:cs="Arial"/>
          <w:b/>
          <w:sz w:val="22"/>
          <w:szCs w:val="22"/>
          <w:lang w:val="en-US"/>
        </w:rPr>
        <w:lastRenderedPageBreak/>
        <w:t xml:space="preserve">Reference: </w:t>
      </w:r>
    </w:p>
    <w:p w:rsidR="00575E58" w:rsidRPr="00ED338B" w:rsidRDefault="00575E58" w:rsidP="009179EA">
      <w:pPr>
        <w:numPr>
          <w:ilvl w:val="0"/>
          <w:numId w:val="1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UNICEF, (2011) Inter-Agency Guide to the Evaluation of Psychosocial Programming in Emergencies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3357E8" w:rsidP="00ED338B">
      <w:pPr>
        <w:spacing w:line="360" w:lineRule="auto"/>
        <w:jc w:val="center"/>
        <w:rPr>
          <w:rFonts w:asciiTheme="minorHAnsi" w:hAnsiTheme="minorHAnsi" w:cs="Arial"/>
          <w:sz w:val="22"/>
          <w:szCs w:val="22"/>
        </w:rPr>
      </w:pPr>
      <w:r w:rsidRPr="003357E8">
        <w:rPr>
          <w:rFonts w:asciiTheme="minorHAnsi" w:hAnsiTheme="minorHAnsi" w:cs="Arial"/>
          <w:sz w:val="22"/>
          <w:szCs w:val="22"/>
        </w:rPr>
        <w:drawing>
          <wp:inline distT="0" distB="0" distL="0" distR="0" wp14:anchorId="1D4682F1" wp14:editId="351A112C">
            <wp:extent cx="3048157" cy="2286117"/>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ED338B">
        <w:rPr>
          <w:rFonts w:asciiTheme="minorHAnsi" w:hAnsiTheme="minorHAnsi" w:cs="Arial"/>
          <w:sz w:val="22"/>
          <w:szCs w:val="22"/>
        </w:rPr>
        <w:t xml:space="preserve">Present </w:t>
      </w:r>
      <w:r w:rsidRPr="003357E8">
        <w:rPr>
          <w:rFonts w:asciiTheme="minorHAnsi" w:hAnsiTheme="minorHAnsi" w:cs="Arial"/>
          <w:b/>
          <w:color w:val="0070C0"/>
          <w:sz w:val="22"/>
          <w:szCs w:val="22"/>
        </w:rPr>
        <w:t xml:space="preserve">Slides </w:t>
      </w:r>
      <w:r w:rsidR="003357E8" w:rsidRPr="003357E8">
        <w:rPr>
          <w:rFonts w:asciiTheme="minorHAnsi" w:hAnsiTheme="minorHAnsi" w:cs="Arial"/>
          <w:b/>
          <w:color w:val="0070C0"/>
          <w:sz w:val="22"/>
          <w:szCs w:val="22"/>
        </w:rPr>
        <w:t>7</w:t>
      </w:r>
      <w:r w:rsidRPr="003357E8">
        <w:rPr>
          <w:rFonts w:asciiTheme="minorHAnsi" w:hAnsiTheme="minorHAnsi" w:cs="Arial"/>
          <w:b/>
          <w:color w:val="0070C0"/>
          <w:sz w:val="22"/>
          <w:szCs w:val="22"/>
        </w:rPr>
        <w:t xml:space="preserve"> – </w:t>
      </w:r>
      <w:r w:rsidR="003357E8" w:rsidRPr="003357E8">
        <w:rPr>
          <w:rFonts w:asciiTheme="minorHAnsi" w:hAnsiTheme="minorHAnsi" w:cs="Arial"/>
          <w:b/>
          <w:color w:val="0070C0"/>
          <w:sz w:val="22"/>
          <w:szCs w:val="22"/>
        </w:rPr>
        <w:t>8</w:t>
      </w:r>
      <w:r w:rsidRPr="003357E8">
        <w:rPr>
          <w:rFonts w:asciiTheme="minorHAnsi" w:hAnsiTheme="minorHAnsi" w:cs="Arial"/>
          <w:b/>
          <w:color w:val="0070C0"/>
          <w:sz w:val="22"/>
          <w:szCs w:val="22"/>
        </w:rPr>
        <w:t xml:space="preserve"> </w:t>
      </w:r>
      <w:r w:rsidRPr="00ED338B">
        <w:rPr>
          <w:rFonts w:asciiTheme="minorHAnsi" w:hAnsiTheme="minorHAnsi" w:cs="Arial"/>
          <w:sz w:val="22"/>
          <w:szCs w:val="22"/>
        </w:rPr>
        <w:t>that explain what accountability is and some possible components of accountable programmes</w:t>
      </w:r>
      <w:r w:rsidRPr="00ED338B">
        <w:rPr>
          <w:rFonts w:asciiTheme="minorHAnsi" w:hAnsiTheme="minorHAnsi" w:cs="Arial"/>
          <w:b/>
          <w:color w:val="E36C0A"/>
          <w:sz w:val="22"/>
          <w:szCs w:val="22"/>
        </w:rPr>
        <w:t xml:space="preserve"> </w:t>
      </w:r>
    </w:p>
    <w:p w:rsidR="00D90BA8" w:rsidRPr="00ED338B" w:rsidRDefault="00D90BA8" w:rsidP="00ED338B">
      <w:pPr>
        <w:spacing w:line="360" w:lineRule="auto"/>
        <w:jc w:val="both"/>
        <w:rPr>
          <w:rFonts w:asciiTheme="minorHAnsi" w:hAnsiTheme="minorHAnsi" w:cs="Arial"/>
          <w:sz w:val="22"/>
          <w:szCs w:val="22"/>
        </w:rPr>
      </w:pPr>
    </w:p>
    <w:p w:rsidR="005362BB"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DE4C4E6" wp14:editId="70E83D46">
            <wp:extent cx="30492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13"/>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an </w:t>
      </w:r>
      <w:proofErr w:type="spellStart"/>
      <w:r w:rsidRPr="00ED338B">
        <w:rPr>
          <w:rFonts w:asciiTheme="minorHAnsi" w:hAnsiTheme="minorHAnsi" w:cs="Arial"/>
          <w:sz w:val="22"/>
          <w:szCs w:val="22"/>
          <w:lang w:val="en-US"/>
        </w:rPr>
        <w:t>organisation</w:t>
      </w:r>
      <w:proofErr w:type="spellEnd"/>
      <w:r w:rsidRPr="00ED338B">
        <w:rPr>
          <w:rFonts w:asciiTheme="minorHAnsi" w:hAnsiTheme="minorHAnsi" w:cs="Arial"/>
          <w:sz w:val="22"/>
          <w:szCs w:val="22"/>
          <w:lang w:val="en-US"/>
        </w:rPr>
        <w:t xml:space="preserve"> balances the needs of different groups in its decision-making and activities. Most NGOs have processes in place that will meet the accountability requirements of more powerful groups such as project donors or host governments</w:t>
      </w:r>
    </w:p>
    <w:p w:rsidR="00575E58" w:rsidRPr="00ED338B" w:rsidRDefault="00575E58" w:rsidP="009179EA">
      <w:pPr>
        <w:numPr>
          <w:ilvl w:val="0"/>
          <w:numId w:val="13"/>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However, accountability also means making sure that the women, men, and children affected by an emergency are involved in planning, implementing, and judging our response to their emergency too</w:t>
      </w:r>
    </w:p>
    <w:p w:rsidR="00575E58" w:rsidRPr="00ED338B" w:rsidRDefault="00575E58" w:rsidP="009179EA">
      <w:pPr>
        <w:numPr>
          <w:ilvl w:val="0"/>
          <w:numId w:val="13"/>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This helps ensure that a project will have the impact they want to see</w:t>
      </w:r>
    </w:p>
    <w:p w:rsidR="00575E58" w:rsidRDefault="00575E58" w:rsidP="00ED338B">
      <w:pPr>
        <w:spacing w:line="360" w:lineRule="auto"/>
        <w:jc w:val="both"/>
        <w:rPr>
          <w:rFonts w:asciiTheme="minorHAnsi" w:hAnsiTheme="minorHAnsi" w:cs="Arial"/>
          <w:sz w:val="22"/>
          <w:szCs w:val="22"/>
          <w:lang w:val="en-US"/>
        </w:rPr>
      </w:pPr>
    </w:p>
    <w:p w:rsidR="003357E8" w:rsidRDefault="003357E8" w:rsidP="00ED338B">
      <w:pPr>
        <w:spacing w:line="360" w:lineRule="auto"/>
        <w:jc w:val="both"/>
        <w:rPr>
          <w:rFonts w:asciiTheme="minorHAnsi" w:hAnsiTheme="minorHAnsi" w:cs="Arial"/>
          <w:sz w:val="22"/>
          <w:szCs w:val="22"/>
          <w:lang w:val="en-US"/>
        </w:rPr>
      </w:pPr>
    </w:p>
    <w:p w:rsidR="003357E8" w:rsidRDefault="003357E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References: </w:t>
      </w:r>
    </w:p>
    <w:p w:rsidR="00575E58" w:rsidRPr="00ED338B" w:rsidRDefault="00575E58" w:rsidP="009179EA">
      <w:pPr>
        <w:numPr>
          <w:ilvl w:val="0"/>
          <w:numId w:val="14"/>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Active Learning Network for Accountability &amp; Performance in Humanitarian Action (ALNAP) </w:t>
      </w:r>
      <w:hyperlink r:id="rId23" w:history="1">
        <w:r w:rsidRPr="00ED338B">
          <w:rPr>
            <w:rStyle w:val="Hyperlink"/>
            <w:rFonts w:asciiTheme="minorHAnsi" w:hAnsiTheme="minorHAnsi" w:cs="Arial"/>
            <w:sz w:val="22"/>
            <w:szCs w:val="22"/>
            <w:lang w:val="en-GB"/>
          </w:rPr>
          <w:t>http://www.alnap.org/</w:t>
        </w:r>
      </w:hyperlink>
    </w:p>
    <w:p w:rsidR="00575E58" w:rsidRPr="00ED338B" w:rsidRDefault="00575E58" w:rsidP="009179EA">
      <w:pPr>
        <w:numPr>
          <w:ilvl w:val="0"/>
          <w:numId w:val="1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Humanitarian Accountability Partnership - The HAP Principles of Accountability</w:t>
      </w:r>
    </w:p>
    <w:p w:rsidR="00575E58" w:rsidRPr="00ED338B" w:rsidRDefault="00575E58" w:rsidP="009179EA">
      <w:pPr>
        <w:numPr>
          <w:ilvl w:val="0"/>
          <w:numId w:val="14"/>
        </w:numPr>
        <w:spacing w:line="360" w:lineRule="auto"/>
        <w:jc w:val="both"/>
        <w:rPr>
          <w:rFonts w:asciiTheme="minorHAnsi" w:hAnsiTheme="minorHAnsi" w:cs="Arial"/>
          <w:sz w:val="22"/>
          <w:szCs w:val="22"/>
        </w:rPr>
      </w:pPr>
      <w:r w:rsidRPr="00ED338B">
        <w:rPr>
          <w:rFonts w:asciiTheme="minorHAnsi" w:hAnsiTheme="minorHAnsi" w:cs="Arial"/>
          <w:i/>
          <w:iCs/>
          <w:sz w:val="22"/>
          <w:szCs w:val="22"/>
          <w:lang w:val="en-US"/>
        </w:rPr>
        <w:t>Established in 2003, Humanitarian Accountability Partnership – HAP – International is the humanitarian sector's first international self-regulatory body. Members of HAP are committed to meeting the highest standards of accountability and quality management. 87 INGO members, globally from Africa, Americas, Asia, Europe and Middle East</w:t>
      </w:r>
      <w:r w:rsidRPr="00ED338B">
        <w:rPr>
          <w:rFonts w:asciiTheme="minorHAnsi" w:hAnsiTheme="minorHAnsi" w:cs="Arial"/>
          <w:sz w:val="22"/>
          <w:szCs w:val="22"/>
          <w:lang w:val="en-US"/>
        </w:rPr>
        <w:t xml:space="preserve">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54706C3" wp14:editId="3AF60F5D">
            <wp:extent cx="30492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B22C300" wp14:editId="2E75013A">
            <wp:extent cx="30492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575E58" w:rsidRDefault="00E10BB8" w:rsidP="009179EA">
      <w:pPr>
        <w:numPr>
          <w:ilvl w:val="0"/>
          <w:numId w:val="6"/>
        </w:numPr>
        <w:spacing w:line="360" w:lineRule="auto"/>
        <w:ind w:left="317" w:hanging="284"/>
        <w:jc w:val="both"/>
        <w:rPr>
          <w:rFonts w:asciiTheme="minorHAnsi" w:hAnsiTheme="minorHAnsi" w:cs="Arial"/>
          <w:sz w:val="22"/>
          <w:szCs w:val="22"/>
        </w:rPr>
      </w:pPr>
      <w:r w:rsidRPr="00575E58">
        <w:rPr>
          <w:rFonts w:asciiTheme="minorHAnsi" w:hAnsiTheme="minorHAnsi" w:cs="Arial"/>
          <w:sz w:val="22"/>
          <w:szCs w:val="22"/>
        </w:rPr>
        <w:t xml:space="preserve">Present Slide 10 which gives the principles of accountability as set out by HAP – the </w:t>
      </w:r>
      <w:r w:rsidRPr="00575E58">
        <w:rPr>
          <w:rFonts w:asciiTheme="minorHAnsi" w:hAnsiTheme="minorHAnsi" w:cs="Arial"/>
          <w:sz w:val="22"/>
          <w:szCs w:val="22"/>
          <w:lang w:val="en-US"/>
        </w:rPr>
        <w:t>Humanitarian Accountability Partnership</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Commitment to humanitarian standards and rights </w:t>
      </w:r>
      <w:r w:rsidRPr="00ED338B">
        <w:rPr>
          <w:rFonts w:asciiTheme="minorHAnsi" w:hAnsiTheme="minorHAnsi" w:cs="Arial"/>
          <w:sz w:val="22"/>
          <w:szCs w:val="22"/>
          <w:lang w:val="en-US"/>
        </w:rPr>
        <w:t xml:space="preserve">- Members state their commitment to respect and foster humanitarian standards and the rights of beneficiaries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Setting standards and building capacity </w:t>
      </w:r>
      <w:r w:rsidRPr="00ED338B">
        <w:rPr>
          <w:rFonts w:asciiTheme="minorHAnsi" w:hAnsiTheme="minorHAnsi" w:cs="Arial"/>
          <w:sz w:val="22"/>
          <w:szCs w:val="22"/>
          <w:lang w:val="en-US"/>
        </w:rPr>
        <w:t xml:space="preserve">- Members set a framework of accountability to their stakeholders*  - Members set and periodically review their standards and performance indicators, and </w:t>
      </w:r>
      <w:r w:rsidRPr="00ED338B">
        <w:rPr>
          <w:rFonts w:asciiTheme="minorHAnsi" w:hAnsiTheme="minorHAnsi" w:cs="Arial"/>
          <w:sz w:val="22"/>
          <w:szCs w:val="22"/>
          <w:lang w:val="en-US"/>
        </w:rPr>
        <w:lastRenderedPageBreak/>
        <w:t xml:space="preserve">revise them if necessary - Members provide appropriate training in the use and implementation of standards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Communication </w:t>
      </w:r>
      <w:r w:rsidRPr="00ED338B">
        <w:rPr>
          <w:rFonts w:asciiTheme="minorHAnsi" w:hAnsiTheme="minorHAnsi" w:cs="Arial"/>
          <w:sz w:val="22"/>
          <w:szCs w:val="22"/>
          <w:lang w:val="en-US"/>
        </w:rPr>
        <w:t xml:space="preserve">- Members inform, and consult with, stakeholders, particularly beneficiaries and staff, about the standards adopted, </w:t>
      </w:r>
      <w:proofErr w:type="spellStart"/>
      <w:r w:rsidRPr="00ED338B">
        <w:rPr>
          <w:rFonts w:asciiTheme="minorHAnsi" w:hAnsiTheme="minorHAnsi" w:cs="Arial"/>
          <w:sz w:val="22"/>
          <w:szCs w:val="22"/>
          <w:lang w:val="en-US"/>
        </w:rPr>
        <w:t>programmes</w:t>
      </w:r>
      <w:proofErr w:type="spellEnd"/>
      <w:r w:rsidRPr="00ED338B">
        <w:rPr>
          <w:rFonts w:asciiTheme="minorHAnsi" w:hAnsiTheme="minorHAnsi" w:cs="Arial"/>
          <w:sz w:val="22"/>
          <w:szCs w:val="22"/>
          <w:lang w:val="en-US"/>
        </w:rPr>
        <w:t xml:space="preserve"> to be undertaken and mechanisms available for addressing concerns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Participation in </w:t>
      </w:r>
      <w:proofErr w:type="spellStart"/>
      <w:r w:rsidRPr="00ED338B">
        <w:rPr>
          <w:rFonts w:asciiTheme="minorHAnsi" w:hAnsiTheme="minorHAnsi" w:cs="Arial"/>
          <w:b/>
          <w:bCs/>
          <w:sz w:val="22"/>
          <w:szCs w:val="22"/>
          <w:lang w:val="en-US"/>
        </w:rPr>
        <w:t>programmes</w:t>
      </w:r>
      <w:proofErr w:type="spellEnd"/>
      <w:r w:rsidRPr="00ED338B">
        <w:rPr>
          <w:rFonts w:asciiTheme="minorHAnsi" w:hAnsiTheme="minorHAnsi" w:cs="Arial"/>
          <w:b/>
          <w:bCs/>
          <w:sz w:val="22"/>
          <w:szCs w:val="22"/>
          <w:lang w:val="en-US"/>
        </w:rPr>
        <w:t xml:space="preserve"> </w:t>
      </w:r>
      <w:r w:rsidRPr="00ED338B">
        <w:rPr>
          <w:rFonts w:asciiTheme="minorHAnsi" w:hAnsiTheme="minorHAnsi" w:cs="Arial"/>
          <w:sz w:val="22"/>
          <w:szCs w:val="22"/>
          <w:lang w:val="en-US"/>
        </w:rPr>
        <w:t xml:space="preserve">- Members involve beneficiaries in the planning, implementation, monitoring and evaluation of </w:t>
      </w:r>
      <w:proofErr w:type="spellStart"/>
      <w:r w:rsidRPr="00ED338B">
        <w:rPr>
          <w:rFonts w:asciiTheme="minorHAnsi" w:hAnsiTheme="minorHAnsi" w:cs="Arial"/>
          <w:sz w:val="22"/>
          <w:szCs w:val="22"/>
          <w:lang w:val="en-US"/>
        </w:rPr>
        <w:t>programmes</w:t>
      </w:r>
      <w:proofErr w:type="spellEnd"/>
      <w:r w:rsidRPr="00ED338B">
        <w:rPr>
          <w:rFonts w:asciiTheme="minorHAnsi" w:hAnsiTheme="minorHAnsi" w:cs="Arial"/>
          <w:sz w:val="22"/>
          <w:szCs w:val="22"/>
          <w:lang w:val="en-US"/>
        </w:rPr>
        <w:t xml:space="preserve"> and report to them on progress, subject only to serious operational constraints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Monitoring and reporting on compliance </w:t>
      </w:r>
      <w:r w:rsidRPr="00ED338B">
        <w:rPr>
          <w:rFonts w:asciiTheme="minorHAnsi" w:hAnsiTheme="minorHAnsi" w:cs="Arial"/>
          <w:sz w:val="22"/>
          <w:szCs w:val="22"/>
          <w:lang w:val="en-US"/>
        </w:rPr>
        <w:t xml:space="preserve">- Members involve beneficiaries and staff when they monitor and revise standards, Members regularly monitor and evaluate compliance with standards, using robust processes, Members report at least annually to stakeholders, including beneficiaries, on compliance with standards. Reporting may take a variety of forms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Addressing complaints </w:t>
      </w:r>
      <w:r w:rsidRPr="00ED338B">
        <w:rPr>
          <w:rFonts w:asciiTheme="minorHAnsi" w:hAnsiTheme="minorHAnsi" w:cs="Arial"/>
          <w:sz w:val="22"/>
          <w:szCs w:val="22"/>
          <w:lang w:val="en-US"/>
        </w:rPr>
        <w:t xml:space="preserve">- Members enable beneficiaries and staff to report complaints and seek redress safely </w:t>
      </w:r>
    </w:p>
    <w:p w:rsidR="00575E58" w:rsidRPr="00ED338B" w:rsidRDefault="00575E58" w:rsidP="009179EA">
      <w:pPr>
        <w:numPr>
          <w:ilvl w:val="0"/>
          <w:numId w:val="15"/>
        </w:numPr>
        <w:spacing w:line="360" w:lineRule="auto"/>
        <w:jc w:val="both"/>
        <w:rPr>
          <w:rFonts w:asciiTheme="minorHAnsi" w:hAnsiTheme="minorHAnsi" w:cs="Arial"/>
          <w:sz w:val="22"/>
          <w:szCs w:val="22"/>
        </w:rPr>
      </w:pPr>
      <w:r w:rsidRPr="00ED338B">
        <w:rPr>
          <w:rFonts w:asciiTheme="minorHAnsi" w:hAnsiTheme="minorHAnsi" w:cs="Arial"/>
          <w:b/>
          <w:bCs/>
          <w:sz w:val="22"/>
          <w:szCs w:val="22"/>
          <w:lang w:val="en-US"/>
        </w:rPr>
        <w:t xml:space="preserve">Implementing Partners </w:t>
      </w:r>
      <w:r w:rsidRPr="00ED338B">
        <w:rPr>
          <w:rFonts w:asciiTheme="minorHAnsi" w:hAnsiTheme="minorHAnsi" w:cs="Arial"/>
          <w:sz w:val="22"/>
          <w:szCs w:val="22"/>
          <w:lang w:val="en-US"/>
        </w:rPr>
        <w:t xml:space="preserve">- Members are committed to the implementation of these principles if and when working through implementation partners </w:t>
      </w: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b/>
      </w:r>
    </w:p>
    <w:p w:rsidR="00E76F93" w:rsidRPr="00575E58" w:rsidRDefault="00E76F93" w:rsidP="00ED338B">
      <w:pPr>
        <w:spacing w:line="360" w:lineRule="auto"/>
        <w:jc w:val="both"/>
        <w:rPr>
          <w:rFonts w:asciiTheme="minorHAnsi" w:hAnsiTheme="minorHAnsi" w:cs="Arial"/>
          <w:b/>
          <w:sz w:val="22"/>
          <w:szCs w:val="22"/>
        </w:rPr>
      </w:pPr>
      <w:r w:rsidRPr="00575E58">
        <w:rPr>
          <w:rFonts w:asciiTheme="minorHAnsi" w:hAnsiTheme="minorHAnsi" w:cs="Arial"/>
          <w:b/>
          <w:sz w:val="22"/>
          <w:szCs w:val="22"/>
          <w:lang w:val="en-US"/>
        </w:rPr>
        <w:t xml:space="preserve">Reference: </w:t>
      </w:r>
    </w:p>
    <w:p w:rsidR="00575E58" w:rsidRPr="00ED338B" w:rsidRDefault="00575E58" w:rsidP="009179EA">
      <w:pPr>
        <w:numPr>
          <w:ilvl w:val="0"/>
          <w:numId w:val="16"/>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Taken from Humanitarian Accountability Partnership - </w:t>
      </w:r>
      <w:r w:rsidRPr="00ED338B">
        <w:rPr>
          <w:rFonts w:asciiTheme="minorHAnsi" w:hAnsiTheme="minorHAnsi" w:cs="Arial"/>
          <w:b/>
          <w:bCs/>
          <w:sz w:val="22"/>
          <w:szCs w:val="22"/>
          <w:lang w:val="en-US"/>
        </w:rPr>
        <w:t xml:space="preserve">The HAP Principles of Accountability </w:t>
      </w:r>
      <w:r w:rsidRPr="00ED338B">
        <w:rPr>
          <w:rFonts w:asciiTheme="minorHAnsi" w:hAnsiTheme="minorHAnsi" w:cs="Arial"/>
          <w:sz w:val="22"/>
          <w:szCs w:val="22"/>
          <w:lang w:val="en-US"/>
        </w:rPr>
        <w:t xml:space="preserve">available at: </w:t>
      </w:r>
    </w:p>
    <w:p w:rsidR="00575E58" w:rsidRPr="00ED338B" w:rsidRDefault="00575E58" w:rsidP="009179EA">
      <w:pPr>
        <w:numPr>
          <w:ilvl w:val="0"/>
          <w:numId w:val="16"/>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http://www.hapinternational.org/pool/files/principles-of-accountability-and-members-poster-english-jan-2010.pdf</w:t>
      </w: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b/>
      </w: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80C7A1F" wp14:editId="335DCF92">
            <wp:extent cx="30492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3357E8">
        <w:rPr>
          <w:rFonts w:asciiTheme="minorHAnsi" w:hAnsiTheme="minorHAnsi" w:cs="Arial"/>
          <w:b/>
          <w:color w:val="0070C0"/>
          <w:sz w:val="22"/>
          <w:szCs w:val="22"/>
        </w:rPr>
        <w:t>Slide 1</w:t>
      </w:r>
      <w:r w:rsidR="003357E8" w:rsidRPr="003357E8">
        <w:rPr>
          <w:rFonts w:asciiTheme="minorHAnsi" w:hAnsiTheme="minorHAnsi" w:cs="Arial"/>
          <w:b/>
          <w:color w:val="0070C0"/>
          <w:sz w:val="22"/>
          <w:szCs w:val="22"/>
        </w:rPr>
        <w:t>0</w:t>
      </w:r>
      <w:r w:rsidRPr="003357E8">
        <w:rPr>
          <w:rFonts w:asciiTheme="minorHAnsi" w:hAnsiTheme="minorHAnsi" w:cs="Arial"/>
          <w:color w:val="0070C0"/>
          <w:sz w:val="22"/>
          <w:szCs w:val="22"/>
        </w:rPr>
        <w:t xml:space="preserve"> </w:t>
      </w:r>
      <w:r w:rsidRPr="00ED338B">
        <w:rPr>
          <w:rFonts w:asciiTheme="minorHAnsi" w:hAnsiTheme="minorHAnsi" w:cs="Arial"/>
          <w:sz w:val="22"/>
          <w:szCs w:val="22"/>
        </w:rPr>
        <w:t xml:space="preserve">gives a visual representation of how M&amp;E fits into Accountability and how Admin supports accountability and M&amp;E. Note the following: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Accountability is essential to ensure quality programming that meets needs of all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lang w:val="en-US"/>
        </w:rPr>
        <w:lastRenderedPageBreak/>
        <w:t>Stakeholder</w:t>
      </w:r>
      <w:r w:rsidRPr="00ED338B">
        <w:rPr>
          <w:rFonts w:asciiTheme="minorHAnsi" w:hAnsiTheme="minorHAnsi" w:cs="Arial"/>
          <w:sz w:val="22"/>
          <w:szCs w:val="22"/>
        </w:rPr>
        <w:t xml:space="preserve"> and beneficiary participation in all stages of the project cycle, and M&amp;E process is an important aspect of accountability</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Administrative systems put in place provide information that can support both accountability and M&amp;E as well as ensure smooth running of your programme</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A22CDF1" wp14:editId="3EB0AAA8">
            <wp:extent cx="30492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ED338B">
        <w:rPr>
          <w:rFonts w:asciiTheme="minorHAnsi" w:hAnsiTheme="minorHAnsi" w:cs="Arial"/>
          <w:sz w:val="22"/>
          <w:szCs w:val="22"/>
        </w:rPr>
        <w:t xml:space="preserve">Ask the question on </w:t>
      </w:r>
      <w:r w:rsidRPr="00B51E24">
        <w:rPr>
          <w:rFonts w:asciiTheme="minorHAnsi" w:hAnsiTheme="minorHAnsi" w:cs="Arial"/>
          <w:b/>
          <w:color w:val="0070C0"/>
          <w:sz w:val="22"/>
          <w:szCs w:val="22"/>
        </w:rPr>
        <w:t>Slide 1</w:t>
      </w:r>
      <w:r w:rsidR="00B51E24" w:rsidRPr="00B51E24">
        <w:rPr>
          <w:rFonts w:asciiTheme="minorHAnsi" w:hAnsiTheme="minorHAnsi" w:cs="Arial"/>
          <w:b/>
          <w:color w:val="0070C0"/>
          <w:sz w:val="22"/>
          <w:szCs w:val="22"/>
        </w:rPr>
        <w:t>1</w:t>
      </w:r>
      <w:r w:rsidRPr="00B51E24">
        <w:rPr>
          <w:rFonts w:asciiTheme="minorHAnsi" w:hAnsiTheme="minorHAnsi" w:cs="Arial"/>
          <w:color w:val="0070C0"/>
          <w:sz w:val="22"/>
          <w:szCs w:val="22"/>
        </w:rPr>
        <w:t xml:space="preserve">. </w:t>
      </w:r>
    </w:p>
    <w:p w:rsidR="00E10BB8" w:rsidRPr="00ED338B" w:rsidRDefault="00E10BB8" w:rsidP="009179EA">
      <w:pPr>
        <w:numPr>
          <w:ilvl w:val="0"/>
          <w:numId w:val="7"/>
        </w:numPr>
        <w:tabs>
          <w:tab w:val="num" w:pos="742"/>
        </w:tabs>
        <w:spacing w:line="360" w:lineRule="auto"/>
        <w:rPr>
          <w:rFonts w:asciiTheme="minorHAnsi" w:hAnsiTheme="minorHAnsi" w:cs="Arial"/>
          <w:b/>
          <w:color w:val="365F91"/>
          <w:sz w:val="22"/>
          <w:szCs w:val="22"/>
        </w:rPr>
      </w:pPr>
      <w:r w:rsidRPr="00ED338B">
        <w:rPr>
          <w:rFonts w:asciiTheme="minorHAnsi" w:hAnsiTheme="minorHAnsi" w:cs="Arial"/>
          <w:sz w:val="22"/>
          <w:szCs w:val="22"/>
        </w:rPr>
        <w:t xml:space="preserve">Ask participants to each write one idea or thought on a VIPP card, </w:t>
      </w:r>
      <w:proofErr w:type="gramStart"/>
      <w:r w:rsidRPr="00ED338B">
        <w:rPr>
          <w:rFonts w:asciiTheme="minorHAnsi" w:hAnsiTheme="minorHAnsi" w:cs="Arial"/>
          <w:sz w:val="22"/>
          <w:szCs w:val="22"/>
        </w:rPr>
        <w:t>meta</w:t>
      </w:r>
      <w:proofErr w:type="gramEnd"/>
      <w:r w:rsidRPr="00ED338B">
        <w:rPr>
          <w:rFonts w:asciiTheme="minorHAnsi" w:hAnsiTheme="minorHAnsi" w:cs="Arial"/>
          <w:sz w:val="22"/>
          <w:szCs w:val="22"/>
        </w:rPr>
        <w:t xml:space="preserve"> card or post-it note, then fold it up. </w:t>
      </w:r>
    </w:p>
    <w:p w:rsidR="00D90BA8" w:rsidRPr="00ED338B" w:rsidRDefault="00E10BB8" w:rsidP="009179EA">
      <w:pPr>
        <w:pStyle w:val="ListParagraph"/>
        <w:numPr>
          <w:ilvl w:val="0"/>
          <w:numId w:val="7"/>
        </w:numPr>
        <w:spacing w:line="360" w:lineRule="auto"/>
        <w:jc w:val="both"/>
        <w:rPr>
          <w:rFonts w:asciiTheme="minorHAnsi" w:hAnsiTheme="minorHAnsi" w:cs="Arial"/>
          <w:sz w:val="22"/>
          <w:szCs w:val="22"/>
        </w:rPr>
      </w:pPr>
      <w:r w:rsidRPr="00ED338B">
        <w:rPr>
          <w:rFonts w:asciiTheme="minorHAnsi" w:hAnsiTheme="minorHAnsi" w:cs="Arial"/>
          <w:sz w:val="22"/>
          <w:szCs w:val="22"/>
        </w:rPr>
        <w:t>Collect the ideas as they are written. Do not explain what you will do with them. Pile them up on your desk or on a table so that all the participants can see them</w:t>
      </w:r>
    </w:p>
    <w:p w:rsidR="00E10BB8" w:rsidRPr="00ED338B" w:rsidRDefault="00E10BB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4E23370" wp14:editId="30794C07">
            <wp:extent cx="30492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ED338B">
        <w:rPr>
          <w:rFonts w:asciiTheme="minorHAnsi" w:hAnsiTheme="minorHAnsi" w:cs="Arial"/>
          <w:sz w:val="22"/>
          <w:szCs w:val="22"/>
        </w:rPr>
        <w:t xml:space="preserve">Present </w:t>
      </w:r>
      <w:r w:rsidRPr="00B51E24">
        <w:rPr>
          <w:rFonts w:asciiTheme="minorHAnsi" w:hAnsiTheme="minorHAnsi" w:cs="Arial"/>
          <w:b/>
          <w:color w:val="0070C0"/>
          <w:sz w:val="22"/>
          <w:szCs w:val="22"/>
        </w:rPr>
        <w:t>Slides 1</w:t>
      </w:r>
      <w:r w:rsidR="00B51E24" w:rsidRPr="00B51E24">
        <w:rPr>
          <w:rFonts w:asciiTheme="minorHAnsi" w:hAnsiTheme="minorHAnsi" w:cs="Arial"/>
          <w:b/>
          <w:color w:val="0070C0"/>
          <w:sz w:val="22"/>
          <w:szCs w:val="22"/>
        </w:rPr>
        <w:t>2</w:t>
      </w:r>
      <w:r w:rsidRPr="00B51E24">
        <w:rPr>
          <w:rFonts w:asciiTheme="minorHAnsi" w:hAnsiTheme="minorHAnsi" w:cs="Arial"/>
          <w:b/>
          <w:color w:val="0070C0"/>
          <w:sz w:val="22"/>
          <w:szCs w:val="22"/>
        </w:rPr>
        <w:t xml:space="preserve"> – 1</w:t>
      </w:r>
      <w:r w:rsidR="00B51E24" w:rsidRPr="00B51E24">
        <w:rPr>
          <w:rFonts w:asciiTheme="minorHAnsi" w:hAnsiTheme="minorHAnsi" w:cs="Arial"/>
          <w:b/>
          <w:color w:val="0070C0"/>
          <w:sz w:val="22"/>
          <w:szCs w:val="22"/>
        </w:rPr>
        <w:t>6</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 xml:space="preserve">– ensure you have read the </w:t>
      </w:r>
      <w:proofErr w:type="spellStart"/>
      <w:r w:rsidRPr="00ED338B">
        <w:rPr>
          <w:rFonts w:asciiTheme="minorHAnsi" w:hAnsiTheme="minorHAnsi" w:cs="Arial"/>
          <w:sz w:val="22"/>
          <w:szCs w:val="22"/>
        </w:rPr>
        <w:t>Dadaab</w:t>
      </w:r>
      <w:proofErr w:type="spellEnd"/>
      <w:r w:rsidRPr="00ED338B">
        <w:rPr>
          <w:rFonts w:asciiTheme="minorHAnsi" w:hAnsiTheme="minorHAnsi" w:cs="Arial"/>
          <w:sz w:val="22"/>
          <w:szCs w:val="22"/>
        </w:rPr>
        <w:t xml:space="preserve"> Case study before the session, so you can address any questions raised  </w:t>
      </w:r>
    </w:p>
    <w:p w:rsidR="00575E58" w:rsidRPr="00ED338B" w:rsidRDefault="00575E58" w:rsidP="009179EA">
      <w:pPr>
        <w:numPr>
          <w:ilvl w:val="0"/>
          <w:numId w:val="1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Provide public information to beneficiaries and other stakeholders on their </w:t>
      </w:r>
      <w:proofErr w:type="spellStart"/>
      <w:r w:rsidRPr="00ED338B">
        <w:rPr>
          <w:rFonts w:asciiTheme="minorHAnsi" w:hAnsiTheme="minorHAnsi" w:cs="Arial"/>
          <w:sz w:val="22"/>
          <w:szCs w:val="22"/>
          <w:lang w:val="en-US"/>
        </w:rPr>
        <w:t>organisation</w:t>
      </w:r>
      <w:proofErr w:type="spellEnd"/>
      <w:r w:rsidRPr="00ED338B">
        <w:rPr>
          <w:rFonts w:asciiTheme="minorHAnsi" w:hAnsiTheme="minorHAnsi" w:cs="Arial"/>
          <w:sz w:val="22"/>
          <w:szCs w:val="22"/>
          <w:lang w:val="en-US"/>
        </w:rPr>
        <w:t>, its plans, and relief assistance entitlements.</w:t>
      </w:r>
    </w:p>
    <w:p w:rsidR="00575E58" w:rsidRPr="00ED338B" w:rsidRDefault="00575E58" w:rsidP="009179EA">
      <w:pPr>
        <w:numPr>
          <w:ilvl w:val="0"/>
          <w:numId w:val="1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Conduct ongoing consultation with those assisted. This should occur as soon as possible at the beginning of a humanitarian relief operation, and continue regularly throughout it. ‘Consultation’ means exchange of information and views between the agency and the beneficiaries of its work. </w:t>
      </w:r>
    </w:p>
    <w:p w:rsidR="00575E58" w:rsidRPr="00ED338B" w:rsidRDefault="00575E58" w:rsidP="009179EA">
      <w:pPr>
        <w:numPr>
          <w:ilvl w:val="0"/>
          <w:numId w:val="1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Establish systematic feedback mechanisms </w:t>
      </w:r>
      <w:proofErr w:type="spellStart"/>
      <w:r w:rsidRPr="00ED338B">
        <w:rPr>
          <w:rFonts w:asciiTheme="minorHAnsi" w:hAnsiTheme="minorHAnsi" w:cs="Arial"/>
          <w:sz w:val="22"/>
          <w:szCs w:val="22"/>
          <w:lang w:val="en-US"/>
        </w:rPr>
        <w:t>mechanisms</w:t>
      </w:r>
      <w:proofErr w:type="spellEnd"/>
      <w:r w:rsidRPr="00ED338B">
        <w:rPr>
          <w:rFonts w:asciiTheme="minorHAnsi" w:hAnsiTheme="minorHAnsi" w:cs="Arial"/>
          <w:sz w:val="22"/>
          <w:szCs w:val="22"/>
          <w:lang w:val="en-US"/>
        </w:rPr>
        <w:t xml:space="preserve"> that enable:</w:t>
      </w:r>
    </w:p>
    <w:p w:rsidR="00575E58" w:rsidRPr="00ED338B" w:rsidRDefault="00575E58" w:rsidP="009179EA">
      <w:pPr>
        <w:numPr>
          <w:ilvl w:val="0"/>
          <w:numId w:val="1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Agencies to report to beneficiaries on project progress and evolution</w:t>
      </w:r>
    </w:p>
    <w:p w:rsidR="00575E58" w:rsidRPr="00ED338B" w:rsidRDefault="00575E58" w:rsidP="009179EA">
      <w:pPr>
        <w:numPr>
          <w:ilvl w:val="0"/>
          <w:numId w:val="1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Beneficiaries to explain to agencies whether projects are meeting their needs, or if not, how they can be improved</w:t>
      </w:r>
    </w:p>
    <w:p w:rsidR="00575E58" w:rsidRPr="00ED338B" w:rsidRDefault="00575E58" w:rsidP="009179EA">
      <w:pPr>
        <w:numPr>
          <w:ilvl w:val="0"/>
          <w:numId w:val="1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Beneficiaries to explain to agencies the difference the project has made to their lives</w:t>
      </w:r>
    </w:p>
    <w:p w:rsidR="00575E58" w:rsidRPr="00ED338B" w:rsidRDefault="00575E58" w:rsidP="009179EA">
      <w:pPr>
        <w:numPr>
          <w:ilvl w:val="0"/>
          <w:numId w:val="1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Methods include through the M&amp;E system and through complaints and feedback mechanisms</w:t>
      </w:r>
    </w:p>
    <w:p w:rsidR="00575E58" w:rsidRPr="00ED338B" w:rsidRDefault="00575E58" w:rsidP="009179EA">
      <w:pPr>
        <w:numPr>
          <w:ilvl w:val="0"/>
          <w:numId w:val="1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Respond, adapt, and evolve in response to feedback received, and explain to all stakeholders the changes made and/or why change was not possible.</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47B4B309" wp14:editId="4C491C0D">
            <wp:extent cx="30492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Ask people how they would like to complain/provide feedback</w:t>
      </w:r>
      <w:r w:rsidRPr="00ED338B">
        <w:rPr>
          <w:rFonts w:asciiTheme="minorHAnsi" w:hAnsiTheme="minorHAnsi" w:cs="Arial"/>
          <w:sz w:val="22"/>
          <w:szCs w:val="22"/>
          <w:lang w:val="en-GB"/>
        </w:rPr>
        <w:t xml:space="preserve"> </w:t>
      </w: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Tell people how to complain &amp; tell them it is their right to do so </w:t>
      </w: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Make access to the complaints process as easy and safe as possible for all groups of the population – literate, illiterate, men, women, children, disabled, old, </w:t>
      </w:r>
      <w:proofErr w:type="spellStart"/>
      <w:r w:rsidRPr="00ED338B">
        <w:rPr>
          <w:rFonts w:asciiTheme="minorHAnsi" w:hAnsiTheme="minorHAnsi" w:cs="Arial"/>
          <w:sz w:val="22"/>
          <w:szCs w:val="22"/>
          <w:lang w:val="en-GB"/>
        </w:rPr>
        <w:t>etc</w:t>
      </w:r>
      <w:proofErr w:type="spellEnd"/>
      <w:r w:rsidRPr="00ED338B">
        <w:rPr>
          <w:rFonts w:asciiTheme="minorHAnsi" w:hAnsiTheme="minorHAnsi" w:cs="Arial"/>
          <w:sz w:val="22"/>
          <w:szCs w:val="22"/>
          <w:lang w:val="en-GB"/>
        </w:rPr>
        <w:t xml:space="preserve"> etc. Ensure there are differing techniques to reach out to different groups. </w:t>
      </w: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Describe how complaints will be handled – tell the population what will happen after the submit feedback </w:t>
      </w: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Learn from complaints and mistakes – make sure you act on and adapt programming according to feedback and complaints received </w:t>
      </w:r>
    </w:p>
    <w:p w:rsidR="00575E58" w:rsidRPr="00ED338B"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Give beneficiaries a response to their complaint – if it was given anonymously, share feedback broadly, explaining what the feedback was and what changes have taken places accordingly</w:t>
      </w:r>
    </w:p>
    <w:p w:rsidR="00D90BA8" w:rsidRPr="00575E58" w:rsidRDefault="00575E58" w:rsidP="009179EA">
      <w:pPr>
        <w:numPr>
          <w:ilvl w:val="0"/>
          <w:numId w:val="2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lastRenderedPageBreak/>
        <w:t xml:space="preserve">Review how complaints mechanism is working – at intervals review who is giving feedback, how, where? Adapt your complaints system if you see some groups are not inputting or some locations are not getting input. You may need different systems in different locations </w:t>
      </w: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49365D2" wp14:editId="4668AF48">
            <wp:extent cx="30492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Be confidential and safe, </w:t>
      </w:r>
      <w:proofErr w:type="spellStart"/>
      <w:r w:rsidRPr="00ED338B">
        <w:rPr>
          <w:rFonts w:asciiTheme="minorHAnsi" w:hAnsiTheme="minorHAnsi" w:cs="Arial"/>
          <w:sz w:val="22"/>
          <w:szCs w:val="22"/>
          <w:lang w:val="en-US"/>
        </w:rPr>
        <w:t>recognising</w:t>
      </w:r>
      <w:proofErr w:type="spellEnd"/>
      <w:r w:rsidRPr="00ED338B">
        <w:rPr>
          <w:rFonts w:asciiTheme="minorHAnsi" w:hAnsiTheme="minorHAnsi" w:cs="Arial"/>
          <w:sz w:val="22"/>
          <w:szCs w:val="22"/>
          <w:lang w:val="en-US"/>
        </w:rPr>
        <w:t xml:space="preserve"> the many risks associated with reporting allegations in situations of extreme vulnerability</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Handle any complaint of sexual exploitation and abuse against children and adults, regardless of whether the perpetrator is a representative of an international </w:t>
      </w:r>
      <w:proofErr w:type="spellStart"/>
      <w:r w:rsidRPr="00ED338B">
        <w:rPr>
          <w:rFonts w:asciiTheme="minorHAnsi" w:hAnsiTheme="minorHAnsi" w:cs="Arial"/>
          <w:sz w:val="22"/>
          <w:szCs w:val="22"/>
          <w:lang w:val="en-US"/>
        </w:rPr>
        <w:t>organisation</w:t>
      </w:r>
      <w:proofErr w:type="spellEnd"/>
      <w:r w:rsidRPr="00ED338B">
        <w:rPr>
          <w:rFonts w:asciiTheme="minorHAnsi" w:hAnsiTheme="minorHAnsi" w:cs="Arial"/>
          <w:sz w:val="22"/>
          <w:szCs w:val="22"/>
          <w:lang w:val="en-US"/>
        </w:rPr>
        <w:t xml:space="preserve"> or from the local community</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Be available at the community level</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Be sensitive to the local context and build upon positive local norms, values and structures</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Be easily accessible for children and young people, as well as reaching out to </w:t>
      </w:r>
      <w:proofErr w:type="spellStart"/>
      <w:r w:rsidRPr="00ED338B">
        <w:rPr>
          <w:rFonts w:asciiTheme="minorHAnsi" w:hAnsiTheme="minorHAnsi" w:cs="Arial"/>
          <w:sz w:val="22"/>
          <w:szCs w:val="22"/>
          <w:lang w:val="en-US"/>
        </w:rPr>
        <w:t>marginalised</w:t>
      </w:r>
      <w:proofErr w:type="spellEnd"/>
      <w:r w:rsidRPr="00ED338B">
        <w:rPr>
          <w:rFonts w:asciiTheme="minorHAnsi" w:hAnsiTheme="minorHAnsi" w:cs="Arial"/>
          <w:sz w:val="22"/>
          <w:szCs w:val="22"/>
          <w:lang w:val="en-US"/>
        </w:rPr>
        <w:t xml:space="preserve"> groups</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Connect to existing community and government structures as much as possible</w:t>
      </w:r>
    </w:p>
    <w:p w:rsidR="00575E58" w:rsidRPr="00ED338B" w:rsidRDefault="00575E58" w:rsidP="009179EA">
      <w:pPr>
        <w:numPr>
          <w:ilvl w:val="0"/>
          <w:numId w:val="2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Complement and build upon existing related monitoring bodies associated with the international community</w:t>
      </w:r>
    </w:p>
    <w:p w:rsidR="00575E58" w:rsidRDefault="00575E5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Participants should understand that their feedback or complaints will not have an impact on their continued receipt of program services. Complaint and response structures must also be culturally-sensitive and situation-appropriate, and be sensitive to unequal distributions of power and cultural norms. For example, it may not be easy for a female to disclose a complaint to a male and vice versa.</w:t>
      </w:r>
    </w:p>
    <w:p w:rsidR="00575E58" w:rsidRDefault="00575E5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Taken from Save the Children UK (2008). No One to </w:t>
      </w:r>
      <w:proofErr w:type="gramStart"/>
      <w:r w:rsidRPr="00ED338B">
        <w:rPr>
          <w:rFonts w:asciiTheme="minorHAnsi" w:hAnsiTheme="minorHAnsi" w:cs="Arial"/>
          <w:sz w:val="22"/>
          <w:szCs w:val="22"/>
          <w:lang w:val="en-US"/>
        </w:rPr>
        <w:t>Turn</w:t>
      </w:r>
      <w:proofErr w:type="gramEnd"/>
      <w:r w:rsidRPr="00ED338B">
        <w:rPr>
          <w:rFonts w:asciiTheme="minorHAnsi" w:hAnsiTheme="minorHAnsi" w:cs="Arial"/>
          <w:sz w:val="22"/>
          <w:szCs w:val="22"/>
          <w:lang w:val="en-US"/>
        </w:rPr>
        <w:t xml:space="preserve"> To: The under-reporting of child sexual exploitation and abuse by aid</w:t>
      </w:r>
      <w:r w:rsidR="00B51E24">
        <w:rPr>
          <w:rFonts w:asciiTheme="minorHAnsi" w:hAnsiTheme="minorHAnsi" w:cs="Arial"/>
          <w:sz w:val="22"/>
          <w:szCs w:val="22"/>
        </w:rPr>
        <w:t xml:space="preserve"> </w:t>
      </w:r>
      <w:r w:rsidRPr="00ED338B">
        <w:rPr>
          <w:rFonts w:asciiTheme="minorHAnsi" w:hAnsiTheme="minorHAnsi" w:cs="Arial"/>
          <w:sz w:val="22"/>
          <w:szCs w:val="22"/>
          <w:lang w:val="en-US"/>
        </w:rPr>
        <w:t>workers and peacekeepers,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6F6FBE7C" wp14:editId="65FD5494">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200" cy="2286000"/>
                    </a:xfrm>
                    <a:prstGeom prst="rect">
                      <a:avLst/>
                    </a:prstGeom>
                    <a:ln>
                      <a:noFill/>
                    </a:ln>
                  </pic:spPr>
                </pic:pic>
              </a:graphicData>
            </a:graphic>
          </wp:inline>
        </w:drawing>
      </w:r>
    </w:p>
    <w:p w:rsidR="00E76F93" w:rsidRPr="00ED338B" w:rsidRDefault="00E76F93" w:rsidP="00ED338B">
      <w:pPr>
        <w:spacing w:line="360" w:lineRule="auto"/>
        <w:jc w:val="center"/>
        <w:rPr>
          <w:rFonts w:asciiTheme="minorHAnsi" w:hAnsiTheme="minorHAnsi" w:cs="Arial"/>
          <w:sz w:val="22"/>
          <w:szCs w:val="22"/>
        </w:rPr>
      </w:pPr>
    </w:p>
    <w:p w:rsidR="00E76F93" w:rsidRPr="00ED338B" w:rsidRDefault="00E76F93" w:rsidP="00575E58">
      <w:pPr>
        <w:spacing w:line="360" w:lineRule="auto"/>
        <w:rPr>
          <w:rFonts w:asciiTheme="minorHAnsi" w:hAnsiTheme="minorHAnsi" w:cs="Arial"/>
          <w:sz w:val="22"/>
          <w:szCs w:val="22"/>
        </w:rPr>
      </w:pPr>
      <w:proofErr w:type="spellStart"/>
      <w:r w:rsidRPr="00ED338B">
        <w:rPr>
          <w:rFonts w:asciiTheme="minorHAnsi" w:hAnsiTheme="minorHAnsi" w:cs="Arial"/>
          <w:sz w:val="22"/>
          <w:szCs w:val="22"/>
          <w:lang w:val="en-GB"/>
        </w:rPr>
        <w:t>Dadaab</w:t>
      </w:r>
      <w:proofErr w:type="spellEnd"/>
      <w:r w:rsidRPr="00ED338B">
        <w:rPr>
          <w:rFonts w:asciiTheme="minorHAnsi" w:hAnsiTheme="minorHAnsi" w:cs="Arial"/>
          <w:sz w:val="22"/>
          <w:szCs w:val="22"/>
          <w:lang w:val="en-GB"/>
        </w:rPr>
        <w:t xml:space="preserve"> Refugee camps, Kenya - </w:t>
      </w:r>
      <w:proofErr w:type="spellStart"/>
      <w:r w:rsidRPr="00ED338B">
        <w:rPr>
          <w:rFonts w:asciiTheme="minorHAnsi" w:hAnsiTheme="minorHAnsi" w:cs="Arial"/>
          <w:sz w:val="22"/>
          <w:szCs w:val="22"/>
          <w:lang w:val="en-GB"/>
        </w:rPr>
        <w:t>Dagahaley</w:t>
      </w:r>
      <w:proofErr w:type="spellEnd"/>
      <w:r w:rsidRPr="00ED338B">
        <w:rPr>
          <w:rFonts w:asciiTheme="minorHAnsi" w:hAnsiTheme="minorHAnsi" w:cs="Arial"/>
          <w:sz w:val="22"/>
          <w:szCs w:val="22"/>
          <w:lang w:val="en-GB"/>
        </w:rPr>
        <w:t xml:space="preserve">, </w:t>
      </w:r>
      <w:proofErr w:type="spellStart"/>
      <w:r w:rsidRPr="00ED338B">
        <w:rPr>
          <w:rFonts w:asciiTheme="minorHAnsi" w:hAnsiTheme="minorHAnsi" w:cs="Arial"/>
          <w:sz w:val="22"/>
          <w:szCs w:val="22"/>
          <w:lang w:val="en-GB"/>
        </w:rPr>
        <w:t>Hagadera</w:t>
      </w:r>
      <w:proofErr w:type="spellEnd"/>
      <w:r w:rsidRPr="00ED338B">
        <w:rPr>
          <w:rFonts w:asciiTheme="minorHAnsi" w:hAnsiTheme="minorHAnsi" w:cs="Arial"/>
          <w:sz w:val="22"/>
          <w:szCs w:val="22"/>
          <w:lang w:val="en-GB"/>
        </w:rPr>
        <w:t xml:space="preserve"> and </w:t>
      </w:r>
      <w:proofErr w:type="spellStart"/>
      <w:proofErr w:type="gramStart"/>
      <w:r w:rsidRPr="00ED338B">
        <w:rPr>
          <w:rFonts w:asciiTheme="minorHAnsi" w:hAnsiTheme="minorHAnsi" w:cs="Arial"/>
          <w:sz w:val="22"/>
          <w:szCs w:val="22"/>
          <w:lang w:val="en-GB"/>
        </w:rPr>
        <w:t>Ifo</w:t>
      </w:r>
      <w:proofErr w:type="spellEnd"/>
      <w:proofErr w:type="gramEnd"/>
      <w:r w:rsidRPr="00ED338B">
        <w:rPr>
          <w:rFonts w:asciiTheme="minorHAnsi" w:hAnsiTheme="minorHAnsi" w:cs="Arial"/>
          <w:sz w:val="22"/>
          <w:szCs w:val="22"/>
          <w:lang w:val="en-GB"/>
        </w:rPr>
        <w:t xml:space="preserve"> camps - host 372,551 refugees from Somalia (97%), Ethiopia, Sudan and small populations from other neighbouring countries. The majority of refugees reside in </w:t>
      </w:r>
      <w:proofErr w:type="spellStart"/>
      <w:proofErr w:type="gramStart"/>
      <w:r w:rsidRPr="00ED338B">
        <w:rPr>
          <w:rFonts w:asciiTheme="minorHAnsi" w:hAnsiTheme="minorHAnsi" w:cs="Arial"/>
          <w:sz w:val="22"/>
          <w:szCs w:val="22"/>
          <w:lang w:val="en-GB"/>
        </w:rPr>
        <w:t>Ifo</w:t>
      </w:r>
      <w:proofErr w:type="spellEnd"/>
      <w:proofErr w:type="gramEnd"/>
      <w:r w:rsidRPr="00ED338B">
        <w:rPr>
          <w:rFonts w:asciiTheme="minorHAnsi" w:hAnsiTheme="minorHAnsi" w:cs="Arial"/>
          <w:sz w:val="22"/>
          <w:szCs w:val="22"/>
          <w:lang w:val="en-GB"/>
        </w:rPr>
        <w:t xml:space="preserve">. </w:t>
      </w:r>
      <w:proofErr w:type="spellStart"/>
      <w:r w:rsidRPr="00ED338B">
        <w:rPr>
          <w:rFonts w:asciiTheme="minorHAnsi" w:hAnsiTheme="minorHAnsi" w:cs="Arial"/>
          <w:sz w:val="22"/>
          <w:szCs w:val="22"/>
          <w:lang w:val="en-GB"/>
        </w:rPr>
        <w:t>Ifo</w:t>
      </w:r>
      <w:proofErr w:type="spellEnd"/>
      <w:r w:rsidRPr="00ED338B">
        <w:rPr>
          <w:rFonts w:asciiTheme="minorHAnsi" w:hAnsiTheme="minorHAnsi" w:cs="Arial"/>
          <w:sz w:val="22"/>
          <w:szCs w:val="22"/>
          <w:lang w:val="en-GB"/>
        </w:rPr>
        <w:t xml:space="preserve"> Camp has a population of 130,004. Approx. 55% children. Save the Children is the only child-centred organization in </w:t>
      </w:r>
      <w:proofErr w:type="spellStart"/>
      <w:r w:rsidRPr="00ED338B">
        <w:rPr>
          <w:rFonts w:asciiTheme="minorHAnsi" w:hAnsiTheme="minorHAnsi" w:cs="Arial"/>
          <w:sz w:val="22"/>
          <w:szCs w:val="22"/>
          <w:lang w:val="en-GB"/>
        </w:rPr>
        <w:t>Dadaab</w:t>
      </w:r>
      <w:proofErr w:type="spellEnd"/>
      <w:r w:rsidRPr="00ED338B">
        <w:rPr>
          <w:rFonts w:asciiTheme="minorHAnsi" w:hAnsiTheme="minorHAnsi" w:cs="Arial"/>
          <w:sz w:val="22"/>
          <w:szCs w:val="22"/>
          <w:lang w:val="en-GB"/>
        </w:rPr>
        <w:t xml:space="preserve">. Piloted feedback mechanism in </w:t>
      </w:r>
      <w:proofErr w:type="spellStart"/>
      <w:proofErr w:type="gramStart"/>
      <w:r w:rsidRPr="00ED338B">
        <w:rPr>
          <w:rFonts w:asciiTheme="minorHAnsi" w:hAnsiTheme="minorHAnsi" w:cs="Arial"/>
          <w:sz w:val="22"/>
          <w:szCs w:val="22"/>
          <w:lang w:val="en-GB"/>
        </w:rPr>
        <w:t>Ifo</w:t>
      </w:r>
      <w:proofErr w:type="spellEnd"/>
      <w:proofErr w:type="gramEnd"/>
      <w:r w:rsidRPr="00ED338B">
        <w:rPr>
          <w:rFonts w:asciiTheme="minorHAnsi" w:hAnsiTheme="minorHAnsi" w:cs="Arial"/>
          <w:sz w:val="22"/>
          <w:szCs w:val="22"/>
          <w:lang w:val="en-GB"/>
        </w:rPr>
        <w:t xml:space="preserve"> to learn lessons before roll out</w:t>
      </w:r>
    </w:p>
    <w:p w:rsidR="00575E58" w:rsidRDefault="00575E58" w:rsidP="00575E58">
      <w:pPr>
        <w:spacing w:line="360" w:lineRule="auto"/>
        <w:rPr>
          <w:rFonts w:asciiTheme="minorHAnsi" w:hAnsiTheme="minorHAnsi" w:cs="Arial"/>
          <w:sz w:val="22"/>
          <w:szCs w:val="22"/>
          <w:lang w:val="en-GB"/>
        </w:rPr>
      </w:pPr>
    </w:p>
    <w:p w:rsidR="00E76F93" w:rsidRPr="00ED338B" w:rsidRDefault="00E76F93" w:rsidP="00575E58">
      <w:pPr>
        <w:spacing w:line="360" w:lineRule="auto"/>
        <w:rPr>
          <w:rFonts w:asciiTheme="minorHAnsi" w:hAnsiTheme="minorHAnsi" w:cs="Arial"/>
          <w:sz w:val="22"/>
          <w:szCs w:val="22"/>
        </w:rPr>
      </w:pPr>
      <w:r w:rsidRPr="00ED338B">
        <w:rPr>
          <w:rFonts w:asciiTheme="minorHAnsi" w:hAnsiTheme="minorHAnsi" w:cs="Arial"/>
          <w:sz w:val="22"/>
          <w:szCs w:val="22"/>
          <w:lang w:val="en-GB"/>
        </w:rPr>
        <w:t xml:space="preserve">Reference: </w:t>
      </w:r>
    </w:p>
    <w:p w:rsidR="00575E58" w:rsidRPr="00ED338B" w:rsidRDefault="00575E58" w:rsidP="009179EA">
      <w:pPr>
        <w:numPr>
          <w:ilvl w:val="0"/>
          <w:numId w:val="22"/>
        </w:numPr>
        <w:spacing w:line="360" w:lineRule="auto"/>
        <w:rPr>
          <w:rFonts w:asciiTheme="minorHAnsi" w:hAnsiTheme="minorHAnsi" w:cs="Arial"/>
          <w:sz w:val="22"/>
          <w:szCs w:val="22"/>
        </w:rPr>
      </w:pPr>
      <w:r w:rsidRPr="00ED338B">
        <w:rPr>
          <w:rFonts w:asciiTheme="minorHAnsi" w:hAnsiTheme="minorHAnsi" w:cs="Arial"/>
          <w:sz w:val="22"/>
          <w:szCs w:val="22"/>
          <w:lang w:val="en-GB"/>
        </w:rPr>
        <w:t xml:space="preserve">Save the Children (2011) “Guide to a child friendly complaints system. Lesson learnt from </w:t>
      </w:r>
      <w:proofErr w:type="spellStart"/>
      <w:r w:rsidRPr="00ED338B">
        <w:rPr>
          <w:rFonts w:asciiTheme="minorHAnsi" w:hAnsiTheme="minorHAnsi" w:cs="Arial"/>
          <w:sz w:val="22"/>
          <w:szCs w:val="22"/>
          <w:lang w:val="en-GB"/>
        </w:rPr>
        <w:t>Dadaab</w:t>
      </w:r>
      <w:proofErr w:type="spellEnd"/>
      <w:r w:rsidRPr="00ED338B">
        <w:rPr>
          <w:rFonts w:asciiTheme="minorHAnsi" w:hAnsiTheme="minorHAnsi" w:cs="Arial"/>
          <w:sz w:val="22"/>
          <w:szCs w:val="22"/>
          <w:lang w:val="en-GB"/>
        </w:rPr>
        <w:t xml:space="preserve"> Refugee Camps” a case study highlighting how a child-friendly system has been set up in </w:t>
      </w:r>
      <w:proofErr w:type="spellStart"/>
      <w:r w:rsidRPr="00ED338B">
        <w:rPr>
          <w:rFonts w:asciiTheme="minorHAnsi" w:hAnsiTheme="minorHAnsi" w:cs="Arial"/>
          <w:sz w:val="22"/>
          <w:szCs w:val="22"/>
          <w:lang w:val="en-GB"/>
        </w:rPr>
        <w:t>Dadaab</w:t>
      </w:r>
      <w:proofErr w:type="spellEnd"/>
      <w:r w:rsidRPr="00ED338B">
        <w:rPr>
          <w:rFonts w:asciiTheme="minorHAnsi" w:hAnsiTheme="minorHAnsi" w:cs="Arial"/>
          <w:sz w:val="22"/>
          <w:szCs w:val="22"/>
          <w:lang w:val="en-GB"/>
        </w:rPr>
        <w:t xml:space="preserve"> Refugee camps in northern Kenya. </w:t>
      </w:r>
    </w:p>
    <w:p w:rsidR="00575E58" w:rsidRPr="00ED338B" w:rsidRDefault="00575E58" w:rsidP="009179EA">
      <w:pPr>
        <w:numPr>
          <w:ilvl w:val="0"/>
          <w:numId w:val="22"/>
        </w:numPr>
        <w:spacing w:line="360" w:lineRule="auto"/>
        <w:rPr>
          <w:rFonts w:asciiTheme="minorHAnsi" w:hAnsiTheme="minorHAnsi" w:cs="Arial"/>
          <w:sz w:val="22"/>
          <w:szCs w:val="22"/>
        </w:rPr>
      </w:pPr>
      <w:r w:rsidRPr="00ED338B">
        <w:rPr>
          <w:rFonts w:asciiTheme="minorHAnsi" w:hAnsiTheme="minorHAnsi" w:cs="Arial"/>
          <w:sz w:val="22"/>
          <w:szCs w:val="22"/>
          <w:lang w:val="en-GB"/>
        </w:rPr>
        <w:t xml:space="preserve">For guidance on the 10 steps to setting up a Complaints Response Mechanisms, see the video available at: </w:t>
      </w:r>
      <w:hyperlink r:id="rId32" w:history="1">
        <w:r w:rsidRPr="00ED338B">
          <w:rPr>
            <w:rStyle w:val="Hyperlink"/>
            <w:rFonts w:asciiTheme="minorHAnsi" w:hAnsiTheme="minorHAnsi" w:cs="Arial"/>
            <w:sz w:val="22"/>
            <w:szCs w:val="22"/>
            <w:lang w:val="en-GB"/>
          </w:rPr>
          <w:t>http://aimstandingteam.wordpress.com/2012/03/08/save-the-childrens-short-video-on-complaints-and-response-mechanisms/</w:t>
        </w:r>
      </w:hyperlink>
      <w:r w:rsidRPr="00ED338B">
        <w:rPr>
          <w:rFonts w:asciiTheme="minorHAnsi" w:hAnsiTheme="minorHAnsi" w:cs="Arial"/>
          <w:sz w:val="22"/>
          <w:szCs w:val="22"/>
          <w:lang w:val="en-GB"/>
        </w:rPr>
        <w:t xml:space="preserve">  </w:t>
      </w:r>
    </w:p>
    <w:p w:rsidR="00E76F93" w:rsidRPr="00575E58" w:rsidRDefault="003357E8" w:rsidP="009179EA">
      <w:pPr>
        <w:pStyle w:val="ListParagraph"/>
        <w:numPr>
          <w:ilvl w:val="0"/>
          <w:numId w:val="22"/>
        </w:numPr>
        <w:spacing w:line="360" w:lineRule="auto"/>
        <w:rPr>
          <w:rFonts w:asciiTheme="minorHAnsi" w:hAnsiTheme="minorHAnsi" w:cs="Arial"/>
          <w:sz w:val="22"/>
          <w:szCs w:val="22"/>
        </w:rPr>
      </w:pPr>
      <w:hyperlink r:id="rId33" w:history="1">
        <w:r w:rsidR="00E76F93" w:rsidRPr="00575E58">
          <w:rPr>
            <w:rStyle w:val="Hyperlink"/>
            <w:rFonts w:asciiTheme="minorHAnsi" w:hAnsiTheme="minorHAnsi" w:cs="Arial"/>
            <w:sz w:val="22"/>
            <w:szCs w:val="22"/>
            <w:lang w:val="en-GB"/>
          </w:rPr>
          <w:t>www.hapinternational.org/pool/files/guide-to-a-child-friendly-crm-lessons-from-dadaab-kenya-final-draft.pdf</w:t>
        </w:r>
      </w:hyperlink>
    </w:p>
    <w:p w:rsidR="00D90BA8" w:rsidRPr="00ED338B" w:rsidRDefault="00E76F93" w:rsidP="00575E58">
      <w:pPr>
        <w:spacing w:line="360" w:lineRule="auto"/>
        <w:jc w:val="center"/>
        <w:rPr>
          <w:rFonts w:asciiTheme="minorHAnsi" w:hAnsiTheme="minorHAnsi" w:cs="Arial"/>
          <w:sz w:val="22"/>
          <w:szCs w:val="22"/>
        </w:rPr>
      </w:pPr>
      <w:r w:rsidRPr="00ED338B">
        <w:rPr>
          <w:rFonts w:asciiTheme="minorHAnsi" w:hAnsiTheme="minorHAnsi" w:cs="Arial"/>
          <w:sz w:val="22"/>
          <w:szCs w:val="22"/>
          <w:lang w:val="en-GB"/>
        </w:rPr>
        <w:t xml:space="preserve"> </w:t>
      </w: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F086C77" wp14:editId="7EFD6709">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lastRenderedPageBreak/>
        <w:t xml:space="preserve">Consultations with children - Asked children how felt comfortable to feedback </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Set up “Information or “Feedback desk,” named that way to make them more approachable to children and acceptable to community</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Physical set-up – train staff – raise awareness – receive feedback – keep records</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These were to be set up in all Child Friendly Spaces (CFS) in the camp and host community; at the new arrival registration point and the SC camp offices.</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 xml:space="preserve">Earmarked to deal with general complaints mainly project related complaints and/ or information e.g. operations, beneficiary targeting etc. – about all programming (FSL, CP, </w:t>
      </w:r>
      <w:proofErr w:type="spellStart"/>
      <w:r w:rsidRPr="00ED338B">
        <w:rPr>
          <w:rFonts w:asciiTheme="minorHAnsi" w:hAnsiTheme="minorHAnsi" w:cs="Arial"/>
          <w:sz w:val="22"/>
          <w:szCs w:val="22"/>
          <w:lang w:val="en-GB"/>
        </w:rPr>
        <w:t>etc</w:t>
      </w:r>
      <w:proofErr w:type="spellEnd"/>
      <w:r w:rsidRPr="00ED338B">
        <w:rPr>
          <w:rFonts w:asciiTheme="minorHAnsi" w:hAnsiTheme="minorHAnsi" w:cs="Arial"/>
          <w:sz w:val="22"/>
          <w:szCs w:val="22"/>
          <w:lang w:val="en-GB"/>
        </w:rPr>
        <w:t xml:space="preserve">) </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Beneficiaries referred to Save the Children if: sensitive complaints, mainly: PSEA/GBV and staff misconduct, or if someone is not satisfied with the way feedback was dealt with</w:t>
      </w:r>
    </w:p>
    <w:p w:rsidR="00575E58" w:rsidRPr="00ED338B" w:rsidRDefault="00575E58" w:rsidP="009179EA">
      <w:pPr>
        <w:numPr>
          <w:ilvl w:val="0"/>
          <w:numId w:val="23"/>
        </w:numPr>
        <w:spacing w:line="360" w:lineRule="auto"/>
        <w:rPr>
          <w:rFonts w:asciiTheme="minorHAnsi" w:hAnsiTheme="minorHAnsi" w:cs="Arial"/>
          <w:sz w:val="22"/>
          <w:szCs w:val="22"/>
        </w:rPr>
      </w:pPr>
      <w:r w:rsidRPr="00ED338B">
        <w:rPr>
          <w:rFonts w:asciiTheme="minorHAnsi" w:hAnsiTheme="minorHAnsi" w:cs="Arial"/>
          <w:sz w:val="22"/>
          <w:szCs w:val="22"/>
          <w:lang w:val="en-GB"/>
        </w:rPr>
        <w:t>Beneficiary reference groups (BRG) established: attached to each information desk. Group consists of 9 members: 4 camp leaders (2 male and 2 Female), 3 religious leaders and 2 teachers. Meeting for religious and camp leaders to select representatives. After explaining purpose of BRG, leaders are requested to elect their representatives to the group.</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4D36D10B" wp14:editId="1C23D09E">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9200" cy="2286000"/>
                    </a:xfrm>
                    <a:prstGeom prst="rect">
                      <a:avLst/>
                    </a:prstGeom>
                    <a:ln>
                      <a:noFill/>
                    </a:ln>
                  </pic:spPr>
                </pic:pic>
              </a:graphicData>
            </a:graphic>
          </wp:inline>
        </w:drawing>
      </w:r>
    </w:p>
    <w:p w:rsidR="00E10BB8" w:rsidRPr="00ED338B" w:rsidRDefault="00E10BB8" w:rsidP="00ED338B">
      <w:pPr>
        <w:spacing w:line="360" w:lineRule="auto"/>
        <w:jc w:val="center"/>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ED338B">
        <w:rPr>
          <w:rFonts w:asciiTheme="minorHAnsi" w:hAnsiTheme="minorHAnsi" w:cs="Arial"/>
          <w:sz w:val="22"/>
          <w:szCs w:val="22"/>
        </w:rPr>
        <w:t xml:space="preserve">Once on </w:t>
      </w:r>
      <w:r w:rsidRPr="00B51E24">
        <w:rPr>
          <w:rFonts w:asciiTheme="minorHAnsi" w:hAnsiTheme="minorHAnsi" w:cs="Arial"/>
          <w:b/>
          <w:color w:val="0070C0"/>
          <w:sz w:val="22"/>
          <w:szCs w:val="22"/>
        </w:rPr>
        <w:t>Slides 1</w:t>
      </w:r>
      <w:r w:rsidR="00B51E24" w:rsidRPr="00B51E24">
        <w:rPr>
          <w:rFonts w:asciiTheme="minorHAnsi" w:hAnsiTheme="minorHAnsi" w:cs="Arial"/>
          <w:b/>
          <w:color w:val="0070C0"/>
          <w:sz w:val="22"/>
          <w:szCs w:val="22"/>
        </w:rPr>
        <w:t>7</w:t>
      </w:r>
      <w:r w:rsidRPr="00B51E24">
        <w:rPr>
          <w:rFonts w:asciiTheme="minorHAnsi" w:hAnsiTheme="minorHAnsi" w:cs="Arial"/>
          <w:b/>
          <w:color w:val="0070C0"/>
          <w:sz w:val="22"/>
          <w:szCs w:val="22"/>
        </w:rPr>
        <w:t xml:space="preserve"> </w:t>
      </w:r>
      <w:r w:rsidRPr="00ED338B">
        <w:rPr>
          <w:rFonts w:asciiTheme="minorHAnsi" w:hAnsiTheme="minorHAnsi" w:cs="Arial"/>
          <w:sz w:val="22"/>
          <w:szCs w:val="22"/>
        </w:rPr>
        <w:t>suggest you would now like to look at some of the challenges noted by participants when we were on Slide 12</w:t>
      </w:r>
    </w:p>
    <w:p w:rsidR="00E10BB8" w:rsidRPr="00ED338B" w:rsidRDefault="00E10BB8" w:rsidP="009179EA">
      <w:pPr>
        <w:numPr>
          <w:ilvl w:val="0"/>
          <w:numId w:val="7"/>
        </w:numPr>
        <w:tabs>
          <w:tab w:val="num" w:pos="742"/>
        </w:tabs>
        <w:spacing w:line="360" w:lineRule="auto"/>
        <w:rPr>
          <w:rFonts w:asciiTheme="minorHAnsi" w:hAnsiTheme="minorHAnsi" w:cs="Arial"/>
          <w:b/>
          <w:color w:val="365F91"/>
          <w:sz w:val="22"/>
          <w:szCs w:val="22"/>
        </w:rPr>
      </w:pPr>
      <w:r w:rsidRPr="00ED338B">
        <w:rPr>
          <w:rFonts w:asciiTheme="minorHAnsi" w:hAnsiTheme="minorHAnsi" w:cs="Arial"/>
          <w:sz w:val="22"/>
          <w:szCs w:val="22"/>
        </w:rPr>
        <w:t>Select 3-4 of the issues noted on bits of paper – unfold them one by one and read them out loud. With one of the post-it notes say, “</w:t>
      </w:r>
      <w:proofErr w:type="gramStart"/>
      <w:r w:rsidRPr="00ED338B">
        <w:rPr>
          <w:rFonts w:asciiTheme="minorHAnsi" w:hAnsiTheme="minorHAnsi" w:cs="Arial"/>
          <w:sz w:val="22"/>
          <w:szCs w:val="22"/>
        </w:rPr>
        <w:t>hmmm</w:t>
      </w:r>
      <w:proofErr w:type="gramEnd"/>
      <w:r w:rsidRPr="00ED338B">
        <w:rPr>
          <w:rFonts w:asciiTheme="minorHAnsi" w:hAnsiTheme="minorHAnsi" w:cs="Arial"/>
          <w:sz w:val="22"/>
          <w:szCs w:val="22"/>
        </w:rPr>
        <w:t>, that’s not very relevant” or “that’s not very interesting” or “that person has very bad handwriting” and throw it in the bin. Ensure everyone heard you say this and saw your reaction to the comment. With the other two – three challenges picked out, discuss the challenge, ask if others agree and have also seen this challenges</w:t>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2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Cultural issues can prevent people talking or complaining </w:t>
      </w:r>
    </w:p>
    <w:p w:rsidR="00575E58" w:rsidRPr="00ED338B" w:rsidRDefault="00575E58" w:rsidP="009179EA">
      <w:pPr>
        <w:numPr>
          <w:ilvl w:val="0"/>
          <w:numId w:val="2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It may be that certain groups of people, especially most vulnerable, are not used to being asked for their views </w:t>
      </w:r>
    </w:p>
    <w:p w:rsidR="00575E58" w:rsidRPr="00ED338B" w:rsidRDefault="00575E58" w:rsidP="009179EA">
      <w:pPr>
        <w:numPr>
          <w:ilvl w:val="0"/>
          <w:numId w:val="2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The way you are asking people to give feedback can prevent them from inputting </w:t>
      </w:r>
    </w:p>
    <w:p w:rsidR="00575E58" w:rsidRPr="00ED338B" w:rsidRDefault="00575E58" w:rsidP="009179EA">
      <w:pPr>
        <w:numPr>
          <w:ilvl w:val="0"/>
          <w:numId w:val="2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Many more challenges maybe identified in your context. Review the way your system is working at intervals and work on trying to find ways to address these challenges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55271C90" wp14:editId="36404E30">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9200" cy="2286000"/>
                    </a:xfrm>
                    <a:prstGeom prst="rect">
                      <a:avLst/>
                    </a:prstGeom>
                    <a:ln>
                      <a:noFill/>
                    </a:ln>
                  </pic:spPr>
                </pic:pic>
              </a:graphicData>
            </a:graphic>
          </wp:inline>
        </w:drawing>
      </w:r>
    </w:p>
    <w:p w:rsidR="00E10BB8" w:rsidRPr="00ED338B" w:rsidRDefault="00E10BB8" w:rsidP="009179EA">
      <w:pPr>
        <w:numPr>
          <w:ilvl w:val="0"/>
          <w:numId w:val="7"/>
        </w:numPr>
        <w:tabs>
          <w:tab w:val="num" w:pos="742"/>
        </w:tabs>
        <w:spacing w:line="360" w:lineRule="auto"/>
        <w:rPr>
          <w:rFonts w:asciiTheme="minorHAnsi" w:hAnsiTheme="minorHAnsi" w:cs="Arial"/>
          <w:b/>
          <w:color w:val="365F91"/>
          <w:sz w:val="22"/>
          <w:szCs w:val="22"/>
        </w:rPr>
      </w:pPr>
      <w:r w:rsidRPr="00ED338B">
        <w:rPr>
          <w:rFonts w:asciiTheme="minorHAnsi" w:hAnsiTheme="minorHAnsi" w:cs="Arial"/>
          <w:sz w:val="22"/>
          <w:szCs w:val="22"/>
        </w:rPr>
        <w:t xml:space="preserve">Ask the plenary questions on </w:t>
      </w:r>
      <w:r w:rsidRPr="00B51E24">
        <w:rPr>
          <w:rFonts w:asciiTheme="minorHAnsi" w:hAnsiTheme="minorHAnsi" w:cs="Arial"/>
          <w:b/>
          <w:color w:val="0070C0"/>
          <w:sz w:val="22"/>
          <w:szCs w:val="22"/>
        </w:rPr>
        <w:t>Slide 1</w:t>
      </w:r>
      <w:r w:rsidR="00B51E24" w:rsidRPr="00B51E24">
        <w:rPr>
          <w:rFonts w:asciiTheme="minorHAnsi" w:hAnsiTheme="minorHAnsi" w:cs="Arial"/>
          <w:b/>
          <w:color w:val="0070C0"/>
          <w:sz w:val="22"/>
          <w:szCs w:val="22"/>
        </w:rPr>
        <w:t>8</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 xml:space="preserve">with regards to the selected 3-4 “challenges” written down by participants. </w:t>
      </w:r>
    </w:p>
    <w:p w:rsidR="00E10BB8" w:rsidRPr="00ED338B" w:rsidRDefault="00E10BB8" w:rsidP="009179EA">
      <w:pPr>
        <w:numPr>
          <w:ilvl w:val="0"/>
          <w:numId w:val="7"/>
        </w:numPr>
        <w:tabs>
          <w:tab w:val="num" w:pos="742"/>
        </w:tabs>
        <w:spacing w:line="360" w:lineRule="auto"/>
        <w:rPr>
          <w:rFonts w:asciiTheme="minorHAnsi" w:hAnsiTheme="minorHAnsi" w:cs="Arial"/>
          <w:b/>
          <w:color w:val="365F91"/>
          <w:sz w:val="22"/>
          <w:szCs w:val="22"/>
        </w:rPr>
      </w:pPr>
      <w:r w:rsidRPr="00ED338B">
        <w:rPr>
          <w:rFonts w:asciiTheme="minorHAnsi" w:hAnsiTheme="minorHAnsi" w:cs="Arial"/>
          <w:sz w:val="22"/>
          <w:szCs w:val="22"/>
        </w:rPr>
        <w:t xml:space="preserve">When done with those 3-4 challenges picked out, in front of everyone throw the rest of the post-it notes meta cards with other participants thoughts and idea on them into the bin whilst saying “Ok, we don’t have enough time to look at all of those, so we won’t need those anymore” </w:t>
      </w:r>
    </w:p>
    <w:p w:rsidR="00E76F93" w:rsidRPr="00ED338B" w:rsidRDefault="00E76F93" w:rsidP="00ED338B">
      <w:pPr>
        <w:spacing w:line="360" w:lineRule="auto"/>
        <w:jc w:val="both"/>
        <w:rPr>
          <w:rFonts w:asciiTheme="minorHAnsi" w:hAnsiTheme="minorHAnsi" w:cs="Arial"/>
          <w:sz w:val="22"/>
          <w:szCs w:val="22"/>
        </w:rPr>
      </w:pPr>
    </w:p>
    <w:p w:rsidR="00575E58" w:rsidRPr="00ED338B" w:rsidRDefault="00575E58" w:rsidP="009179EA">
      <w:pPr>
        <w:numPr>
          <w:ilvl w:val="0"/>
          <w:numId w:val="2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One way of ensuring accountability is a participatory M&amp;E system</w:t>
      </w:r>
    </w:p>
    <w:p w:rsidR="00575E58" w:rsidRPr="00ED338B" w:rsidRDefault="00575E58" w:rsidP="009179EA">
      <w:pPr>
        <w:numPr>
          <w:ilvl w:val="0"/>
          <w:numId w:val="2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Another key methods is a functioning and effective complaints mechanism</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03369116" wp14:editId="50174D76">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6"/>
        </w:numPr>
        <w:spacing w:line="360" w:lineRule="auto"/>
        <w:ind w:left="317" w:hanging="284"/>
        <w:rPr>
          <w:rFonts w:asciiTheme="minorHAnsi" w:hAnsiTheme="minorHAnsi" w:cs="Arial"/>
          <w:b/>
          <w:color w:val="365F91"/>
          <w:sz w:val="22"/>
          <w:szCs w:val="22"/>
        </w:rPr>
      </w:pPr>
      <w:r w:rsidRPr="00ED338B">
        <w:rPr>
          <w:rFonts w:asciiTheme="minorHAnsi" w:hAnsiTheme="minorHAnsi" w:cs="Arial"/>
          <w:sz w:val="22"/>
          <w:szCs w:val="22"/>
        </w:rPr>
        <w:t xml:space="preserve">Present </w:t>
      </w:r>
      <w:r w:rsidRPr="00B51E24">
        <w:rPr>
          <w:rFonts w:asciiTheme="minorHAnsi" w:hAnsiTheme="minorHAnsi" w:cs="Arial"/>
          <w:b/>
          <w:color w:val="0070C0"/>
          <w:sz w:val="22"/>
          <w:szCs w:val="22"/>
        </w:rPr>
        <w:t xml:space="preserve">Slide </w:t>
      </w:r>
      <w:r w:rsidR="00B51E24" w:rsidRPr="00B51E24">
        <w:rPr>
          <w:rFonts w:asciiTheme="minorHAnsi" w:hAnsiTheme="minorHAnsi" w:cs="Arial"/>
          <w:b/>
          <w:color w:val="0070C0"/>
          <w:sz w:val="22"/>
          <w:szCs w:val="22"/>
        </w:rPr>
        <w:t>19</w:t>
      </w:r>
    </w:p>
    <w:p w:rsidR="00E10BB8" w:rsidRPr="00ED338B" w:rsidRDefault="00E10BB8" w:rsidP="009179EA">
      <w:pPr>
        <w:numPr>
          <w:ilvl w:val="0"/>
          <w:numId w:val="6"/>
        </w:numPr>
        <w:spacing w:line="360" w:lineRule="auto"/>
        <w:ind w:left="317" w:hanging="284"/>
        <w:rPr>
          <w:rFonts w:asciiTheme="minorHAnsi" w:hAnsiTheme="minorHAnsi" w:cs="Arial"/>
          <w:sz w:val="22"/>
          <w:szCs w:val="22"/>
        </w:rPr>
      </w:pPr>
      <w:r w:rsidRPr="00ED338B">
        <w:rPr>
          <w:rFonts w:asciiTheme="minorHAnsi" w:hAnsiTheme="minorHAnsi" w:cs="Arial"/>
          <w:sz w:val="22"/>
          <w:szCs w:val="22"/>
        </w:rPr>
        <w:lastRenderedPageBreak/>
        <w:t xml:space="preserve">Now ask the following questions: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Did everyone feel on Slide 12 they could share their inputs, their thoughts?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How did you all feel when I did not deal with the inputs and ideas given with regards to challenges straight away? What did you think was happening with the pile of feedback you had given me?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On slide 18 did everyone feel their concern was taken seriously? How do we think person who had written the post-it note felt when I said “this is not a good idea”?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What did you feel and think when I threw other comments in the rubbish? </w:t>
      </w:r>
    </w:p>
    <w:p w:rsidR="00E10BB8" w:rsidRPr="00ED338B" w:rsidRDefault="00E10BB8" w:rsidP="009179EA">
      <w:pPr>
        <w:numPr>
          <w:ilvl w:val="0"/>
          <w:numId w:val="6"/>
        </w:numPr>
        <w:spacing w:line="360" w:lineRule="auto"/>
        <w:ind w:left="317" w:hanging="284"/>
        <w:rPr>
          <w:rFonts w:asciiTheme="minorHAnsi" w:hAnsiTheme="minorHAnsi" w:cs="Arial"/>
          <w:sz w:val="22"/>
          <w:szCs w:val="22"/>
        </w:rPr>
      </w:pPr>
      <w:r w:rsidRPr="00ED338B">
        <w:rPr>
          <w:rFonts w:asciiTheme="minorHAnsi" w:hAnsiTheme="minorHAnsi" w:cs="Arial"/>
          <w:sz w:val="22"/>
          <w:szCs w:val="22"/>
        </w:rPr>
        <w:t xml:space="preserve">Discussion points: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lang w:val="en-US"/>
        </w:rPr>
        <w:t>It is not nice to have your comments and feedback ignored</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lang w:val="en-US"/>
        </w:rPr>
        <w:t>It is always good to know how long, when and how people will address your feedback</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Note the facilitator did not have the time to address all the challenges handed in, but in real life complaints mechanism should not ignore any feedback received. If not making changes to the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according to a piece of feedback, you should explain why that is the case</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Some people may not have good writing or spelling, some are not even able to write, not everyone is comfortable with a written medium - the way you are asking people to give feedback can prevent them from inputting – always have a variety of ways to seek feedback on your </w:t>
      </w:r>
      <w:proofErr w:type="spellStart"/>
      <w:r w:rsidRPr="00ED338B">
        <w:rPr>
          <w:rFonts w:asciiTheme="minorHAnsi" w:hAnsiTheme="minorHAnsi" w:cs="Arial"/>
          <w:sz w:val="22"/>
          <w:szCs w:val="22"/>
          <w:lang w:val="en-US"/>
        </w:rPr>
        <w:t>programmes</w:t>
      </w:r>
      <w:proofErr w:type="spellEnd"/>
      <w:r w:rsidRPr="00ED338B">
        <w:rPr>
          <w:rFonts w:asciiTheme="minorHAnsi" w:hAnsiTheme="minorHAnsi" w:cs="Arial"/>
          <w:sz w:val="22"/>
          <w:szCs w:val="22"/>
          <w:lang w:val="en-US"/>
        </w:rPr>
        <w:t xml:space="preserve"> so that different people feel comfortable and able to engage</w:t>
      </w:r>
    </w:p>
    <w:p w:rsidR="00E10BB8" w:rsidRPr="00ED338B" w:rsidRDefault="00E10BB8" w:rsidP="00ED338B">
      <w:pPr>
        <w:spacing w:line="360" w:lineRule="auto"/>
        <w:ind w:left="34"/>
        <w:rPr>
          <w:rFonts w:asciiTheme="minorHAnsi" w:hAnsiTheme="minorHAnsi" w:cs="Arial"/>
          <w:sz w:val="22"/>
          <w:szCs w:val="22"/>
        </w:rPr>
      </w:pPr>
    </w:p>
    <w:p w:rsidR="00E10BB8" w:rsidRPr="00ED338B" w:rsidRDefault="00E10BB8" w:rsidP="00ED338B">
      <w:pPr>
        <w:spacing w:line="360" w:lineRule="auto"/>
        <w:ind w:left="34"/>
        <w:rPr>
          <w:rFonts w:asciiTheme="minorHAnsi" w:hAnsiTheme="minorHAnsi" w:cs="Arial"/>
          <w:b/>
          <w:color w:val="365F91"/>
          <w:sz w:val="22"/>
          <w:szCs w:val="22"/>
        </w:rPr>
      </w:pPr>
      <w:r w:rsidRPr="00ED338B">
        <w:rPr>
          <w:rFonts w:asciiTheme="minorHAnsi" w:hAnsiTheme="minorHAnsi" w:cs="Arial"/>
          <w:sz w:val="22"/>
          <w:szCs w:val="22"/>
        </w:rPr>
        <w:t xml:space="preserve">Key messages: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Full accountability is both upwards (to donors and governments) and downwards (to full range of beneficiaries)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Participatory M&amp;E is a key way to ensure accountability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Have a variety of ways of seeking feedback from different people, even the most vulnerable and “powerless”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Review the way your complaints mechanisms are working at intervals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You need to encourage trust among beneficiaries and stakeholders. Reassure them that their participation in monitoring and evaluation systems, and providing feedback or complaints will not have an impact on their continued receipt of programme services</w:t>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2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Design and nature of the Complaints &amp; Response Mechanism (CRM): The mechanism is informed by children’s ideas and needs about what is preferable to them.</w:t>
      </w:r>
    </w:p>
    <w:p w:rsidR="00575E58" w:rsidRPr="00ED338B" w:rsidRDefault="00575E58" w:rsidP="009179EA">
      <w:pPr>
        <w:numPr>
          <w:ilvl w:val="0"/>
          <w:numId w:val="2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Environment and location of the CRM: this needs to be a place known to children, easily accessible, safe for them and where confidentiality is guaranteed. A place where they are treated with respect, understanding and calmness; allowing children to freely share their concerns.</w:t>
      </w:r>
    </w:p>
    <w:p w:rsidR="00575E58" w:rsidRPr="00ED338B" w:rsidRDefault="00575E58" w:rsidP="009179EA">
      <w:pPr>
        <w:numPr>
          <w:ilvl w:val="0"/>
          <w:numId w:val="2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lastRenderedPageBreak/>
        <w:t>Approach to the Complainant: child friendly language and approach need to be used, this means you should keep it simple, clear and understandable</w:t>
      </w:r>
    </w:p>
    <w:p w:rsidR="00575E58" w:rsidRPr="00ED338B" w:rsidRDefault="00575E58" w:rsidP="009179EA">
      <w:pPr>
        <w:numPr>
          <w:ilvl w:val="0"/>
          <w:numId w:val="2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Staff and skills: the CRM needs to be led by people with skills to work with children. This includes: child friendly ‘interviewing’ skills, active listening, tolerance and patience. Staff need to give time to children to communicate or make a point; to be happy and positive and show kindness to the child and a willingness to help; using visual materials or images on the desks so that younger children understand.</w:t>
      </w:r>
    </w:p>
    <w:p w:rsidR="00575E58" w:rsidRDefault="00575E5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This guidance is based on work done in </w:t>
      </w:r>
      <w:proofErr w:type="spellStart"/>
      <w:r w:rsidRPr="00ED338B">
        <w:rPr>
          <w:rFonts w:asciiTheme="minorHAnsi" w:hAnsiTheme="minorHAnsi" w:cs="Arial"/>
          <w:sz w:val="22"/>
          <w:szCs w:val="22"/>
          <w:lang w:val="en-US"/>
        </w:rPr>
        <w:t>Dadaab</w:t>
      </w:r>
      <w:proofErr w:type="spellEnd"/>
      <w:r w:rsidRPr="00ED338B">
        <w:rPr>
          <w:rFonts w:asciiTheme="minorHAnsi" w:hAnsiTheme="minorHAnsi" w:cs="Arial"/>
          <w:sz w:val="22"/>
          <w:szCs w:val="22"/>
          <w:lang w:val="en-US"/>
        </w:rPr>
        <w:t xml:space="preserve"> camp in Kenya. </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B51E24" w:rsidP="00ED338B">
      <w:pPr>
        <w:spacing w:line="360" w:lineRule="auto"/>
        <w:jc w:val="center"/>
        <w:rPr>
          <w:rFonts w:asciiTheme="minorHAnsi" w:hAnsiTheme="minorHAnsi" w:cs="Arial"/>
          <w:sz w:val="22"/>
          <w:szCs w:val="22"/>
        </w:rPr>
      </w:pPr>
      <w:r w:rsidRPr="00B51E24">
        <w:rPr>
          <w:rFonts w:asciiTheme="minorHAnsi" w:hAnsiTheme="minorHAnsi" w:cs="Arial"/>
          <w:sz w:val="22"/>
          <w:szCs w:val="22"/>
        </w:rPr>
        <w:drawing>
          <wp:inline distT="0" distB="0" distL="0" distR="0" wp14:anchorId="6D9A508B" wp14:editId="5410C348">
            <wp:extent cx="3048157" cy="2286117"/>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157" cy="2286117"/>
                    </a:xfrm>
                    <a:prstGeom prst="rect">
                      <a:avLst/>
                    </a:prstGeom>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MONITORING AND EVALUATION – PURPOSE, PRINCIPLES AND KEY STEPS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Run through </w:t>
      </w:r>
      <w:r w:rsidRPr="00B51E24">
        <w:rPr>
          <w:rFonts w:asciiTheme="minorHAnsi" w:hAnsiTheme="minorHAnsi" w:cs="Arial"/>
          <w:b/>
          <w:color w:val="0070C0"/>
          <w:sz w:val="22"/>
          <w:szCs w:val="22"/>
        </w:rPr>
        <w:t>Slides 2</w:t>
      </w:r>
      <w:r w:rsidR="00B51E24" w:rsidRPr="00B51E24">
        <w:rPr>
          <w:rFonts w:asciiTheme="minorHAnsi" w:hAnsiTheme="minorHAnsi" w:cs="Arial"/>
          <w:b/>
          <w:color w:val="0070C0"/>
          <w:sz w:val="22"/>
          <w:szCs w:val="22"/>
        </w:rPr>
        <w:t>1</w:t>
      </w:r>
      <w:r w:rsidRPr="00B51E24">
        <w:rPr>
          <w:rFonts w:asciiTheme="minorHAnsi" w:hAnsiTheme="minorHAnsi" w:cs="Arial"/>
          <w:b/>
          <w:color w:val="0070C0"/>
          <w:sz w:val="22"/>
          <w:szCs w:val="22"/>
        </w:rPr>
        <w:t xml:space="preserve"> - 2</w:t>
      </w:r>
      <w:r w:rsidR="00B51E24" w:rsidRPr="00B51E24">
        <w:rPr>
          <w:rFonts w:asciiTheme="minorHAnsi" w:hAnsiTheme="minorHAnsi" w:cs="Arial"/>
          <w:b/>
          <w:color w:val="0070C0"/>
          <w:sz w:val="22"/>
          <w:szCs w:val="22"/>
        </w:rPr>
        <w:t>3</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 xml:space="preserve">explaining the purpose, principles, and steps, for M&amp;E CF Space programming </w:t>
      </w: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Key messages: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The M&amp;E plan needs to be set-up from the outset so that you are gathering the data you need to monitor and ensure quality of your programme from the outset</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The purpose of your M&amp;E data gathering activities needs to be known by all those gathering the data, at all levels of CF Space programme, so they understand needs and can actively contribute</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All stages of the M&amp;E process must use participatory and ethical data collection methods  - Participation in all stages of M&amp;E (planning, design, collection of data, analysis, and implementation of learning) is essential way of ensuring accountability of your programme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3DBC69DC" wp14:editId="2F76BD77">
            <wp:extent cx="30492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Monitoring and evaluation is important because it:</w:t>
      </w:r>
    </w:p>
    <w:p w:rsidR="00575E58" w:rsidRPr="00ED338B" w:rsidRDefault="00575E58" w:rsidP="009179EA">
      <w:pPr>
        <w:numPr>
          <w:ilvl w:val="0"/>
          <w:numId w:val="27"/>
        </w:numPr>
        <w:tabs>
          <w:tab w:val="left" w:pos="713"/>
        </w:tabs>
        <w:spacing w:line="360" w:lineRule="auto"/>
        <w:jc w:val="both"/>
        <w:rPr>
          <w:rFonts w:asciiTheme="minorHAnsi" w:hAnsiTheme="minorHAnsi" w:cs="Arial"/>
          <w:sz w:val="22"/>
          <w:szCs w:val="22"/>
        </w:rPr>
      </w:pPr>
      <w:r w:rsidRPr="00ED338B">
        <w:rPr>
          <w:rFonts w:asciiTheme="minorHAnsi" w:hAnsiTheme="minorHAnsi" w:cs="Arial"/>
          <w:sz w:val="22"/>
          <w:szCs w:val="22"/>
          <w:lang w:val="en-GB"/>
        </w:rPr>
        <w:t>Provides accountability to beneficiaries &amp; donors</w:t>
      </w:r>
    </w:p>
    <w:p w:rsidR="00575E58" w:rsidRPr="00ED338B" w:rsidRDefault="00575E58" w:rsidP="009179EA">
      <w:pPr>
        <w:numPr>
          <w:ilvl w:val="0"/>
          <w:numId w:val="27"/>
        </w:numPr>
        <w:tabs>
          <w:tab w:val="left" w:pos="713"/>
        </w:tabs>
        <w:spacing w:line="360" w:lineRule="auto"/>
        <w:jc w:val="both"/>
        <w:rPr>
          <w:rFonts w:asciiTheme="minorHAnsi" w:hAnsiTheme="minorHAnsi" w:cs="Arial"/>
          <w:sz w:val="22"/>
          <w:szCs w:val="22"/>
        </w:rPr>
      </w:pPr>
      <w:r w:rsidRPr="00ED338B">
        <w:rPr>
          <w:rFonts w:asciiTheme="minorHAnsi" w:hAnsiTheme="minorHAnsi" w:cs="Arial"/>
          <w:sz w:val="22"/>
          <w:szCs w:val="22"/>
          <w:lang w:val="en-GB"/>
        </w:rPr>
        <w:t>Can indicate areas for improvement in the quality of the program by suggesting areas for on-going modifications</w:t>
      </w:r>
    </w:p>
    <w:p w:rsidR="00575E58" w:rsidRPr="00ED338B" w:rsidRDefault="00575E58" w:rsidP="009179EA">
      <w:pPr>
        <w:numPr>
          <w:ilvl w:val="0"/>
          <w:numId w:val="27"/>
        </w:numPr>
        <w:tabs>
          <w:tab w:val="left" w:pos="713"/>
        </w:tabs>
        <w:spacing w:line="360" w:lineRule="auto"/>
        <w:jc w:val="both"/>
        <w:rPr>
          <w:rFonts w:asciiTheme="minorHAnsi" w:hAnsiTheme="minorHAnsi" w:cs="Arial"/>
          <w:sz w:val="22"/>
          <w:szCs w:val="22"/>
        </w:rPr>
      </w:pPr>
      <w:r w:rsidRPr="00ED338B">
        <w:rPr>
          <w:rFonts w:asciiTheme="minorHAnsi" w:hAnsiTheme="minorHAnsi" w:cs="Arial"/>
          <w:sz w:val="22"/>
          <w:szCs w:val="22"/>
          <w:lang w:val="en-GB"/>
        </w:rPr>
        <w:t>Ensures learning from the programme is fed into broader initiatives</w:t>
      </w:r>
    </w:p>
    <w:p w:rsidR="00575E58" w:rsidRDefault="00575E5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M&amp;E integral part of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from beginning</w:t>
      </w:r>
      <w:r w:rsidRPr="00ED338B">
        <w:rPr>
          <w:rFonts w:asciiTheme="minorHAnsi" w:hAnsiTheme="minorHAnsi" w:cs="Arial"/>
          <w:sz w:val="22"/>
          <w:szCs w:val="22"/>
          <w:lang w:val="en-GB"/>
        </w:rPr>
        <w:t xml:space="preserve"> &amp; throughout. </w:t>
      </w:r>
      <w:r w:rsidRPr="00ED338B">
        <w:rPr>
          <w:rFonts w:asciiTheme="minorHAnsi" w:hAnsiTheme="minorHAnsi" w:cs="Arial"/>
          <w:sz w:val="22"/>
          <w:szCs w:val="22"/>
          <w:lang w:val="en-US"/>
        </w:rPr>
        <w:t xml:space="preserve">Key step in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design process enable you to effectively implement program</w:t>
      </w:r>
      <w:r w:rsidRPr="00ED338B">
        <w:rPr>
          <w:rFonts w:asciiTheme="minorHAnsi" w:hAnsiTheme="minorHAnsi" w:cs="Arial"/>
          <w:sz w:val="22"/>
          <w:szCs w:val="22"/>
          <w:lang w:val="en-GB"/>
        </w:rPr>
        <w:t>me</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50316F83" wp14:editId="0F98BC01">
            <wp:extent cx="30492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w:t>
      </w:r>
    </w:p>
    <w:p w:rsidR="00575E58" w:rsidRPr="00ED338B" w:rsidRDefault="00575E58" w:rsidP="009179EA">
      <w:pPr>
        <w:numPr>
          <w:ilvl w:val="0"/>
          <w:numId w:val="2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When possible, conduct inter</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agency, collaborative evaluations, which can improve coordination and yield conclusions that apply more widely. These should be inter-agency and inter-</w:t>
      </w:r>
      <w:proofErr w:type="spellStart"/>
      <w:r w:rsidRPr="00ED338B">
        <w:rPr>
          <w:rFonts w:asciiTheme="minorHAnsi" w:hAnsiTheme="minorHAnsi" w:cs="Arial"/>
          <w:sz w:val="22"/>
          <w:szCs w:val="22"/>
          <w:lang w:val="en-US"/>
        </w:rPr>
        <w:t>sectoral</w:t>
      </w:r>
      <w:proofErr w:type="spellEnd"/>
    </w:p>
    <w:p w:rsidR="00575E58" w:rsidRPr="00ED338B" w:rsidRDefault="00575E58" w:rsidP="009179EA">
      <w:pPr>
        <w:numPr>
          <w:ilvl w:val="0"/>
          <w:numId w:val="2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Use participatory methods of monitoring and evaluation that engage children and youth and invite community members’ views. – e.g. when setting and developing objectives and indicators, get children and families to support development of wellbeing indicators </w:t>
      </w:r>
    </w:p>
    <w:p w:rsidR="00575E58" w:rsidRPr="00ED338B" w:rsidRDefault="00575E58" w:rsidP="009179EA">
      <w:pPr>
        <w:numPr>
          <w:ilvl w:val="0"/>
          <w:numId w:val="28"/>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Data collection methods must be ethically implemented - </w:t>
      </w:r>
    </w:p>
    <w:p w:rsidR="00575E58" w:rsidRPr="00ED338B" w:rsidRDefault="00575E58" w:rsidP="009179EA">
      <w:pPr>
        <w:numPr>
          <w:ilvl w:val="1"/>
          <w:numId w:val="2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Ensure you have informed consent &amp; conduct interviews appropriately</w:t>
      </w:r>
    </w:p>
    <w:p w:rsidR="00575E58" w:rsidRPr="00ED338B" w:rsidRDefault="00575E58" w:rsidP="009179EA">
      <w:pPr>
        <w:numPr>
          <w:ilvl w:val="1"/>
          <w:numId w:val="2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Respect privacy and confidentiality </w:t>
      </w: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What: </w:t>
      </w:r>
    </w:p>
    <w:p w:rsidR="00575E58" w:rsidRPr="00ED338B" w:rsidRDefault="00575E58" w:rsidP="009179EA">
      <w:pPr>
        <w:numPr>
          <w:ilvl w:val="0"/>
          <w:numId w:val="2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Evaluate not only process (output) indicators such as the number of children who participate regularly but also outcome indicators such as children’s psychosocial well</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 xml:space="preserve">being that are relevant, measurable, and developmentally appropriate. </w:t>
      </w:r>
    </w:p>
    <w:p w:rsidR="00575E58" w:rsidRPr="00ED338B" w:rsidRDefault="00575E58" w:rsidP="009179EA">
      <w:pPr>
        <w:numPr>
          <w:ilvl w:val="0"/>
          <w:numId w:val="2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Have baseline and end</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 xml:space="preserve">point measures of outcomes concerning changes in children’s lives, </w:t>
      </w:r>
    </w:p>
    <w:p w:rsidR="00575E58" w:rsidRPr="00ED338B" w:rsidRDefault="00575E58" w:rsidP="009179EA">
      <w:pPr>
        <w:numPr>
          <w:ilvl w:val="0"/>
          <w:numId w:val="2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Where possible, use a comparison group to enable comparisons with other interventions or sites where no CFS had been implemented. To manage the ethical issues that can arise in making comparisons, consider strategies such as wait</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list comparisons (e.g., compare girls and boys who participate in CFSs with children who have not had CFSs but are about to begin participating in CFSs) or roll out process comparison – may not be feasible in emergency</w:t>
      </w:r>
    </w:p>
    <w:p w:rsidR="00575E58" w:rsidRPr="00ED338B" w:rsidRDefault="00575E58" w:rsidP="009179EA">
      <w:pPr>
        <w:numPr>
          <w:ilvl w:val="1"/>
          <w:numId w:val="29"/>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Draw on multiple sources to confirm findings – talk to variety of people, adults, children, leaders – this is called “triangulation of data” - this enables you to confirm views of individuals – and reduces the possibility of bias or subjective views you may get influencing the results and conclusions you come to </w:t>
      </w: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Data: </w:t>
      </w:r>
    </w:p>
    <w:p w:rsidR="00575E58" w:rsidRPr="00ED338B" w:rsidRDefault="00575E58" w:rsidP="009179EA">
      <w:pPr>
        <w:numPr>
          <w:ilvl w:val="0"/>
          <w:numId w:val="3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Whenever possible, collect sex</w:t>
      </w:r>
      <w:r w:rsidRPr="00ED338B">
        <w:rPr>
          <w:rFonts w:asciiTheme="minorHAnsi" w:hAnsiTheme="minorHAnsi" w:cs="Arial"/>
          <w:b/>
          <w:bCs/>
          <w:sz w:val="22"/>
          <w:szCs w:val="22"/>
          <w:lang w:val="en-US"/>
        </w:rPr>
        <w:t xml:space="preserve">‐ </w:t>
      </w:r>
      <w:r w:rsidRPr="00ED338B">
        <w:rPr>
          <w:rFonts w:asciiTheme="minorHAnsi" w:hAnsiTheme="minorHAnsi" w:cs="Arial"/>
          <w:sz w:val="22"/>
          <w:szCs w:val="22"/>
          <w:lang w:val="en-US"/>
        </w:rPr>
        <w:t>and age</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 xml:space="preserve">disaggregated data, as well as looking at information with regards to other forms of vulnerability and exclusion </w:t>
      </w:r>
    </w:p>
    <w:p w:rsidR="00575E58" w:rsidRPr="00ED338B" w:rsidRDefault="00575E58" w:rsidP="009179EA">
      <w:pPr>
        <w:numPr>
          <w:ilvl w:val="0"/>
          <w:numId w:val="3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Ensure that you have the capacity to process and assess all the data gathered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016F2432" wp14:editId="7A593918">
            <wp:extent cx="30492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Have a clear purpose – clarify aims &amp; procedures with all those involved (staff, beneficiaries, partners, volunteers, </w:t>
      </w:r>
      <w:proofErr w:type="spellStart"/>
      <w:r w:rsidRPr="00ED338B">
        <w:rPr>
          <w:rFonts w:asciiTheme="minorHAnsi" w:hAnsiTheme="minorHAnsi" w:cs="Arial"/>
          <w:sz w:val="22"/>
          <w:szCs w:val="22"/>
          <w:lang w:val="en-GB"/>
        </w:rPr>
        <w:t>etc</w:t>
      </w:r>
      <w:proofErr w:type="spellEnd"/>
      <w:r w:rsidRPr="00ED338B">
        <w:rPr>
          <w:rFonts w:asciiTheme="minorHAnsi" w:hAnsiTheme="minorHAnsi" w:cs="Arial"/>
          <w:sz w:val="22"/>
          <w:szCs w:val="22"/>
          <w:lang w:val="en-GB"/>
        </w:rPr>
        <w:t>) – what it is you are measuring and why</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Develop at outset / early in the project a monitoring and evaluation plan. Use participatory methods to establish the goal, objectives and indicators. This will help shape your </w:t>
      </w:r>
      <w:proofErr w:type="spellStart"/>
      <w:r w:rsidRPr="00ED338B">
        <w:rPr>
          <w:rFonts w:asciiTheme="minorHAnsi" w:hAnsiTheme="minorHAnsi" w:cs="Arial"/>
          <w:sz w:val="22"/>
          <w:szCs w:val="22"/>
          <w:lang w:val="en-US"/>
        </w:rPr>
        <w:t>programme</w:t>
      </w:r>
      <w:proofErr w:type="spellEnd"/>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Develop suitable tools for data collection, entry &amp; analysis – ensure they are clear and usable (by those who will be using them) as well as harmonised across the whole programme</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Train selected CFS workers and staff on how &amp; why to monitor program activities effectively.</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Potential risks &amp; disruptions identified &amp; addressed</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On a regular basis monitor …</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…Via animators the registration of children, parental consent, children’s informed consent attendance, </w:t>
      </w:r>
      <w:proofErr w:type="spellStart"/>
      <w:r w:rsidRPr="00ED338B">
        <w:rPr>
          <w:rFonts w:asciiTheme="minorHAnsi" w:hAnsiTheme="minorHAnsi" w:cs="Arial"/>
          <w:sz w:val="22"/>
          <w:szCs w:val="22"/>
          <w:lang w:val="en-US"/>
        </w:rPr>
        <w:t>behaviour</w:t>
      </w:r>
      <w:proofErr w:type="spellEnd"/>
      <w:r w:rsidRPr="00ED338B">
        <w:rPr>
          <w:rFonts w:asciiTheme="minorHAnsi" w:hAnsiTheme="minorHAnsi" w:cs="Arial"/>
          <w:sz w:val="22"/>
          <w:szCs w:val="22"/>
          <w:lang w:val="en-US"/>
        </w:rPr>
        <w:t xml:space="preserve"> during the activities, follow</w:t>
      </w:r>
      <w:r w:rsidRPr="00ED338B">
        <w:rPr>
          <w:rFonts w:asciiTheme="minorHAnsi" w:hAnsiTheme="minorHAnsi" w:cs="Arial"/>
          <w:b/>
          <w:bCs/>
          <w:sz w:val="22"/>
          <w:szCs w:val="22"/>
          <w:lang w:val="en-US"/>
        </w:rPr>
        <w:t>‐</w:t>
      </w:r>
      <w:r w:rsidRPr="00ED338B">
        <w:rPr>
          <w:rFonts w:asciiTheme="minorHAnsi" w:hAnsiTheme="minorHAnsi" w:cs="Arial"/>
          <w:sz w:val="22"/>
          <w:szCs w:val="22"/>
          <w:lang w:val="en-US"/>
        </w:rPr>
        <w:t xml:space="preserve">up of children who missed activities, activity planning and whether activities include girls as well as boys and highly vulnerable children. </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…Via supervisors through site visits monitor and check: staffing, schedules, stocks, activities, facilities,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(CFSs should be monitored on an ongoing basis to track development of CFS &amp; to identify gaps in levels of community mobilization, quality of activities, safety, logistical support,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 </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…Via agency staff the quality of the activities, animators’ skill levels, adequacy of supplies and logistics supports, protection threats in the area, and the implementation of the code of conduct, etc. </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CFSs should be evaluated periodically by senior staff or independent people who are experienced in monitoring, to determine whether the activities are producing meaningful improvements in the lives of the children</w:t>
      </w:r>
    </w:p>
    <w:p w:rsidR="00575E58" w:rsidRPr="00ED338B" w:rsidRDefault="00575E58" w:rsidP="009179EA">
      <w:pPr>
        <w:numPr>
          <w:ilvl w:val="0"/>
          <w:numId w:val="31"/>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Findings from all these various forms of monitoring and evaluation should continuously be reviewed and processed to ensure learning is leading to adjustments in programming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0F6D3D9" wp14:editId="151904BF">
            <wp:extent cx="30492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00" cy="2286000"/>
                    </a:xfrm>
                    <a:prstGeom prst="rect">
                      <a:avLst/>
                    </a:prstGeom>
                    <a:ln>
                      <a:noFill/>
                    </a:ln>
                  </pic:spPr>
                </pic:pic>
              </a:graphicData>
            </a:graphic>
          </wp:inline>
        </w:drawing>
      </w:r>
    </w:p>
    <w:p w:rsidR="00E10BB8" w:rsidRPr="00ED338B" w:rsidRDefault="00E10BB8" w:rsidP="00ED338B">
      <w:pPr>
        <w:spacing w:line="360" w:lineRule="auto"/>
        <w:jc w:val="center"/>
        <w:rPr>
          <w:rFonts w:asciiTheme="minorHAnsi" w:hAnsiTheme="minorHAnsi" w:cs="Arial"/>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DEVELOPING INDICATORS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Present </w:t>
      </w:r>
      <w:r w:rsidRPr="00B51E24">
        <w:rPr>
          <w:rFonts w:asciiTheme="minorHAnsi" w:hAnsiTheme="minorHAnsi" w:cs="Arial"/>
          <w:b/>
          <w:color w:val="0070C0"/>
          <w:sz w:val="22"/>
          <w:szCs w:val="22"/>
        </w:rPr>
        <w:t>Slide 2</w:t>
      </w:r>
      <w:r w:rsidR="00B51E24" w:rsidRPr="00B51E24">
        <w:rPr>
          <w:rFonts w:asciiTheme="minorHAnsi" w:hAnsiTheme="minorHAnsi" w:cs="Arial"/>
          <w:b/>
          <w:color w:val="0070C0"/>
          <w:sz w:val="22"/>
          <w:szCs w:val="22"/>
        </w:rPr>
        <w:t>6</w:t>
      </w:r>
      <w:r w:rsidRPr="00B51E24">
        <w:rPr>
          <w:rFonts w:asciiTheme="minorHAnsi" w:hAnsiTheme="minorHAnsi" w:cs="Arial"/>
          <w:b/>
          <w:color w:val="0070C0"/>
          <w:sz w:val="22"/>
          <w:szCs w:val="22"/>
        </w:rPr>
        <w:t xml:space="preserve"> – 2</w:t>
      </w:r>
      <w:r w:rsidR="00B51E24" w:rsidRPr="00B51E24">
        <w:rPr>
          <w:rFonts w:asciiTheme="minorHAnsi" w:hAnsiTheme="minorHAnsi" w:cs="Arial"/>
          <w:b/>
          <w:color w:val="0070C0"/>
          <w:sz w:val="22"/>
          <w:szCs w:val="22"/>
        </w:rPr>
        <w:t>7</w:t>
      </w:r>
      <w:r w:rsidRPr="00B51E24">
        <w:rPr>
          <w:rFonts w:asciiTheme="minorHAnsi" w:hAnsiTheme="minorHAnsi" w:cs="Arial"/>
          <w:b/>
          <w:color w:val="0070C0"/>
          <w:sz w:val="22"/>
          <w:szCs w:val="22"/>
        </w:rPr>
        <w:t xml:space="preserve"> </w:t>
      </w:r>
      <w:r w:rsidRPr="00ED338B">
        <w:rPr>
          <w:rFonts w:asciiTheme="minorHAnsi" w:hAnsiTheme="minorHAnsi" w:cs="Arial"/>
          <w:b/>
          <w:sz w:val="22"/>
          <w:szCs w:val="22"/>
        </w:rPr>
        <w:t>(5 mins)</w:t>
      </w:r>
      <w:r w:rsidRPr="00ED338B">
        <w:rPr>
          <w:rFonts w:asciiTheme="minorHAnsi" w:hAnsiTheme="minorHAnsi" w:cs="Arial"/>
          <w:b/>
          <w:color w:val="E36C0A"/>
          <w:sz w:val="22"/>
          <w:szCs w:val="22"/>
        </w:rPr>
        <w:t xml:space="preserve"> </w:t>
      </w: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Key Messages: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lastRenderedPageBreak/>
        <w:t xml:space="preserve">You need to be clear on the objective of your programme before you can establish progress.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You need to establish and define what a child who is “well” psycho-socially look like in this context as this is probably the ultimate goal of your programme</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It is important to get input on development of indicators from children, communities, parents, teachers, </w:t>
      </w:r>
      <w:proofErr w:type="spellStart"/>
      <w:r w:rsidRPr="00ED338B">
        <w:rPr>
          <w:rFonts w:asciiTheme="minorHAnsi" w:hAnsiTheme="minorHAnsi" w:cs="Arial"/>
          <w:sz w:val="22"/>
          <w:szCs w:val="22"/>
        </w:rPr>
        <w:t>etc</w:t>
      </w:r>
      <w:proofErr w:type="spellEnd"/>
    </w:p>
    <w:p w:rsidR="00D90BA8" w:rsidRPr="00ED338B" w:rsidRDefault="00D90BA8" w:rsidP="00ED338B">
      <w:pPr>
        <w:spacing w:line="360" w:lineRule="auto"/>
        <w:jc w:val="both"/>
        <w:rPr>
          <w:rFonts w:asciiTheme="minorHAnsi" w:hAnsiTheme="minorHAnsi" w:cs="Arial"/>
          <w:sz w:val="22"/>
          <w:szCs w:val="22"/>
        </w:rPr>
      </w:pPr>
    </w:p>
    <w:p w:rsidR="00D90BA8"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AA8A69E" wp14:editId="3DD35D0A">
            <wp:extent cx="30492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9200" cy="2286000"/>
                    </a:xfrm>
                    <a:prstGeom prst="rect">
                      <a:avLst/>
                    </a:prstGeom>
                    <a:ln>
                      <a:noFill/>
                    </a:ln>
                  </pic:spPr>
                </pic:pic>
              </a:graphicData>
            </a:graphic>
          </wp:inline>
        </w:drawing>
      </w:r>
    </w:p>
    <w:p w:rsidR="00575E58" w:rsidRPr="00ED338B" w:rsidRDefault="00575E58" w:rsidP="00ED338B">
      <w:pPr>
        <w:spacing w:line="360" w:lineRule="auto"/>
        <w:jc w:val="center"/>
        <w:rPr>
          <w:rFonts w:asciiTheme="minorHAnsi" w:hAnsiTheme="minorHAnsi" w:cs="Arial"/>
          <w:sz w:val="22"/>
          <w:szCs w:val="22"/>
        </w:rPr>
      </w:pPr>
    </w:p>
    <w:p w:rsidR="00575E58" w:rsidRPr="00ED338B" w:rsidRDefault="00575E58" w:rsidP="009179EA">
      <w:pPr>
        <w:numPr>
          <w:ilvl w:val="0"/>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For all objectives we need to define how we would measure results. This involves identifying indicators</w:t>
      </w:r>
    </w:p>
    <w:p w:rsidR="00575E58" w:rsidRPr="00ED338B" w:rsidRDefault="00575E58" w:rsidP="009179EA">
      <w:pPr>
        <w:numPr>
          <w:ilvl w:val="0"/>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An indicator is a simple, clear statement that helps measure and communicate change. It tells you what it is you want to measure</w:t>
      </w:r>
    </w:p>
    <w:p w:rsidR="00575E58" w:rsidRPr="00ED338B" w:rsidRDefault="00575E58" w:rsidP="009179EA">
      <w:pPr>
        <w:numPr>
          <w:ilvl w:val="0"/>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These need to be:</w:t>
      </w:r>
    </w:p>
    <w:p w:rsidR="00575E58" w:rsidRPr="00ED338B" w:rsidRDefault="00575E58" w:rsidP="009179EA">
      <w:pPr>
        <w:numPr>
          <w:ilvl w:val="2"/>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Consistent with the social and cultural context</w:t>
      </w:r>
    </w:p>
    <w:p w:rsidR="00575E58" w:rsidRPr="00ED338B" w:rsidRDefault="00575E58" w:rsidP="009179EA">
      <w:pPr>
        <w:numPr>
          <w:ilvl w:val="2"/>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Relevant to all the different groups involved</w:t>
      </w:r>
    </w:p>
    <w:p w:rsidR="00575E58" w:rsidRPr="00ED338B" w:rsidRDefault="00575E58" w:rsidP="009179EA">
      <w:pPr>
        <w:numPr>
          <w:ilvl w:val="1"/>
          <w:numId w:val="32"/>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Can use methods such as problem tree to identify indicators – problem tree is a process of drawing a diagram of a tree to help people brainstorm the root causes (roots of the tree), the issues to address (the trunk of the tree) and the outcomes of the issue (the branches) – it can help you identify the actions that need to be taken to address the root causes not only respond to the outcomes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161F9EF9" wp14:editId="005B121B">
            <wp:extent cx="30492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Reference: </w:t>
      </w:r>
    </w:p>
    <w:p w:rsidR="00575E58" w:rsidRPr="00ED338B" w:rsidRDefault="00575E58" w:rsidP="009179EA">
      <w:pPr>
        <w:numPr>
          <w:ilvl w:val="0"/>
          <w:numId w:val="33"/>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UNICEF, (2011) Inter-Agency Guide to the Evaluation of Psychosocial Programming in Emergencies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1DC041B" wp14:editId="362A6240">
            <wp:extent cx="30492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Try to measure change in three key areas: skills and knowledge (Some measure of acquisition of skills), Emotional well-being (Some measure of improved emotional adjustment) and Social well-being (Some measure of improved social functioning)</w:t>
      </w:r>
    </w:p>
    <w:p w:rsidR="00575E58" w:rsidRDefault="00575E58" w:rsidP="00ED338B">
      <w:pPr>
        <w:spacing w:line="360" w:lineRule="auto"/>
        <w:jc w:val="both"/>
        <w:rPr>
          <w:rFonts w:asciiTheme="minorHAnsi" w:hAnsiTheme="minorHAnsi" w:cs="Arial"/>
          <w:sz w:val="22"/>
          <w:szCs w:val="22"/>
          <w:lang w:val="en-US"/>
        </w:rPr>
      </w:pPr>
    </w:p>
    <w:p w:rsidR="00E76F93" w:rsidRPr="00ED338B" w:rsidRDefault="00E76F93" w:rsidP="00ED338B">
      <w:p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Reference: </w:t>
      </w:r>
    </w:p>
    <w:p w:rsidR="00575E58" w:rsidRPr="00ED338B" w:rsidRDefault="00575E58" w:rsidP="009179EA">
      <w:pPr>
        <w:numPr>
          <w:ilvl w:val="0"/>
          <w:numId w:val="34"/>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UNICEF, (2011) Inter-Agency Guide to the Evaluation of Psychosocial Programming in Emergencies</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48A9151D" wp14:editId="0A539830">
            <wp:extent cx="3049200" cy="2286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9200" cy="2286000"/>
                    </a:xfrm>
                    <a:prstGeom prst="rect">
                      <a:avLst/>
                    </a:prstGeom>
                    <a:ln>
                      <a:noFill/>
                    </a:ln>
                  </pic:spPr>
                </pic:pic>
              </a:graphicData>
            </a:graphic>
          </wp:inline>
        </w:drawing>
      </w:r>
    </w:p>
    <w:p w:rsidR="00D90BA8" w:rsidRPr="00B51E24" w:rsidRDefault="00D90BA8" w:rsidP="00ED338B">
      <w:pPr>
        <w:spacing w:line="360" w:lineRule="auto"/>
        <w:jc w:val="both"/>
        <w:rPr>
          <w:rFonts w:asciiTheme="minorHAnsi" w:hAnsiTheme="minorHAnsi" w:cs="Arial"/>
          <w:color w:val="0070C0"/>
          <w:sz w:val="22"/>
          <w:szCs w:val="22"/>
        </w:rPr>
      </w:pP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Activity: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Use </w:t>
      </w:r>
      <w:r w:rsidRPr="00B51E24">
        <w:rPr>
          <w:rFonts w:asciiTheme="minorHAnsi" w:hAnsiTheme="minorHAnsi" w:cs="Arial"/>
          <w:b/>
          <w:color w:val="0070C0"/>
          <w:sz w:val="22"/>
          <w:szCs w:val="22"/>
        </w:rPr>
        <w:t>Slide 2</w:t>
      </w:r>
      <w:r w:rsidR="00B51E24" w:rsidRPr="00B51E24">
        <w:rPr>
          <w:rFonts w:asciiTheme="minorHAnsi" w:hAnsiTheme="minorHAnsi" w:cs="Arial"/>
          <w:b/>
          <w:color w:val="0070C0"/>
          <w:sz w:val="22"/>
          <w:szCs w:val="22"/>
        </w:rPr>
        <w:t>8</w:t>
      </w:r>
      <w:r w:rsidRPr="00B51E24">
        <w:rPr>
          <w:rFonts w:asciiTheme="minorHAnsi" w:hAnsiTheme="minorHAnsi" w:cs="Arial"/>
          <w:b/>
          <w:color w:val="0070C0"/>
          <w:sz w:val="22"/>
          <w:szCs w:val="22"/>
        </w:rPr>
        <w:t xml:space="preserve"> – 3</w:t>
      </w:r>
      <w:r w:rsidR="00B51E24" w:rsidRPr="00B51E24">
        <w:rPr>
          <w:rFonts w:asciiTheme="minorHAnsi" w:hAnsiTheme="minorHAnsi" w:cs="Arial"/>
          <w:b/>
          <w:color w:val="0070C0"/>
          <w:sz w:val="22"/>
          <w:szCs w:val="22"/>
        </w:rPr>
        <w:t>0</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 xml:space="preserve">to describe the activity on developing indicators to the group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Break the room into 6 groups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Each group take one of the Objectives of CFS (2 groups will each do same Obj.)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Identify 2-3 indicators for the objective you have been assigned – </w:t>
      </w:r>
      <w:r w:rsidRPr="00ED338B">
        <w:rPr>
          <w:rFonts w:asciiTheme="minorHAnsi" w:hAnsiTheme="minorHAnsi" w:cs="Arial"/>
          <w:b/>
          <w:sz w:val="22"/>
          <w:szCs w:val="22"/>
          <w:lang w:val="en-US"/>
        </w:rPr>
        <w:t xml:space="preserve">10 </w:t>
      </w:r>
      <w:proofErr w:type="spellStart"/>
      <w:r w:rsidRPr="00ED338B">
        <w:rPr>
          <w:rFonts w:asciiTheme="minorHAnsi" w:hAnsiTheme="minorHAnsi" w:cs="Arial"/>
          <w:b/>
          <w:sz w:val="22"/>
          <w:szCs w:val="22"/>
          <w:lang w:val="en-US"/>
        </w:rPr>
        <w:t>mins</w:t>
      </w:r>
      <w:proofErr w:type="spellEnd"/>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Do you have at least 1 for output &amp; 1 for outcome? – </w:t>
      </w:r>
      <w:r w:rsidRPr="00ED338B">
        <w:rPr>
          <w:rFonts w:asciiTheme="minorHAnsi" w:hAnsiTheme="minorHAnsi" w:cs="Arial"/>
          <w:b/>
          <w:sz w:val="22"/>
          <w:szCs w:val="22"/>
          <w:lang w:val="en-US"/>
        </w:rPr>
        <w:t xml:space="preserve">5 </w:t>
      </w:r>
      <w:proofErr w:type="spellStart"/>
      <w:r w:rsidRPr="00ED338B">
        <w:rPr>
          <w:rFonts w:asciiTheme="minorHAnsi" w:hAnsiTheme="minorHAnsi" w:cs="Arial"/>
          <w:b/>
          <w:sz w:val="22"/>
          <w:szCs w:val="22"/>
          <w:lang w:val="en-US"/>
        </w:rPr>
        <w:t>mins</w:t>
      </w:r>
      <w:proofErr w:type="spellEnd"/>
      <w:r w:rsidRPr="00ED338B">
        <w:rPr>
          <w:rFonts w:asciiTheme="minorHAnsi" w:hAnsiTheme="minorHAnsi" w:cs="Arial"/>
          <w:sz w:val="22"/>
          <w:szCs w:val="22"/>
          <w:lang w:val="en-US"/>
        </w:rPr>
        <w:t xml:space="preserve">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When 10 </w:t>
      </w:r>
      <w:proofErr w:type="spellStart"/>
      <w:r w:rsidRPr="00ED338B">
        <w:rPr>
          <w:rFonts w:asciiTheme="minorHAnsi" w:hAnsiTheme="minorHAnsi" w:cs="Arial"/>
          <w:sz w:val="22"/>
          <w:szCs w:val="22"/>
          <w:lang w:val="en-US"/>
        </w:rPr>
        <w:t>mins</w:t>
      </w:r>
      <w:proofErr w:type="spellEnd"/>
      <w:r w:rsidRPr="00ED338B">
        <w:rPr>
          <w:rFonts w:asciiTheme="minorHAnsi" w:hAnsiTheme="minorHAnsi" w:cs="Arial"/>
          <w:sz w:val="22"/>
          <w:szCs w:val="22"/>
          <w:lang w:val="en-US"/>
        </w:rPr>
        <w:t xml:space="preserve"> is up, ask them to share their indicators with the group, without repeating indicators that have already been mentioned </w:t>
      </w:r>
      <w:r w:rsidRPr="00ED338B">
        <w:rPr>
          <w:rFonts w:asciiTheme="minorHAnsi" w:hAnsiTheme="minorHAnsi" w:cs="Arial"/>
          <w:b/>
          <w:sz w:val="22"/>
          <w:szCs w:val="22"/>
        </w:rPr>
        <w:t>– 10 mins</w:t>
      </w:r>
      <w:r w:rsidRPr="00ED338B">
        <w:rPr>
          <w:rFonts w:asciiTheme="minorHAnsi" w:hAnsiTheme="minorHAnsi" w:cs="Arial"/>
          <w:sz w:val="22"/>
          <w:szCs w:val="22"/>
          <w:lang w:val="en-US"/>
        </w:rPr>
        <w:t xml:space="preserve">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Ask them for each indicator which domain (skill / knowledge, emotional wellbeing or social) it measures at which level (outcome, output or impact)?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Underscore that this is </w:t>
      </w:r>
      <w:r w:rsidRPr="00ED338B">
        <w:rPr>
          <w:rFonts w:asciiTheme="minorHAnsi" w:hAnsiTheme="minorHAnsi" w:cs="Arial"/>
          <w:sz w:val="22"/>
          <w:szCs w:val="22"/>
          <w:u w:val="single"/>
          <w:lang w:val="en-US"/>
        </w:rPr>
        <w:t>Step 1</w:t>
      </w:r>
      <w:r w:rsidRPr="00ED338B">
        <w:rPr>
          <w:rFonts w:asciiTheme="minorHAnsi" w:hAnsiTheme="minorHAnsi" w:cs="Arial"/>
          <w:sz w:val="22"/>
          <w:szCs w:val="22"/>
          <w:lang w:val="en-US"/>
        </w:rPr>
        <w:t xml:space="preserve"> of developing your M&amp;E plan</w:t>
      </w:r>
    </w:p>
    <w:p w:rsidR="00575E58" w:rsidRDefault="00575E58" w:rsidP="00ED338B">
      <w:pPr>
        <w:spacing w:line="360" w:lineRule="auto"/>
        <w:rPr>
          <w:rFonts w:asciiTheme="minorHAnsi" w:hAnsiTheme="minorHAnsi" w:cs="Arial"/>
          <w:b/>
          <w:sz w:val="22"/>
          <w:szCs w:val="22"/>
        </w:rPr>
      </w:pPr>
    </w:p>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b/>
          <w:sz w:val="22"/>
          <w:szCs w:val="22"/>
        </w:rPr>
        <w:t>Note:</w:t>
      </w:r>
      <w:r w:rsidRPr="00ED338B">
        <w:rPr>
          <w:rFonts w:asciiTheme="minorHAnsi" w:hAnsiTheme="minorHAnsi" w:cs="Arial"/>
          <w:sz w:val="22"/>
          <w:szCs w:val="22"/>
        </w:rPr>
        <w:t xml:space="preserve"> If the CF Space programme they are working on already has…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Objectives: get them to develop indicators for those country specific objectives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 xml:space="preserve">Indicators: You can ask the group to establish either sub-indicators or milestones. The components or questions you need to ask yourself in order to be clear if the indicators are being achieved.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lang w:val="en-US"/>
        </w:rPr>
      </w:pPr>
      <w:r w:rsidRPr="00ED338B">
        <w:rPr>
          <w:rFonts w:asciiTheme="minorHAnsi" w:hAnsiTheme="minorHAnsi" w:cs="Arial"/>
          <w:sz w:val="22"/>
          <w:szCs w:val="22"/>
          <w:lang w:val="en-US"/>
        </w:rPr>
        <w:t>If either of these is the case adjust the PowerPoint slides beforehand and amend the activity accordingly</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both"/>
        <w:rPr>
          <w:rFonts w:asciiTheme="minorHAnsi" w:hAnsiTheme="minorHAnsi" w:cs="Arial"/>
          <w:sz w:val="22"/>
          <w:szCs w:val="22"/>
        </w:rPr>
      </w:pPr>
    </w:p>
    <w:p w:rsidR="00E76F93" w:rsidRPr="00ED338B" w:rsidRDefault="00E76F93" w:rsidP="00ED338B">
      <w:pPr>
        <w:spacing w:line="360" w:lineRule="auto"/>
        <w:jc w:val="both"/>
        <w:rPr>
          <w:rFonts w:asciiTheme="minorHAnsi" w:hAnsiTheme="minorHAnsi" w:cs="Arial"/>
          <w:sz w:val="22"/>
          <w:szCs w:val="22"/>
        </w:rPr>
      </w:pPr>
    </w:p>
    <w:p w:rsidR="00575E58" w:rsidRPr="00ED338B" w:rsidRDefault="00575E58" w:rsidP="009179EA">
      <w:pPr>
        <w:numPr>
          <w:ilvl w:val="0"/>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Room break into 6 groups </w:t>
      </w:r>
    </w:p>
    <w:p w:rsidR="00575E58" w:rsidRPr="00ED338B" w:rsidRDefault="00575E58" w:rsidP="009179EA">
      <w:pPr>
        <w:numPr>
          <w:ilvl w:val="0"/>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Each group take one of the Objectives of CFS (2 groups will each do same </w:t>
      </w:r>
      <w:proofErr w:type="spellStart"/>
      <w:r w:rsidRPr="00ED338B">
        <w:rPr>
          <w:rFonts w:asciiTheme="minorHAnsi" w:hAnsiTheme="minorHAnsi" w:cs="Arial"/>
          <w:sz w:val="22"/>
          <w:szCs w:val="22"/>
          <w:lang w:val="en-US"/>
        </w:rPr>
        <w:t>Obj</w:t>
      </w:r>
      <w:proofErr w:type="spellEnd"/>
      <w:r w:rsidRPr="00ED338B">
        <w:rPr>
          <w:rFonts w:asciiTheme="minorHAnsi" w:hAnsiTheme="minorHAnsi" w:cs="Arial"/>
          <w:sz w:val="22"/>
          <w:szCs w:val="22"/>
          <w:lang w:val="en-US"/>
        </w:rPr>
        <w:t>). Note these are the specific objectives from the CFS Guidelines. If there is a joint Inter-agency strategy for CFS in-county you may want to take the objectives from that strategy instead</w:t>
      </w:r>
    </w:p>
    <w:p w:rsidR="00575E58" w:rsidRPr="00ED338B" w:rsidRDefault="00575E58" w:rsidP="009179EA">
      <w:pPr>
        <w:numPr>
          <w:ilvl w:val="1"/>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lastRenderedPageBreak/>
        <w:t xml:space="preserve">Mobilize communities around the protection &amp; wellbeing of children, incl. vulnerable children; </w:t>
      </w:r>
    </w:p>
    <w:p w:rsidR="00575E58" w:rsidRPr="00ED338B" w:rsidRDefault="00575E58" w:rsidP="009179EA">
      <w:pPr>
        <w:numPr>
          <w:ilvl w:val="1"/>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Provide opportunities for children to play, acquire relevant skills &amp; receive social support; </w:t>
      </w:r>
    </w:p>
    <w:p w:rsidR="00575E58" w:rsidRPr="00ED338B" w:rsidRDefault="00575E58" w:rsidP="009179EA">
      <w:pPr>
        <w:numPr>
          <w:ilvl w:val="1"/>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Offer inter‐</w:t>
      </w:r>
      <w:proofErr w:type="spellStart"/>
      <w:r w:rsidRPr="00ED338B">
        <w:rPr>
          <w:rFonts w:asciiTheme="minorHAnsi" w:hAnsiTheme="minorHAnsi" w:cs="Arial"/>
          <w:sz w:val="22"/>
          <w:szCs w:val="22"/>
          <w:lang w:val="en-US"/>
        </w:rPr>
        <w:t>sectoral</w:t>
      </w:r>
      <w:proofErr w:type="spellEnd"/>
      <w:r w:rsidRPr="00ED338B">
        <w:rPr>
          <w:rFonts w:asciiTheme="minorHAnsi" w:hAnsiTheme="minorHAnsi" w:cs="Arial"/>
          <w:sz w:val="22"/>
          <w:szCs w:val="22"/>
          <w:lang w:val="en-US"/>
        </w:rPr>
        <w:t xml:space="preserve"> support for all children in the realization of their rights</w:t>
      </w:r>
    </w:p>
    <w:p w:rsidR="00575E58" w:rsidRPr="00ED338B" w:rsidRDefault="00575E58" w:rsidP="009179EA">
      <w:pPr>
        <w:numPr>
          <w:ilvl w:val="1"/>
          <w:numId w:val="35"/>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Identify 2-3 indicators for the objective you have been assigned</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77BF072" wp14:editId="398ACB49">
            <wp:extent cx="3049200" cy="22860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09D88C2" wp14:editId="1142F252">
            <wp:extent cx="3049200" cy="2286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CC2893D" wp14:editId="2EAF5F0C">
            <wp:extent cx="3049200" cy="22860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MONITORING AND EVALUATION – DATA COLLECTION METHODS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Present </w:t>
      </w:r>
      <w:r w:rsidRPr="00ED338B">
        <w:rPr>
          <w:rFonts w:asciiTheme="minorHAnsi" w:hAnsiTheme="minorHAnsi" w:cs="Arial"/>
          <w:b/>
          <w:color w:val="E36C0A"/>
          <w:sz w:val="22"/>
          <w:szCs w:val="22"/>
        </w:rPr>
        <w:t>Slides 3</w:t>
      </w:r>
      <w:r w:rsidR="00B51E24">
        <w:rPr>
          <w:rFonts w:asciiTheme="minorHAnsi" w:hAnsiTheme="minorHAnsi" w:cs="Arial"/>
          <w:b/>
          <w:color w:val="E36C0A"/>
          <w:sz w:val="22"/>
          <w:szCs w:val="22"/>
        </w:rPr>
        <w:t>2</w:t>
      </w:r>
      <w:r w:rsidRPr="00ED338B">
        <w:rPr>
          <w:rFonts w:asciiTheme="minorHAnsi" w:hAnsiTheme="minorHAnsi" w:cs="Arial"/>
          <w:b/>
          <w:color w:val="E36C0A"/>
          <w:sz w:val="22"/>
          <w:szCs w:val="22"/>
        </w:rPr>
        <w:t xml:space="preserve"> – 3</w:t>
      </w:r>
      <w:r w:rsidR="00B51E24">
        <w:rPr>
          <w:rFonts w:asciiTheme="minorHAnsi" w:hAnsiTheme="minorHAnsi" w:cs="Arial"/>
          <w:b/>
          <w:color w:val="E36C0A"/>
          <w:sz w:val="22"/>
          <w:szCs w:val="22"/>
        </w:rPr>
        <w:t>4</w:t>
      </w:r>
      <w:r w:rsidRPr="00ED338B">
        <w:rPr>
          <w:rFonts w:asciiTheme="minorHAnsi" w:hAnsiTheme="minorHAnsi" w:cs="Arial"/>
          <w:b/>
          <w:color w:val="E36C0A"/>
          <w:sz w:val="22"/>
          <w:szCs w:val="22"/>
        </w:rPr>
        <w:t xml:space="preserve">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9744530" wp14:editId="0D7850B6">
            <wp:extent cx="3049200" cy="2286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D09F1A3" wp14:editId="7E1F0576">
            <wp:extent cx="3049200" cy="228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37F3BAA3" wp14:editId="21A5445C">
            <wp:extent cx="3049200" cy="2286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lastRenderedPageBreak/>
        <w:t xml:space="preserve">Indicator &amp; kind of data required – what the indicator &amp; objectives are determine forms of information you need to be able to measure progress towards achieving those objectives – whether you need quantitative or qualitative information </w:t>
      </w:r>
      <w:proofErr w:type="spellStart"/>
      <w:r w:rsidRPr="00ED338B">
        <w:rPr>
          <w:rFonts w:asciiTheme="minorHAnsi" w:hAnsiTheme="minorHAnsi" w:cs="Arial"/>
          <w:sz w:val="22"/>
          <w:szCs w:val="22"/>
          <w:lang w:val="en-GB"/>
        </w:rPr>
        <w:t>etc</w:t>
      </w:r>
      <w:proofErr w:type="spellEnd"/>
      <w:r w:rsidRPr="00ED338B">
        <w:rPr>
          <w:rFonts w:asciiTheme="minorHAnsi" w:hAnsiTheme="minorHAnsi" w:cs="Arial"/>
          <w:sz w:val="22"/>
          <w:szCs w:val="22"/>
          <w:lang w:val="en-GB"/>
        </w:rPr>
        <w:t xml:space="preserve">  - Based on the problem (your objective) you established your indicators. Then based on these you can draw out the questions you need to answer to establish progress against your indicators - this then enables you to decide the data you will gather</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The technical difficulty &amp; adaptability of the method to a particular level of expertise of staff you have in-country - Ensure staff and participating individuals have necessary skills and competencies to carry out M&amp;E methods you have identified </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Cultural appropriateness of the method - will it make people feel comfortable learning, communicating, and interacting?</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Ethics – what are the pros and cons of the method you are considering with regards to </w:t>
      </w:r>
      <w:proofErr w:type="gramStart"/>
      <w:r w:rsidRPr="00ED338B">
        <w:rPr>
          <w:rFonts w:asciiTheme="minorHAnsi" w:hAnsiTheme="minorHAnsi" w:cs="Arial"/>
          <w:sz w:val="22"/>
          <w:szCs w:val="22"/>
          <w:lang w:val="en-GB"/>
        </w:rPr>
        <w:t>ethics.</w:t>
      </w:r>
      <w:proofErr w:type="gramEnd"/>
      <w:r w:rsidRPr="00ED338B">
        <w:rPr>
          <w:rFonts w:asciiTheme="minorHAnsi" w:hAnsiTheme="minorHAnsi" w:cs="Arial"/>
          <w:sz w:val="22"/>
          <w:szCs w:val="22"/>
          <w:lang w:val="en-GB"/>
        </w:rPr>
        <w:t xml:space="preserve"> Will children and community members have raised expectations of support if they are asked to give further detail on needs, or will the method for data collection take so much time so as to create opportunity cost? </w:t>
      </w:r>
      <w:proofErr w:type="spellStart"/>
      <w:r w:rsidRPr="00ED338B">
        <w:rPr>
          <w:rFonts w:asciiTheme="minorHAnsi" w:hAnsiTheme="minorHAnsi" w:cs="Arial"/>
          <w:sz w:val="22"/>
          <w:szCs w:val="22"/>
          <w:lang w:val="en-GB"/>
        </w:rPr>
        <w:t>Etc</w:t>
      </w:r>
      <w:proofErr w:type="spellEnd"/>
      <w:r w:rsidRPr="00ED338B">
        <w:rPr>
          <w:rFonts w:asciiTheme="minorHAnsi" w:hAnsiTheme="minorHAnsi" w:cs="Arial"/>
          <w:sz w:val="22"/>
          <w:szCs w:val="22"/>
          <w:lang w:val="en-GB"/>
        </w:rPr>
        <w:t xml:space="preserve">? </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Barriers to participation - e.g., levels of literacy, command of language used, social class, physical challenge, age, and time constraints</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Resource &amp; time constraints: What resources are available? Logistical, staffing, technological (data base,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and financial. Example: Quantitative methods are often on a larger scale, and so more costly in terms of assets (</w:t>
      </w:r>
      <w:proofErr w:type="spellStart"/>
      <w:r w:rsidRPr="00ED338B">
        <w:rPr>
          <w:rFonts w:asciiTheme="minorHAnsi" w:hAnsiTheme="minorHAnsi" w:cs="Arial"/>
          <w:sz w:val="22"/>
          <w:szCs w:val="22"/>
          <w:lang w:val="en-US"/>
        </w:rPr>
        <w:t>eg</w:t>
      </w:r>
      <w:proofErr w:type="spellEnd"/>
      <w:r w:rsidRPr="00ED338B">
        <w:rPr>
          <w:rFonts w:asciiTheme="minorHAnsi" w:hAnsiTheme="minorHAnsi" w:cs="Arial"/>
          <w:sz w:val="22"/>
          <w:szCs w:val="22"/>
          <w:lang w:val="en-US"/>
        </w:rPr>
        <w:t>, computers and vehicles), human resources (</w:t>
      </w:r>
      <w:proofErr w:type="spellStart"/>
      <w:r w:rsidRPr="00ED338B">
        <w:rPr>
          <w:rFonts w:asciiTheme="minorHAnsi" w:hAnsiTheme="minorHAnsi" w:cs="Arial"/>
          <w:sz w:val="22"/>
          <w:szCs w:val="22"/>
          <w:lang w:val="en-US"/>
        </w:rPr>
        <w:t>eg</w:t>
      </w:r>
      <w:proofErr w:type="spellEnd"/>
      <w:r w:rsidRPr="00ED338B">
        <w:rPr>
          <w:rFonts w:asciiTheme="minorHAnsi" w:hAnsiTheme="minorHAnsi" w:cs="Arial"/>
          <w:sz w:val="22"/>
          <w:szCs w:val="22"/>
          <w:lang w:val="en-US"/>
        </w:rPr>
        <w:t xml:space="preserve">, paid enumerators) and time. </w:t>
      </w:r>
      <w:r w:rsidRPr="00ED338B">
        <w:rPr>
          <w:rFonts w:asciiTheme="minorHAnsi" w:hAnsiTheme="minorHAnsi" w:cs="Arial"/>
          <w:sz w:val="22"/>
          <w:szCs w:val="22"/>
          <w:lang w:val="en-GB"/>
        </w:rPr>
        <w:t xml:space="preserve">Clarify any time constraints – e.g. funding or reporting deadlines </w:t>
      </w:r>
    </w:p>
    <w:p w:rsidR="00575E58" w:rsidRPr="00ED338B" w:rsidRDefault="00575E58" w:rsidP="009179EA">
      <w:pPr>
        <w:numPr>
          <w:ilvl w:val="0"/>
          <w:numId w:val="36"/>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Identify other risks or assumptions - access &amp; security constraints – choose method which has challenges you are able to overcome</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4F723871" wp14:editId="5ED02451">
            <wp:extent cx="3049200" cy="22860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49200" cy="2286000"/>
                    </a:xfrm>
                    <a:prstGeom prst="rect">
                      <a:avLst/>
                    </a:prstGeom>
                    <a:ln>
                      <a:noFill/>
                    </a:ln>
                  </pic:spPr>
                </pic:pic>
              </a:graphicData>
            </a:graphic>
          </wp:inline>
        </w:drawing>
      </w:r>
    </w:p>
    <w:p w:rsidR="00E10BB8" w:rsidRPr="00ED338B" w:rsidRDefault="00E10BB8" w:rsidP="00ED338B">
      <w:pPr>
        <w:spacing w:line="360" w:lineRule="auto"/>
        <w:jc w:val="center"/>
        <w:rPr>
          <w:rFonts w:asciiTheme="minorHAnsi" w:hAnsiTheme="minorHAnsi" w:cs="Arial"/>
          <w:sz w:val="22"/>
          <w:szCs w:val="22"/>
        </w:rPr>
      </w:pP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Activity: (20 mins)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lastRenderedPageBreak/>
        <w:t xml:space="preserve">Use </w:t>
      </w:r>
      <w:r w:rsidRPr="00B51E24">
        <w:rPr>
          <w:rFonts w:asciiTheme="minorHAnsi" w:hAnsiTheme="minorHAnsi" w:cs="Arial"/>
          <w:b/>
          <w:color w:val="0070C0"/>
          <w:sz w:val="22"/>
          <w:szCs w:val="22"/>
        </w:rPr>
        <w:t>slide 3</w:t>
      </w:r>
      <w:r w:rsidR="00B51E24" w:rsidRPr="00B51E24">
        <w:rPr>
          <w:rFonts w:asciiTheme="minorHAnsi" w:hAnsiTheme="minorHAnsi" w:cs="Arial"/>
          <w:b/>
          <w:color w:val="0070C0"/>
          <w:sz w:val="22"/>
          <w:szCs w:val="22"/>
        </w:rPr>
        <w:t>5</w:t>
      </w:r>
      <w:r w:rsidRPr="00B51E24">
        <w:rPr>
          <w:rFonts w:asciiTheme="minorHAnsi" w:hAnsiTheme="minorHAnsi" w:cs="Arial"/>
          <w:b/>
          <w:color w:val="0070C0"/>
          <w:sz w:val="22"/>
          <w:szCs w:val="22"/>
        </w:rPr>
        <w:t xml:space="preserve"> &amp; 3</w:t>
      </w:r>
      <w:r w:rsidR="00B51E24" w:rsidRPr="00B51E24">
        <w:rPr>
          <w:rFonts w:asciiTheme="minorHAnsi" w:hAnsiTheme="minorHAnsi" w:cs="Arial"/>
          <w:b/>
          <w:color w:val="0070C0"/>
          <w:sz w:val="22"/>
          <w:szCs w:val="22"/>
        </w:rPr>
        <w:t xml:space="preserve">6 </w:t>
      </w:r>
      <w:r w:rsidRPr="00ED338B">
        <w:rPr>
          <w:rFonts w:asciiTheme="minorHAnsi" w:hAnsiTheme="minorHAnsi" w:cs="Arial"/>
          <w:sz w:val="22"/>
          <w:szCs w:val="22"/>
        </w:rPr>
        <w:t xml:space="preserve">to describe the activity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Ask the participants to break into five groups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Each group is assigned a topic </w:t>
      </w:r>
    </w:p>
    <w:p w:rsidR="00E10BB8" w:rsidRPr="00ED338B" w:rsidRDefault="00E10BB8" w:rsidP="009179EA">
      <w:pPr>
        <w:numPr>
          <w:ilvl w:val="0"/>
          <w:numId w:val="9"/>
        </w:numPr>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How will we count children coming to child friendly space? </w:t>
      </w:r>
    </w:p>
    <w:p w:rsidR="00E10BB8" w:rsidRPr="00ED338B" w:rsidRDefault="00E10BB8" w:rsidP="009179EA">
      <w:pPr>
        <w:numPr>
          <w:ilvl w:val="0"/>
          <w:numId w:val="9"/>
        </w:numPr>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How will we monitor wellbeing? How will you determine your wellbeing indicators? </w:t>
      </w:r>
    </w:p>
    <w:p w:rsidR="00E10BB8" w:rsidRPr="00ED338B" w:rsidRDefault="00E10BB8" w:rsidP="009179EA">
      <w:pPr>
        <w:numPr>
          <w:ilvl w:val="0"/>
          <w:numId w:val="9"/>
        </w:numPr>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How will you determine the baseline against which we are monitoring progress? </w:t>
      </w:r>
    </w:p>
    <w:p w:rsidR="00E10BB8" w:rsidRPr="00ED338B" w:rsidRDefault="00E10BB8" w:rsidP="009179EA">
      <w:pPr>
        <w:numPr>
          <w:ilvl w:val="0"/>
          <w:numId w:val="9"/>
        </w:numPr>
        <w:spacing w:line="360" w:lineRule="auto"/>
        <w:rPr>
          <w:rFonts w:asciiTheme="minorHAnsi" w:hAnsiTheme="minorHAnsi" w:cs="Arial"/>
          <w:sz w:val="22"/>
          <w:szCs w:val="22"/>
        </w:rPr>
      </w:pPr>
      <w:r w:rsidRPr="00ED338B">
        <w:rPr>
          <w:rFonts w:asciiTheme="minorHAnsi" w:hAnsiTheme="minorHAnsi" w:cs="Arial"/>
          <w:sz w:val="22"/>
          <w:szCs w:val="22"/>
          <w:lang w:val="en-US"/>
        </w:rPr>
        <w:t xml:space="preserve">How will you agree minimum standards for CFS in this context? </w:t>
      </w:r>
    </w:p>
    <w:p w:rsidR="00E10BB8" w:rsidRPr="00ED338B" w:rsidRDefault="00E10BB8" w:rsidP="009179EA">
      <w:pPr>
        <w:numPr>
          <w:ilvl w:val="0"/>
          <w:numId w:val="9"/>
        </w:numPr>
        <w:spacing w:line="360" w:lineRule="auto"/>
        <w:rPr>
          <w:rFonts w:asciiTheme="minorHAnsi" w:hAnsiTheme="minorHAnsi" w:cs="Arial"/>
          <w:sz w:val="22"/>
          <w:szCs w:val="22"/>
        </w:rPr>
      </w:pPr>
      <w:r w:rsidRPr="00ED338B">
        <w:rPr>
          <w:rFonts w:asciiTheme="minorHAnsi" w:hAnsiTheme="minorHAnsi" w:cs="Arial"/>
          <w:sz w:val="22"/>
          <w:szCs w:val="22"/>
          <w:lang w:val="en-US"/>
        </w:rPr>
        <w:t>What steps can we take to put in place a child friendly feedback mechanism?</w:t>
      </w:r>
    </w:p>
    <w:p w:rsidR="00E10BB8" w:rsidRPr="00ED338B" w:rsidRDefault="00E10BB8" w:rsidP="009179EA">
      <w:pPr>
        <w:numPr>
          <w:ilvl w:val="0"/>
          <w:numId w:val="3"/>
        </w:numPr>
        <w:tabs>
          <w:tab w:val="clear" w:pos="720"/>
          <w:tab w:val="num" w:pos="459"/>
          <w:tab w:val="num" w:pos="3600"/>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Produce written record of steps you will take</w:t>
      </w:r>
    </w:p>
    <w:p w:rsidR="00E10BB8" w:rsidRPr="00ED338B" w:rsidRDefault="00E10BB8" w:rsidP="009179EA">
      <w:pPr>
        <w:numPr>
          <w:ilvl w:val="0"/>
          <w:numId w:val="3"/>
        </w:numPr>
        <w:tabs>
          <w:tab w:val="clear" w:pos="720"/>
          <w:tab w:val="num" w:pos="459"/>
          <w:tab w:val="num" w:pos="3600"/>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20 mins</w:t>
      </w:r>
    </w:p>
    <w:p w:rsidR="00B51E24" w:rsidRDefault="00B51E24" w:rsidP="00ED338B">
      <w:pPr>
        <w:spacing w:line="360" w:lineRule="auto"/>
        <w:rPr>
          <w:rFonts w:asciiTheme="minorHAnsi" w:hAnsiTheme="minorHAnsi" w:cs="Arial"/>
          <w:b/>
          <w:color w:val="0070C0"/>
          <w:sz w:val="22"/>
          <w:szCs w:val="22"/>
        </w:rPr>
      </w:pP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Debrief: (15 mins)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b/>
          <w:color w:val="365F91"/>
          <w:sz w:val="22"/>
          <w:szCs w:val="22"/>
        </w:rPr>
      </w:pPr>
      <w:r w:rsidRPr="00ED338B">
        <w:rPr>
          <w:rFonts w:asciiTheme="minorHAnsi" w:hAnsiTheme="minorHAnsi" w:cs="Arial"/>
          <w:sz w:val="22"/>
          <w:szCs w:val="22"/>
        </w:rPr>
        <w:t xml:space="preserve">Bring the group back together in plenary and discuss how they can agree and finalise the next steps to be taken to finalise these M&amp;E tools. Agree who will document the next steps identified and if they should be supported by inter-agency work or agency specific activities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541507CA" wp14:editId="25548F61">
            <wp:extent cx="3049200" cy="22860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46"/>
        </w:numPr>
        <w:tabs>
          <w:tab w:val="left" w:pos="713"/>
        </w:tabs>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Break into 5 groups </w:t>
      </w:r>
    </w:p>
    <w:p w:rsidR="00575E58" w:rsidRPr="00ED338B" w:rsidRDefault="00575E58" w:rsidP="009179EA">
      <w:pPr>
        <w:numPr>
          <w:ilvl w:val="0"/>
          <w:numId w:val="46"/>
        </w:numPr>
        <w:tabs>
          <w:tab w:val="left" w:pos="713"/>
        </w:tabs>
        <w:spacing w:line="360" w:lineRule="auto"/>
        <w:jc w:val="both"/>
        <w:rPr>
          <w:rFonts w:asciiTheme="minorHAnsi" w:hAnsiTheme="minorHAnsi" w:cs="Arial"/>
          <w:sz w:val="22"/>
          <w:szCs w:val="22"/>
        </w:rPr>
      </w:pPr>
      <w:r w:rsidRPr="00ED338B">
        <w:rPr>
          <w:rFonts w:asciiTheme="minorHAnsi" w:hAnsiTheme="minorHAnsi" w:cs="Arial"/>
          <w:sz w:val="22"/>
          <w:szCs w:val="22"/>
          <w:lang w:val="en-GB"/>
        </w:rPr>
        <w:t>Each group assigned a subject</w:t>
      </w:r>
    </w:p>
    <w:p w:rsidR="00575E58" w:rsidRPr="00ED338B" w:rsidRDefault="00575E58" w:rsidP="009179EA">
      <w:pPr>
        <w:numPr>
          <w:ilvl w:val="0"/>
          <w:numId w:val="4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will we count children coming to child friendly space? </w:t>
      </w:r>
    </w:p>
    <w:p w:rsidR="00575E58" w:rsidRPr="00ED338B" w:rsidRDefault="00575E58" w:rsidP="009179EA">
      <w:pPr>
        <w:numPr>
          <w:ilvl w:val="0"/>
          <w:numId w:val="4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will we monitor wellbeing? How will you determine your wellbeing indicators? </w:t>
      </w:r>
    </w:p>
    <w:p w:rsidR="00575E58" w:rsidRPr="00ED338B" w:rsidRDefault="00575E58" w:rsidP="009179EA">
      <w:pPr>
        <w:numPr>
          <w:ilvl w:val="0"/>
          <w:numId w:val="4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will you determine the baseline against which we are monitoring progress? </w:t>
      </w:r>
    </w:p>
    <w:p w:rsidR="00575E58" w:rsidRPr="00ED338B" w:rsidRDefault="00575E58" w:rsidP="009179EA">
      <w:pPr>
        <w:numPr>
          <w:ilvl w:val="0"/>
          <w:numId w:val="4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How will you agree minimum standards for CFS in this context? </w:t>
      </w:r>
    </w:p>
    <w:p w:rsidR="00575E58" w:rsidRPr="00ED338B" w:rsidRDefault="00575E58" w:rsidP="009179EA">
      <w:pPr>
        <w:numPr>
          <w:ilvl w:val="0"/>
          <w:numId w:val="47"/>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What steps can we take to put in place a child friendly feedback mechanism?</w:t>
      </w:r>
    </w:p>
    <w:p w:rsidR="00575E58" w:rsidRPr="00ED338B" w:rsidRDefault="00575E58" w:rsidP="009179EA">
      <w:pPr>
        <w:numPr>
          <w:ilvl w:val="0"/>
          <w:numId w:val="45"/>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Produce written record of steps you will take</w:t>
      </w:r>
    </w:p>
    <w:p w:rsidR="00575E58" w:rsidRPr="00ED338B" w:rsidRDefault="00575E58" w:rsidP="009179EA">
      <w:pPr>
        <w:numPr>
          <w:ilvl w:val="0"/>
          <w:numId w:val="45"/>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20 </w:t>
      </w:r>
      <w:proofErr w:type="spellStart"/>
      <w:r w:rsidRPr="00ED338B">
        <w:rPr>
          <w:rFonts w:asciiTheme="minorHAnsi" w:hAnsiTheme="minorHAnsi" w:cs="Arial"/>
          <w:sz w:val="22"/>
          <w:szCs w:val="22"/>
          <w:lang w:val="en-GB"/>
        </w:rPr>
        <w:t>mins</w:t>
      </w:r>
      <w:proofErr w:type="spellEnd"/>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1E07B900" wp14:editId="201E800E">
            <wp:extent cx="3049200" cy="2286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49200" cy="2286000"/>
                    </a:xfrm>
                    <a:prstGeom prst="rect">
                      <a:avLst/>
                    </a:prstGeom>
                    <a:ln>
                      <a:noFill/>
                    </a:ln>
                  </pic:spPr>
                </pic:pic>
              </a:graphicData>
            </a:graphic>
          </wp:inline>
        </w:drawing>
      </w:r>
    </w:p>
    <w:p w:rsidR="00E10BB8" w:rsidRPr="00ED338B" w:rsidRDefault="00E10BB8" w:rsidP="00ED338B">
      <w:pPr>
        <w:spacing w:line="360" w:lineRule="auto"/>
        <w:jc w:val="center"/>
        <w:rPr>
          <w:rFonts w:asciiTheme="minorHAnsi" w:hAnsiTheme="minorHAnsi" w:cs="Arial"/>
          <w:sz w:val="22"/>
          <w:szCs w:val="22"/>
        </w:rPr>
      </w:pP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Present </w:t>
      </w:r>
      <w:r w:rsidRPr="00B51E24">
        <w:rPr>
          <w:rFonts w:asciiTheme="minorHAnsi" w:hAnsiTheme="minorHAnsi" w:cs="Arial"/>
          <w:b/>
          <w:color w:val="0070C0"/>
          <w:sz w:val="22"/>
          <w:szCs w:val="22"/>
        </w:rPr>
        <w:t>Slide 3</w:t>
      </w:r>
      <w:r w:rsidR="00B51E24" w:rsidRPr="00B51E24">
        <w:rPr>
          <w:rFonts w:asciiTheme="minorHAnsi" w:hAnsiTheme="minorHAnsi" w:cs="Arial"/>
          <w:b/>
          <w:color w:val="0070C0"/>
          <w:sz w:val="22"/>
          <w:szCs w:val="22"/>
        </w:rPr>
        <w:t>7</w:t>
      </w:r>
      <w:r w:rsidRPr="00B51E24">
        <w:rPr>
          <w:rFonts w:asciiTheme="minorHAnsi" w:hAnsiTheme="minorHAnsi" w:cs="Arial"/>
          <w:b/>
          <w:color w:val="0070C0"/>
          <w:sz w:val="22"/>
          <w:szCs w:val="22"/>
        </w:rPr>
        <w:t xml:space="preserve"> </w:t>
      </w:r>
      <w:r w:rsidRPr="00ED338B">
        <w:rPr>
          <w:rFonts w:asciiTheme="minorHAnsi" w:hAnsiTheme="minorHAnsi" w:cs="Arial"/>
          <w:sz w:val="22"/>
          <w:szCs w:val="22"/>
        </w:rPr>
        <w:t>to explain what systems you need in place once you have the data collected</w:t>
      </w:r>
    </w:p>
    <w:p w:rsidR="00B51E24" w:rsidRDefault="00B51E24" w:rsidP="00ED338B">
      <w:pPr>
        <w:spacing w:line="360" w:lineRule="auto"/>
        <w:rPr>
          <w:rFonts w:asciiTheme="minorHAnsi" w:hAnsiTheme="minorHAnsi" w:cs="Arial"/>
          <w:b/>
          <w:color w:val="0070C0"/>
          <w:sz w:val="22"/>
          <w:szCs w:val="22"/>
        </w:rPr>
      </w:pP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rPr>
        <w:t xml:space="preserve">Key Messages: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It is always recommended to develop a monitoring and evaluation plan or framework before the implementation of the CFS.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The plan generally involves the monitoring activities, key stakeholders, time period, assumptions, &amp; potential risk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You must think about how data will be used once collected. Only collect information you will be processing and analysing. Do not overwhelm yourself with data that you will not have the time or skills to collate and analyse.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You need to triangulate your data – get information using a variety of different methods from variety of different sources, in order to differentiate between what is fact, opinion or rumour </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Systems &amp; procedures to properly organize, analyse &amp; store data collected is part of M&amp;E plan. Need clear &amp; understandable system to file, code &amp; secure data.</w:t>
      </w:r>
      <w:r w:rsidRPr="00ED338B">
        <w:rPr>
          <w:rFonts w:asciiTheme="minorHAnsi" w:hAnsiTheme="minorHAnsi" w:cs="Arial"/>
          <w:sz w:val="22"/>
          <w:szCs w:val="22"/>
          <w:lang w:val="en-US"/>
        </w:rPr>
        <w:t xml:space="preserve"> This is an area that needs expertise and/or further training</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Do not collect more info./data than can be entered into system or process for analysis </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You must store data about project and children securely. A storage system of file folders (paper - hard copies) can be kept in a locked filing cabinet and/or an electronic computer-based filing system can be kept in password-protected files. Security &amp; confidentiality is required for any child-specific data - child’s name, personal details &amp; other sensitive information. Only staff with permission should have access to the information. Note this has resource requirements in terms of filing cabinets and designated computer to ensure security of the information</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 May set-up database. If you have large amount of data from different locations. If well done it also helps with confidential storage of the data </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lastRenderedPageBreak/>
        <w:t xml:space="preserve">Trained staff should be involved in analysing data. If quantity of data is very high, or scale of programme is very large, you may need a staff member whose job is 100% support to development of M&amp;E system, data processing &amp; analysis </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Analysis - You should analyse all the data you collect &amp; collate regularly, at pre-agreed intervals. Analysed &amp; consolidated information from data can be presented in written reports, data tables, in presentations or verbally </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Feedback - Give feedback to stakeholders. They have</w:t>
      </w:r>
      <w:r w:rsidRPr="00ED338B">
        <w:rPr>
          <w:rFonts w:asciiTheme="minorHAnsi" w:hAnsiTheme="minorHAnsi" w:cs="Arial"/>
          <w:sz w:val="22"/>
          <w:szCs w:val="22"/>
          <w:u w:val="single"/>
          <w:lang w:val="en-GB"/>
        </w:rPr>
        <w:t xml:space="preserve"> right </w:t>
      </w:r>
      <w:r w:rsidRPr="00ED338B">
        <w:rPr>
          <w:rFonts w:asciiTheme="minorHAnsi" w:hAnsiTheme="minorHAnsi" w:cs="Arial"/>
          <w:sz w:val="22"/>
          <w:szCs w:val="22"/>
          <w:lang w:val="en-GB"/>
        </w:rPr>
        <w:t>to information (accountability) &amp; information needs confirmation. Conduct meetings to discuss data &amp; findings with children, community &amp; staff so they can confirm findings, give inputs on how to address challenges being faced or ways to continue good work</w:t>
      </w:r>
    </w:p>
    <w:p w:rsidR="00575E58" w:rsidRPr="00ED338B" w:rsidRDefault="00575E58" w:rsidP="009179EA">
      <w:pPr>
        <w:numPr>
          <w:ilvl w:val="0"/>
          <w:numId w:val="37"/>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Change, adapt or modify project based on analysis of on-going M&amp;E data collected.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B51E24" w:rsidP="00ED338B">
      <w:pPr>
        <w:spacing w:line="360" w:lineRule="auto"/>
        <w:jc w:val="center"/>
        <w:rPr>
          <w:rFonts w:asciiTheme="minorHAnsi" w:hAnsiTheme="minorHAnsi" w:cs="Arial"/>
          <w:sz w:val="22"/>
          <w:szCs w:val="22"/>
        </w:rPr>
      </w:pPr>
      <w:r w:rsidRPr="00B51E24">
        <w:rPr>
          <w:rFonts w:asciiTheme="minorHAnsi" w:hAnsiTheme="minorHAnsi" w:cs="Arial"/>
          <w:sz w:val="22"/>
          <w:szCs w:val="22"/>
        </w:rPr>
        <w:drawing>
          <wp:inline distT="0" distB="0" distL="0" distR="0" wp14:anchorId="5BD6C57A" wp14:editId="5962C06C">
            <wp:extent cx="3048157" cy="2286117"/>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157" cy="2286117"/>
                    </a:xfrm>
                    <a:prstGeom prst="rect">
                      <a:avLst/>
                    </a:prstGeom>
                  </pic:spPr>
                </pic:pic>
              </a:graphicData>
            </a:graphic>
          </wp:inline>
        </w:drawing>
      </w:r>
    </w:p>
    <w:p w:rsidR="00E10BB8" w:rsidRPr="00B51E24" w:rsidRDefault="00E10BB8" w:rsidP="00ED338B">
      <w:pPr>
        <w:spacing w:line="360" w:lineRule="auto"/>
        <w:jc w:val="center"/>
        <w:rPr>
          <w:rFonts w:asciiTheme="minorHAnsi" w:hAnsiTheme="minorHAnsi" w:cs="Arial"/>
          <w:color w:val="0070C0"/>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ADMINISTRATION</w:t>
      </w:r>
    </w:p>
    <w:p w:rsidR="00D90BA8" w:rsidRPr="00ED338B" w:rsidRDefault="00E10BB8" w:rsidP="00ED338B">
      <w:pPr>
        <w:spacing w:line="360" w:lineRule="auto"/>
        <w:jc w:val="both"/>
        <w:rPr>
          <w:rFonts w:asciiTheme="minorHAnsi" w:hAnsiTheme="minorHAnsi" w:cs="Arial"/>
          <w:b/>
          <w:color w:val="E36C0A"/>
          <w:sz w:val="22"/>
          <w:szCs w:val="22"/>
        </w:rPr>
      </w:pPr>
      <w:r w:rsidRPr="00ED338B">
        <w:rPr>
          <w:rFonts w:asciiTheme="minorHAnsi" w:hAnsiTheme="minorHAnsi" w:cs="Arial"/>
          <w:sz w:val="22"/>
          <w:szCs w:val="22"/>
        </w:rPr>
        <w:t xml:space="preserve">Present </w:t>
      </w:r>
      <w:r w:rsidRPr="00B51E24">
        <w:rPr>
          <w:rFonts w:asciiTheme="minorHAnsi" w:hAnsiTheme="minorHAnsi" w:cs="Arial"/>
          <w:b/>
          <w:color w:val="0070C0"/>
          <w:sz w:val="22"/>
          <w:szCs w:val="22"/>
        </w:rPr>
        <w:t>Slide 3</w:t>
      </w:r>
      <w:r w:rsidR="00B51E24" w:rsidRPr="00B51E24">
        <w:rPr>
          <w:rFonts w:asciiTheme="minorHAnsi" w:hAnsiTheme="minorHAnsi" w:cs="Arial"/>
          <w:b/>
          <w:color w:val="0070C0"/>
          <w:sz w:val="22"/>
          <w:szCs w:val="22"/>
        </w:rPr>
        <w:t>8</w:t>
      </w:r>
      <w:r w:rsidRPr="00B51E24">
        <w:rPr>
          <w:rFonts w:asciiTheme="minorHAnsi" w:hAnsiTheme="minorHAnsi" w:cs="Arial"/>
          <w:b/>
          <w:color w:val="0070C0"/>
          <w:sz w:val="22"/>
          <w:szCs w:val="22"/>
        </w:rPr>
        <w:t xml:space="preserve"> – 4</w:t>
      </w:r>
      <w:r w:rsidR="00B51E24" w:rsidRPr="00B51E24">
        <w:rPr>
          <w:rFonts w:asciiTheme="minorHAnsi" w:hAnsiTheme="minorHAnsi" w:cs="Arial"/>
          <w:b/>
          <w:color w:val="0070C0"/>
          <w:sz w:val="22"/>
          <w:szCs w:val="22"/>
        </w:rPr>
        <w:t>1</w:t>
      </w:r>
    </w:p>
    <w:p w:rsidR="00E10BB8" w:rsidRPr="00ED338B" w:rsidRDefault="00E10BB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1CB55EBF" wp14:editId="305E5E8C">
            <wp:extent cx="3049200" cy="22860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lastRenderedPageBreak/>
        <w:t xml:space="preserve">Activity plans and schedules </w:t>
      </w:r>
    </w:p>
    <w:p w:rsidR="00575E58" w:rsidRPr="00ED338B" w:rsidRDefault="00575E58" w:rsidP="009179EA">
      <w:pPr>
        <w:numPr>
          <w:ilvl w:val="0"/>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Documentation and tracking of supplies</w:t>
      </w:r>
    </w:p>
    <w:p w:rsidR="00575E58" w:rsidRPr="00ED338B" w:rsidRDefault="00575E58" w:rsidP="009179EA">
      <w:pPr>
        <w:numPr>
          <w:ilvl w:val="0"/>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Documentation of any costs or spending </w:t>
      </w:r>
    </w:p>
    <w:p w:rsidR="00575E58" w:rsidRPr="00ED338B" w:rsidRDefault="00575E58" w:rsidP="009179EA">
      <w:pPr>
        <w:numPr>
          <w:ilvl w:val="0"/>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Information on children &amp; animators </w:t>
      </w:r>
    </w:p>
    <w:p w:rsidR="00575E58" w:rsidRPr="00ED338B" w:rsidRDefault="00575E58" w:rsidP="009179EA">
      <w:pPr>
        <w:numPr>
          <w:ilvl w:val="1"/>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Contact information for children’s guardians</w:t>
      </w:r>
    </w:p>
    <w:p w:rsidR="00575E58" w:rsidRPr="00ED338B" w:rsidRDefault="00575E58" w:rsidP="009179EA">
      <w:pPr>
        <w:numPr>
          <w:ilvl w:val="1"/>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Contact information for animators</w:t>
      </w:r>
    </w:p>
    <w:p w:rsidR="00575E58" w:rsidRPr="00ED338B" w:rsidRDefault="00575E58" w:rsidP="009179EA">
      <w:pPr>
        <w:numPr>
          <w:ilvl w:val="1"/>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Attendance log </w:t>
      </w:r>
    </w:p>
    <w:p w:rsidR="00575E58" w:rsidRPr="00ED338B" w:rsidRDefault="00575E58" w:rsidP="009179EA">
      <w:pPr>
        <w:numPr>
          <w:ilvl w:val="1"/>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Registration information</w:t>
      </w:r>
    </w:p>
    <w:p w:rsidR="00575E58" w:rsidRPr="00ED338B" w:rsidRDefault="00575E58" w:rsidP="009179EA">
      <w:pPr>
        <w:numPr>
          <w:ilvl w:val="1"/>
          <w:numId w:val="38"/>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Clarify that here we are not referring to a certain group of individuals within an organisation, but the function of administration that all staff are engaged in in one way or another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2234F906" wp14:editId="35E7EA49">
            <wp:extent cx="3049200" cy="22860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Support M&amp;E – data and information collected can feed into reporting, can help supervisors monitor information such as ratio of animators to children, number of children occupying the space,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 all indicators of quality </w:t>
      </w: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Quality of </w:t>
      </w:r>
      <w:proofErr w:type="spellStart"/>
      <w:r w:rsidRPr="00ED338B">
        <w:rPr>
          <w:rFonts w:asciiTheme="minorHAnsi" w:hAnsiTheme="minorHAnsi" w:cs="Arial"/>
          <w:sz w:val="22"/>
          <w:szCs w:val="22"/>
          <w:lang w:val="en-US"/>
        </w:rPr>
        <w:t>programme</w:t>
      </w:r>
      <w:proofErr w:type="spellEnd"/>
      <w:r w:rsidRPr="00ED338B">
        <w:rPr>
          <w:rFonts w:asciiTheme="minorHAnsi" w:hAnsiTheme="minorHAnsi" w:cs="Arial"/>
          <w:sz w:val="22"/>
          <w:szCs w:val="22"/>
          <w:lang w:val="en-US"/>
        </w:rPr>
        <w:t xml:space="preserve"> – ensure adult: child ratios suitable, that activities are designed appropriately for ages and genders attending, that range of activities addressing different development needs are being included,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w:t>
      </w: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Ensure smooth running of CFS – schedules and registers of children and animators ensures that everyone knows where they should be when, ensure sufficient supplies are available on time, schedules are planned,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w:t>
      </w: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Document information on spending at CF Space level – feeding into budgeting and reporting on financial aspects of the programme</w:t>
      </w: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Safety &amp; security – ratio of staff to child, security &amp; health incidents can be tracked, as well as stock levels of first aid materials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can be monitored through admin, which ensures safety and wellbeing of children. Contact information for parents enables you to be in touch in case of harm or injury. Can </w:t>
      </w:r>
      <w:r w:rsidRPr="00ED338B">
        <w:rPr>
          <w:rFonts w:asciiTheme="minorHAnsi" w:hAnsiTheme="minorHAnsi" w:cs="Arial"/>
          <w:sz w:val="22"/>
          <w:szCs w:val="22"/>
          <w:lang w:val="en-US"/>
        </w:rPr>
        <w:lastRenderedPageBreak/>
        <w:t xml:space="preserve">give indicators, red flags for areas of concern, so if you have high </w:t>
      </w:r>
      <w:proofErr w:type="spellStart"/>
      <w:r w:rsidRPr="00ED338B">
        <w:rPr>
          <w:rFonts w:asciiTheme="minorHAnsi" w:hAnsiTheme="minorHAnsi" w:cs="Arial"/>
          <w:sz w:val="22"/>
          <w:szCs w:val="22"/>
          <w:lang w:val="en-US"/>
        </w:rPr>
        <w:t>drop out</w:t>
      </w:r>
      <w:proofErr w:type="spellEnd"/>
      <w:r w:rsidRPr="00ED338B">
        <w:rPr>
          <w:rFonts w:asciiTheme="minorHAnsi" w:hAnsiTheme="minorHAnsi" w:cs="Arial"/>
          <w:sz w:val="22"/>
          <w:szCs w:val="22"/>
          <w:lang w:val="en-US"/>
        </w:rPr>
        <w:t xml:space="preserve"> rates maybe there is physical punishment. Or maybe security issues are preventing children from attending.  </w:t>
      </w:r>
    </w:p>
    <w:p w:rsidR="00575E58" w:rsidRPr="00ED338B" w:rsidRDefault="00575E58" w:rsidP="009179EA">
      <w:pPr>
        <w:numPr>
          <w:ilvl w:val="0"/>
          <w:numId w:val="39"/>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Can support case management process – indicators for wellbeing can include presence, attendance, </w:t>
      </w:r>
      <w:proofErr w:type="spellStart"/>
      <w:r w:rsidRPr="00ED338B">
        <w:rPr>
          <w:rFonts w:asciiTheme="minorHAnsi" w:hAnsiTheme="minorHAnsi" w:cs="Arial"/>
          <w:sz w:val="22"/>
          <w:szCs w:val="22"/>
          <w:lang w:val="en-US"/>
        </w:rPr>
        <w:t>behaviour</w:t>
      </w:r>
      <w:proofErr w:type="spellEnd"/>
      <w:r w:rsidRPr="00ED338B">
        <w:rPr>
          <w:rFonts w:asciiTheme="minorHAnsi" w:hAnsiTheme="minorHAnsi" w:cs="Arial"/>
          <w:sz w:val="22"/>
          <w:szCs w:val="22"/>
          <w:lang w:val="en-US"/>
        </w:rPr>
        <w:t>, which is noted in CFS administrative processes</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7F7C9FD8" wp14:editId="72F6C80A">
            <wp:extent cx="3049200" cy="22860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Formats for administration (registration, stock monitoring, </w:t>
      </w:r>
      <w:proofErr w:type="spellStart"/>
      <w:r w:rsidRPr="00ED338B">
        <w:rPr>
          <w:rFonts w:asciiTheme="minorHAnsi" w:hAnsiTheme="minorHAnsi" w:cs="Arial"/>
          <w:sz w:val="22"/>
          <w:szCs w:val="22"/>
          <w:lang w:val="en-US"/>
        </w:rPr>
        <w:t>etc</w:t>
      </w:r>
      <w:proofErr w:type="spellEnd"/>
      <w:r w:rsidRPr="00ED338B">
        <w:rPr>
          <w:rFonts w:asciiTheme="minorHAnsi" w:hAnsiTheme="minorHAnsi" w:cs="Arial"/>
          <w:sz w:val="22"/>
          <w:szCs w:val="22"/>
          <w:lang w:val="en-US"/>
        </w:rPr>
        <w:t xml:space="preserve">) need to be designed and </w:t>
      </w:r>
      <w:proofErr w:type="spellStart"/>
      <w:r w:rsidRPr="00ED338B">
        <w:rPr>
          <w:rFonts w:asciiTheme="minorHAnsi" w:hAnsiTheme="minorHAnsi" w:cs="Arial"/>
          <w:sz w:val="22"/>
          <w:szCs w:val="22"/>
          <w:lang w:val="en-US"/>
        </w:rPr>
        <w:t>harmonised</w:t>
      </w:r>
      <w:proofErr w:type="spellEnd"/>
      <w:r w:rsidRPr="00ED338B">
        <w:rPr>
          <w:rFonts w:asciiTheme="minorHAnsi" w:hAnsiTheme="minorHAnsi" w:cs="Arial"/>
          <w:sz w:val="22"/>
          <w:szCs w:val="22"/>
          <w:lang w:val="en-US"/>
        </w:rPr>
        <w:t xml:space="preserve"> across CF Spaces and agencies as far as possible</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Filing system set-up – for on-site confidential and safe filing of administrative information, for copying and then for filing in </w:t>
      </w:r>
      <w:proofErr w:type="spellStart"/>
      <w:r w:rsidRPr="00ED338B">
        <w:rPr>
          <w:rFonts w:asciiTheme="minorHAnsi" w:hAnsiTheme="minorHAnsi" w:cs="Arial"/>
          <w:sz w:val="22"/>
          <w:szCs w:val="22"/>
          <w:lang w:val="en-US"/>
        </w:rPr>
        <w:t>centralised</w:t>
      </w:r>
      <w:proofErr w:type="spellEnd"/>
      <w:r w:rsidRPr="00ED338B">
        <w:rPr>
          <w:rFonts w:asciiTheme="minorHAnsi" w:hAnsiTheme="minorHAnsi" w:cs="Arial"/>
          <w:sz w:val="22"/>
          <w:szCs w:val="22"/>
          <w:lang w:val="en-US"/>
        </w:rPr>
        <w:t xml:space="preserve"> locations</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Clarity on roles and responsibilities: There needs to be clarity on who is responsible for which aspects of daily administration</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Agreed flow of administrative information - </w:t>
      </w:r>
      <w:r w:rsidRPr="00ED338B">
        <w:rPr>
          <w:rFonts w:asciiTheme="minorHAnsi" w:hAnsiTheme="minorHAnsi" w:cs="Arial"/>
          <w:sz w:val="22"/>
          <w:szCs w:val="22"/>
          <w:lang w:val="en-US"/>
        </w:rPr>
        <w:t>Agreed way that information will be collected, collated and processed – so everyone knows when they need to submit, how, who to and in what format – document this and display in CFS</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Training on admin system given to all animators and staff – this should cover all of the above (forms, filing system, roles and responsibilities, and flow of information) </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Staff, volunteers and parents should have a designated time to conduct administrative duties </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If possible, a space, which is separate from children, should be allocated to enable privacy for official tasks - Separate admin space allows the staff to carry out both official and non-official tasks without disturbing the children at the CFS.  It also helps ensure privacy when carrying out some more sensitive and confidential duties </w:t>
      </w:r>
    </w:p>
    <w:p w:rsidR="00575E58" w:rsidRPr="00ED338B" w:rsidRDefault="00575E58" w:rsidP="009179EA">
      <w:pPr>
        <w:numPr>
          <w:ilvl w:val="0"/>
          <w:numId w:val="40"/>
        </w:numPr>
        <w:spacing w:line="360" w:lineRule="auto"/>
        <w:jc w:val="both"/>
        <w:rPr>
          <w:rFonts w:asciiTheme="minorHAnsi" w:hAnsiTheme="minorHAnsi" w:cs="Arial"/>
          <w:sz w:val="22"/>
          <w:szCs w:val="22"/>
        </w:rPr>
      </w:pPr>
      <w:r w:rsidRPr="00ED338B">
        <w:rPr>
          <w:rFonts w:asciiTheme="minorHAnsi" w:hAnsiTheme="minorHAnsi" w:cs="Arial"/>
          <w:sz w:val="22"/>
          <w:szCs w:val="22"/>
          <w:lang w:val="en-US"/>
        </w:rPr>
        <w:t xml:space="preserve">Feedback to those inputting so they can understand the purpose of the information they gather – they can see the value of their work and can also have a sense of progress, issues etc. </w:t>
      </w:r>
    </w:p>
    <w:p w:rsidR="00E76F93" w:rsidRPr="00ED338B" w:rsidRDefault="00E76F93"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7D18B98B" wp14:editId="78923041">
            <wp:extent cx="3049200" cy="22860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WRAP-UP ACTIVITY</w:t>
      </w:r>
    </w:p>
    <w:p w:rsidR="00E10BB8" w:rsidRPr="00ED338B" w:rsidRDefault="00E10BB8" w:rsidP="00ED338B">
      <w:pPr>
        <w:spacing w:line="360" w:lineRule="auto"/>
        <w:rPr>
          <w:rFonts w:asciiTheme="minorHAnsi" w:hAnsiTheme="minorHAnsi" w:cs="Arial"/>
          <w:b/>
          <w:color w:val="365F91"/>
          <w:sz w:val="22"/>
          <w:szCs w:val="22"/>
        </w:rPr>
      </w:pPr>
      <w:r w:rsidRPr="00B51E24">
        <w:rPr>
          <w:rFonts w:asciiTheme="minorHAnsi" w:hAnsiTheme="minorHAnsi" w:cs="Arial"/>
          <w:b/>
          <w:color w:val="0070C0"/>
          <w:sz w:val="22"/>
          <w:szCs w:val="22"/>
        </w:rPr>
        <w:t>Activity: Slide 4</w:t>
      </w:r>
      <w:r w:rsidR="00B51E24" w:rsidRPr="00B51E24">
        <w:rPr>
          <w:rFonts w:asciiTheme="minorHAnsi" w:hAnsiTheme="minorHAnsi" w:cs="Arial"/>
          <w:b/>
          <w:color w:val="0070C0"/>
          <w:sz w:val="22"/>
          <w:szCs w:val="22"/>
        </w:rPr>
        <w:t>2</w:t>
      </w:r>
      <w:r w:rsidRPr="00B51E24">
        <w:rPr>
          <w:rFonts w:asciiTheme="minorHAnsi" w:hAnsiTheme="minorHAnsi" w:cs="Arial"/>
          <w:b/>
          <w:color w:val="0070C0"/>
          <w:sz w:val="22"/>
          <w:szCs w:val="22"/>
        </w:rPr>
        <w:t xml:space="preserve"> </w:t>
      </w:r>
      <w:r w:rsidRPr="00ED338B">
        <w:rPr>
          <w:rFonts w:asciiTheme="minorHAnsi" w:hAnsiTheme="minorHAnsi" w:cs="Arial"/>
          <w:b/>
          <w:sz w:val="22"/>
          <w:szCs w:val="22"/>
        </w:rPr>
        <w:t>(10 mins)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Place cards labelled “M&amp;E”, “Admin”, and “Accountability” on the floor in a triangle. With 1 card in the middle labelled “M&amp;E, Admin &amp; Accountability”</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Outline the activity as explained on </w:t>
      </w:r>
      <w:r w:rsidRPr="00B51E24">
        <w:rPr>
          <w:rFonts w:asciiTheme="minorHAnsi" w:hAnsiTheme="minorHAnsi" w:cs="Arial"/>
          <w:b/>
          <w:color w:val="0070C0"/>
          <w:sz w:val="22"/>
          <w:szCs w:val="22"/>
        </w:rPr>
        <w:t>Slide 4</w:t>
      </w:r>
      <w:r w:rsidR="00B51E24" w:rsidRPr="00B51E24">
        <w:rPr>
          <w:rFonts w:asciiTheme="minorHAnsi" w:hAnsiTheme="minorHAnsi" w:cs="Arial"/>
          <w:b/>
          <w:color w:val="0070C0"/>
          <w:sz w:val="22"/>
          <w:szCs w:val="22"/>
        </w:rPr>
        <w:t>3</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Participants are to consider each question on </w:t>
      </w:r>
      <w:r w:rsidRPr="00B51E24">
        <w:rPr>
          <w:rFonts w:asciiTheme="minorHAnsi" w:hAnsiTheme="minorHAnsi" w:cs="Arial"/>
          <w:b/>
          <w:color w:val="0070C0"/>
          <w:sz w:val="22"/>
          <w:szCs w:val="22"/>
        </w:rPr>
        <w:t>Slide 4</w:t>
      </w:r>
      <w:r w:rsidR="00B51E24" w:rsidRPr="00B51E24">
        <w:rPr>
          <w:rFonts w:asciiTheme="minorHAnsi" w:hAnsiTheme="minorHAnsi" w:cs="Arial"/>
          <w:b/>
          <w:color w:val="0070C0"/>
          <w:sz w:val="22"/>
          <w:szCs w:val="22"/>
        </w:rPr>
        <w:t>4</w:t>
      </w:r>
      <w:r w:rsidRPr="00B51E24">
        <w:rPr>
          <w:rFonts w:asciiTheme="minorHAnsi" w:hAnsiTheme="minorHAnsi" w:cs="Arial"/>
          <w:b/>
          <w:color w:val="0070C0"/>
          <w:sz w:val="22"/>
          <w:szCs w:val="22"/>
        </w:rPr>
        <w:t xml:space="preserve"> </w:t>
      </w:r>
      <w:r w:rsidRPr="00ED338B">
        <w:rPr>
          <w:rFonts w:asciiTheme="minorHAnsi" w:hAnsiTheme="minorHAnsi" w:cs="Arial"/>
          <w:sz w:val="22"/>
          <w:szCs w:val="22"/>
        </w:rPr>
        <w:t>in turn</w:t>
      </w:r>
      <w:r w:rsidRPr="00ED338B">
        <w:rPr>
          <w:rFonts w:asciiTheme="minorHAnsi" w:hAnsiTheme="minorHAnsi" w:cs="Arial"/>
          <w:b/>
          <w:color w:val="E36C0A"/>
          <w:sz w:val="22"/>
          <w:szCs w:val="22"/>
        </w:rPr>
        <w:t xml:space="preserve">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Participants decide if they think the question would be used for administrative purposes, for M&amp;E or as part of an accountability mechanism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Participant to stand by card they think this question fits into </w:t>
      </w:r>
    </w:p>
    <w:p w:rsidR="00E10BB8" w:rsidRPr="00ED338B" w:rsidRDefault="00E10BB8" w:rsidP="009179EA">
      <w:pPr>
        <w:numPr>
          <w:ilvl w:val="0"/>
          <w:numId w:val="7"/>
        </w:numPr>
        <w:tabs>
          <w:tab w:val="num" w:pos="742"/>
        </w:tabs>
        <w:spacing w:line="360" w:lineRule="auto"/>
        <w:rPr>
          <w:rFonts w:asciiTheme="minorHAnsi" w:hAnsiTheme="minorHAnsi" w:cs="Arial"/>
          <w:sz w:val="22"/>
          <w:szCs w:val="22"/>
        </w:rPr>
      </w:pPr>
      <w:r w:rsidRPr="00ED338B">
        <w:rPr>
          <w:rFonts w:asciiTheme="minorHAnsi" w:hAnsiTheme="minorHAnsi" w:cs="Arial"/>
          <w:sz w:val="22"/>
          <w:szCs w:val="22"/>
        </w:rPr>
        <w:t xml:space="preserve">They are allowed to say it fits into more than one option, in which case they can stand between the 2 items it fits into or if it is all 3, they can stand in the middle of the triangle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After each question facilitate a discussion about why participants have placed themselves where they have. Use answer sheet to help you discuss where you think people should be standing and how each question or item of information supports either accountability, M&amp;E or admin systems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Ask participants to comment if they have anything different or queries / clarifications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Note other responses may be justifiable, get the participants to explain if they feel the question could provide information for a different category </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04F98">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2E704707" wp14:editId="50B9C6F9">
            <wp:extent cx="3049200" cy="22860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04F98">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3861509B" wp14:editId="1C6FF091">
            <wp:extent cx="3049200" cy="22860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1964A056" wp14:editId="5DEFD371">
            <wp:extent cx="3049200" cy="22860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Show how there is overlap as on </w:t>
      </w:r>
      <w:r w:rsidRPr="00B51E24">
        <w:rPr>
          <w:rFonts w:asciiTheme="minorHAnsi" w:hAnsiTheme="minorHAnsi" w:cs="Arial"/>
          <w:b/>
          <w:color w:val="0070C0"/>
          <w:sz w:val="22"/>
          <w:szCs w:val="22"/>
        </w:rPr>
        <w:t>slide 4</w:t>
      </w:r>
      <w:r w:rsidR="00B51E24" w:rsidRPr="00B51E24">
        <w:rPr>
          <w:rFonts w:asciiTheme="minorHAnsi" w:hAnsiTheme="minorHAnsi" w:cs="Arial"/>
          <w:b/>
          <w:color w:val="0070C0"/>
          <w:sz w:val="22"/>
          <w:szCs w:val="22"/>
        </w:rPr>
        <w:t>5</w:t>
      </w:r>
      <w:r w:rsidRPr="00B51E24">
        <w:rPr>
          <w:rFonts w:asciiTheme="minorHAnsi" w:hAnsiTheme="minorHAnsi" w:cs="Arial"/>
          <w:color w:val="0070C0"/>
          <w:sz w:val="22"/>
          <w:szCs w:val="22"/>
        </w:rPr>
        <w:t xml:space="preserve"> </w:t>
      </w:r>
    </w:p>
    <w:p w:rsidR="00E10BB8" w:rsidRPr="00B51E24" w:rsidRDefault="00E10BB8" w:rsidP="00ED338B">
      <w:pPr>
        <w:spacing w:line="360" w:lineRule="auto"/>
        <w:rPr>
          <w:rFonts w:asciiTheme="minorHAnsi" w:hAnsiTheme="minorHAnsi" w:cs="Arial"/>
          <w:b/>
          <w:color w:val="0070C0"/>
          <w:sz w:val="22"/>
          <w:szCs w:val="22"/>
        </w:rPr>
      </w:pPr>
      <w:r w:rsidRPr="00B51E24">
        <w:rPr>
          <w:rFonts w:asciiTheme="minorHAnsi" w:hAnsiTheme="minorHAnsi" w:cs="Arial"/>
          <w:b/>
          <w:color w:val="0070C0"/>
          <w:sz w:val="22"/>
          <w:szCs w:val="22"/>
          <w:lang w:val="en-US"/>
        </w:rPr>
        <w:t xml:space="preserve">Key points to note: </w:t>
      </w:r>
    </w:p>
    <w:p w:rsidR="00E10BB8" w:rsidRPr="00E04F98" w:rsidRDefault="00E10BB8" w:rsidP="009179EA">
      <w:pPr>
        <w:pStyle w:val="ListParagraph"/>
        <w:numPr>
          <w:ilvl w:val="0"/>
          <w:numId w:val="48"/>
        </w:numPr>
        <w:spacing w:line="360" w:lineRule="auto"/>
        <w:rPr>
          <w:rFonts w:asciiTheme="minorHAnsi" w:hAnsiTheme="minorHAnsi" w:cs="Arial"/>
          <w:sz w:val="22"/>
          <w:szCs w:val="22"/>
        </w:rPr>
      </w:pPr>
      <w:r w:rsidRPr="00E04F98">
        <w:rPr>
          <w:rFonts w:asciiTheme="minorHAnsi" w:hAnsiTheme="minorHAnsi" w:cs="Arial"/>
          <w:sz w:val="22"/>
          <w:szCs w:val="22"/>
        </w:rPr>
        <w:t xml:space="preserve">Accountability is essential to ensure quality programming that meets needs of all </w:t>
      </w:r>
    </w:p>
    <w:p w:rsidR="00E10BB8" w:rsidRPr="00E04F98" w:rsidRDefault="00E10BB8" w:rsidP="009179EA">
      <w:pPr>
        <w:pStyle w:val="ListParagraph"/>
        <w:numPr>
          <w:ilvl w:val="0"/>
          <w:numId w:val="48"/>
        </w:numPr>
        <w:spacing w:line="360" w:lineRule="auto"/>
        <w:rPr>
          <w:rFonts w:asciiTheme="minorHAnsi" w:hAnsiTheme="minorHAnsi" w:cs="Arial"/>
          <w:sz w:val="22"/>
          <w:szCs w:val="22"/>
        </w:rPr>
      </w:pPr>
      <w:r w:rsidRPr="00E04F98">
        <w:rPr>
          <w:rFonts w:asciiTheme="minorHAnsi" w:hAnsiTheme="minorHAnsi" w:cs="Arial"/>
          <w:sz w:val="22"/>
          <w:szCs w:val="22"/>
          <w:lang w:val="en-US"/>
        </w:rPr>
        <w:t>Stakeholder</w:t>
      </w:r>
      <w:r w:rsidRPr="00E04F98">
        <w:rPr>
          <w:rFonts w:asciiTheme="minorHAnsi" w:hAnsiTheme="minorHAnsi" w:cs="Arial"/>
          <w:sz w:val="22"/>
          <w:szCs w:val="22"/>
        </w:rPr>
        <w:t xml:space="preserve"> and beneficiary participation in all stages of the project cycle, and M&amp;E process is an important aspect of accountability</w:t>
      </w:r>
    </w:p>
    <w:p w:rsidR="00D90BA8" w:rsidRDefault="00E10BB8" w:rsidP="009179EA">
      <w:pPr>
        <w:pStyle w:val="ListParagraph"/>
        <w:numPr>
          <w:ilvl w:val="0"/>
          <w:numId w:val="48"/>
        </w:numPr>
        <w:spacing w:line="360" w:lineRule="auto"/>
        <w:jc w:val="both"/>
        <w:rPr>
          <w:rFonts w:asciiTheme="minorHAnsi" w:hAnsiTheme="minorHAnsi" w:cs="Arial"/>
          <w:sz w:val="22"/>
          <w:szCs w:val="22"/>
        </w:rPr>
      </w:pPr>
      <w:r w:rsidRPr="00E04F98">
        <w:rPr>
          <w:rFonts w:asciiTheme="minorHAnsi" w:hAnsiTheme="minorHAnsi" w:cs="Arial"/>
          <w:sz w:val="22"/>
          <w:szCs w:val="22"/>
        </w:rPr>
        <w:lastRenderedPageBreak/>
        <w:t>Administrative systems put in place provide information that can support both accountability and M&amp;E as well as ensure smooth running of your programme</w:t>
      </w:r>
    </w:p>
    <w:p w:rsidR="00E04F98" w:rsidRPr="00E04F98" w:rsidRDefault="00E04F98" w:rsidP="00E04F98">
      <w:pPr>
        <w:pStyle w:val="ListParagraph"/>
        <w:spacing w:line="360" w:lineRule="auto"/>
        <w:ind w:left="360"/>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36065F4B" wp14:editId="061ED283">
            <wp:extent cx="3049200" cy="2286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B51E24" w:rsidRDefault="00E10BB8" w:rsidP="009179EA">
      <w:pPr>
        <w:pStyle w:val="ListParagraph"/>
        <w:numPr>
          <w:ilvl w:val="0"/>
          <w:numId w:val="8"/>
        </w:numPr>
        <w:spacing w:line="360" w:lineRule="auto"/>
        <w:ind w:left="459" w:hanging="459"/>
        <w:rPr>
          <w:rFonts w:asciiTheme="minorHAnsi" w:hAnsiTheme="minorHAnsi" w:cs="Arial"/>
          <w:b/>
          <w:color w:val="0070C0"/>
          <w:sz w:val="22"/>
          <w:szCs w:val="22"/>
        </w:rPr>
      </w:pPr>
      <w:r w:rsidRPr="00B51E24">
        <w:rPr>
          <w:rFonts w:asciiTheme="minorHAnsi" w:hAnsiTheme="minorHAnsi" w:cs="Arial"/>
          <w:b/>
          <w:color w:val="0070C0"/>
          <w:sz w:val="22"/>
          <w:szCs w:val="22"/>
        </w:rPr>
        <w:t>CLOSE</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Use the Resource </w:t>
      </w:r>
      <w:r w:rsidRPr="00B51E24">
        <w:rPr>
          <w:rFonts w:asciiTheme="minorHAnsi" w:hAnsiTheme="minorHAnsi" w:cs="Arial"/>
          <w:b/>
          <w:color w:val="0070C0"/>
          <w:sz w:val="22"/>
          <w:szCs w:val="22"/>
        </w:rPr>
        <w:t>Slide 4</w:t>
      </w:r>
      <w:r w:rsidR="00B51E24" w:rsidRPr="00B51E24">
        <w:rPr>
          <w:rFonts w:asciiTheme="minorHAnsi" w:hAnsiTheme="minorHAnsi" w:cs="Arial"/>
          <w:b/>
          <w:color w:val="0070C0"/>
          <w:sz w:val="22"/>
          <w:szCs w:val="22"/>
        </w:rPr>
        <w:t>7</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 xml:space="preserve">to indicate </w:t>
      </w:r>
      <w:proofErr w:type="gramStart"/>
      <w:r w:rsidRPr="00ED338B">
        <w:rPr>
          <w:rFonts w:asciiTheme="minorHAnsi" w:hAnsiTheme="minorHAnsi" w:cs="Arial"/>
          <w:sz w:val="22"/>
          <w:szCs w:val="22"/>
        </w:rPr>
        <w:t>which are key documents they should refer to on these subjects showing participants samples of each of the materials</w:t>
      </w:r>
      <w:proofErr w:type="gramEnd"/>
      <w:r w:rsidRPr="00ED338B">
        <w:rPr>
          <w:rFonts w:asciiTheme="minorHAnsi" w:hAnsiTheme="minorHAnsi" w:cs="Arial"/>
          <w:sz w:val="22"/>
          <w:szCs w:val="22"/>
        </w:rPr>
        <w:t xml:space="preserve">. </w:t>
      </w:r>
    </w:p>
    <w:p w:rsidR="00E10BB8" w:rsidRPr="00ED338B" w:rsidRDefault="00E10BB8" w:rsidP="00ED338B">
      <w:pPr>
        <w:spacing w:line="360" w:lineRule="auto"/>
        <w:jc w:val="both"/>
        <w:rPr>
          <w:rFonts w:asciiTheme="minorHAnsi" w:hAnsiTheme="minorHAnsi" w:cs="Arial"/>
          <w:sz w:val="22"/>
          <w:szCs w:val="22"/>
        </w:rPr>
      </w:pPr>
    </w:p>
    <w:p w:rsidR="00E10BB8" w:rsidRPr="00E04F98" w:rsidRDefault="00E10BB8" w:rsidP="00ED338B">
      <w:pPr>
        <w:spacing w:line="360" w:lineRule="auto"/>
        <w:jc w:val="both"/>
        <w:rPr>
          <w:rFonts w:asciiTheme="minorHAnsi" w:hAnsiTheme="minorHAnsi" w:cs="Arial"/>
          <w:b/>
          <w:sz w:val="22"/>
          <w:szCs w:val="22"/>
        </w:rPr>
      </w:pPr>
      <w:r w:rsidRPr="00E04F98">
        <w:rPr>
          <w:rFonts w:asciiTheme="minorHAnsi" w:hAnsiTheme="minorHAnsi" w:cs="Arial"/>
          <w:b/>
          <w:sz w:val="22"/>
          <w:szCs w:val="22"/>
        </w:rPr>
        <w:t>Resources:</w:t>
      </w:r>
    </w:p>
    <w:p w:rsidR="00E10BB8" w:rsidRPr="00E04F98" w:rsidRDefault="00E10BB8" w:rsidP="009179EA">
      <w:pPr>
        <w:pStyle w:val="ListParagraph"/>
        <w:numPr>
          <w:ilvl w:val="0"/>
          <w:numId w:val="49"/>
        </w:numPr>
        <w:spacing w:line="360" w:lineRule="auto"/>
        <w:rPr>
          <w:rFonts w:asciiTheme="minorHAnsi" w:hAnsiTheme="minorHAnsi" w:cs="Arial"/>
          <w:sz w:val="22"/>
          <w:szCs w:val="22"/>
        </w:rPr>
      </w:pPr>
      <w:r w:rsidRPr="00E04F98">
        <w:rPr>
          <w:rFonts w:asciiTheme="minorHAnsi" w:hAnsiTheme="minorHAnsi" w:cs="Arial"/>
          <w:sz w:val="22"/>
          <w:szCs w:val="22"/>
        </w:rPr>
        <w:t>Have at least 1 copy of each of the different resources listed in the reference list on the facilitator’s table to show to participants</w:t>
      </w:r>
    </w:p>
    <w:p w:rsidR="00E10BB8" w:rsidRPr="00E04F98" w:rsidRDefault="00E10BB8" w:rsidP="009179EA">
      <w:pPr>
        <w:pStyle w:val="ListParagraph"/>
        <w:numPr>
          <w:ilvl w:val="0"/>
          <w:numId w:val="49"/>
        </w:numPr>
        <w:spacing w:line="360" w:lineRule="auto"/>
        <w:jc w:val="both"/>
        <w:rPr>
          <w:rFonts w:asciiTheme="minorHAnsi" w:hAnsiTheme="minorHAnsi" w:cs="Arial"/>
          <w:sz w:val="22"/>
          <w:szCs w:val="22"/>
        </w:rPr>
      </w:pPr>
      <w:r w:rsidRPr="00E04F98">
        <w:rPr>
          <w:rFonts w:asciiTheme="minorHAnsi" w:hAnsiTheme="minorHAnsi" w:cs="Arial"/>
          <w:sz w:val="22"/>
          <w:szCs w:val="22"/>
        </w:rPr>
        <w:t>Have enough copies of the hand-out “Monitoring, Evaluation, Accountability &amp; Learning</w:t>
      </w:r>
      <w:r w:rsidRPr="00E04F98">
        <w:rPr>
          <w:rFonts w:asciiTheme="minorHAnsi" w:hAnsiTheme="minorHAnsi" w:cs="Arial"/>
          <w:b/>
          <w:color w:val="76923C"/>
          <w:sz w:val="22"/>
          <w:szCs w:val="22"/>
        </w:rPr>
        <w:t>”</w:t>
      </w:r>
      <w:r w:rsidRPr="00E04F98">
        <w:rPr>
          <w:rFonts w:asciiTheme="minorHAnsi" w:hAnsiTheme="minorHAnsi" w:cs="Arial"/>
          <w:sz w:val="22"/>
          <w:szCs w:val="22"/>
        </w:rPr>
        <w:t xml:space="preserve"> to be able to give one to each participant</w:t>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00970370" wp14:editId="044D3734">
            <wp:extent cx="3049200" cy="22860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52A908DA" wp14:editId="652B8CFE">
            <wp:extent cx="3049200" cy="22860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D90BA8" w:rsidRPr="00ED338B" w:rsidRDefault="00D90BA8"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drawing>
          <wp:inline distT="0" distB="0" distL="0" distR="0" wp14:anchorId="6E5C36E2" wp14:editId="72FE9D99">
            <wp:extent cx="3049200" cy="22860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49200" cy="2286000"/>
                    </a:xfrm>
                    <a:prstGeom prst="rect">
                      <a:avLst/>
                    </a:prstGeom>
                    <a:ln>
                      <a:noFill/>
                    </a:ln>
                  </pic:spPr>
                </pic:pic>
              </a:graphicData>
            </a:graphic>
          </wp:inline>
        </w:drawing>
      </w:r>
    </w:p>
    <w:p w:rsidR="00D90BA8" w:rsidRPr="00ED338B" w:rsidRDefault="00D90BA8" w:rsidP="00ED338B">
      <w:pPr>
        <w:spacing w:line="360" w:lineRule="auto"/>
        <w:jc w:val="both"/>
        <w:rPr>
          <w:rFonts w:asciiTheme="minorHAnsi" w:hAnsiTheme="minorHAnsi" w:cs="Arial"/>
          <w:sz w:val="22"/>
          <w:szCs w:val="22"/>
        </w:rPr>
      </w:pP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Finish off with </w:t>
      </w:r>
      <w:r w:rsidRPr="00B51E24">
        <w:rPr>
          <w:rFonts w:asciiTheme="minorHAnsi" w:hAnsiTheme="minorHAnsi" w:cs="Arial"/>
          <w:b/>
          <w:color w:val="0070C0"/>
          <w:sz w:val="22"/>
          <w:szCs w:val="22"/>
        </w:rPr>
        <w:t xml:space="preserve">Slide </w:t>
      </w:r>
      <w:r w:rsidR="00B51E24" w:rsidRPr="00B51E24">
        <w:rPr>
          <w:rFonts w:asciiTheme="minorHAnsi" w:hAnsiTheme="minorHAnsi" w:cs="Arial"/>
          <w:b/>
          <w:color w:val="0070C0"/>
          <w:sz w:val="22"/>
          <w:szCs w:val="22"/>
        </w:rPr>
        <w:t>49</w:t>
      </w:r>
      <w:r w:rsidRPr="00B51E24">
        <w:rPr>
          <w:rFonts w:asciiTheme="minorHAnsi" w:hAnsiTheme="minorHAnsi" w:cs="Arial"/>
          <w:color w:val="0070C0"/>
          <w:sz w:val="22"/>
          <w:szCs w:val="22"/>
        </w:rPr>
        <w:t xml:space="preserve"> </w:t>
      </w:r>
      <w:r w:rsidRPr="00ED338B">
        <w:rPr>
          <w:rFonts w:asciiTheme="minorHAnsi" w:hAnsiTheme="minorHAnsi" w:cs="Arial"/>
          <w:sz w:val="22"/>
          <w:szCs w:val="22"/>
        </w:rPr>
        <w:t>running through the session’s objectives and summarising how these have been met – check if there are any final questions</w:t>
      </w:r>
    </w:p>
    <w:p w:rsidR="00E10BB8" w:rsidRPr="00ED338B" w:rsidRDefault="00E10BB8" w:rsidP="00ED338B">
      <w:pPr>
        <w:spacing w:line="360" w:lineRule="auto"/>
        <w:jc w:val="both"/>
        <w:rPr>
          <w:rFonts w:asciiTheme="minorHAnsi" w:hAnsiTheme="minorHAnsi" w:cs="Arial"/>
          <w:sz w:val="22"/>
          <w:szCs w:val="22"/>
        </w:rPr>
      </w:pPr>
    </w:p>
    <w:p w:rsidR="00575E58" w:rsidRPr="00ED338B" w:rsidRDefault="00575E58" w:rsidP="009179EA">
      <w:pPr>
        <w:numPr>
          <w:ilvl w:val="0"/>
          <w:numId w:val="4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Participatory M&amp;E and feedback mechanisms are an essential part of accountability, ensuring programme success, enabling agencies to meet needs of affected populations appropriately, and ensuring respect of dignity and rights of those targeted by programmes </w:t>
      </w:r>
    </w:p>
    <w:p w:rsidR="00575E58" w:rsidRPr="00ED338B" w:rsidRDefault="00575E58" w:rsidP="009179EA">
      <w:pPr>
        <w:numPr>
          <w:ilvl w:val="0"/>
          <w:numId w:val="4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Feedback mechanisms &amp; M&amp;E system should be developed at outset of CF Space programming in a participatory way (involve volunteers, staff, affected population, community members &amp; leaders, donors &amp; governments)</w:t>
      </w:r>
    </w:p>
    <w:p w:rsidR="00575E58" w:rsidRPr="00ED338B" w:rsidRDefault="00575E58" w:rsidP="009179EA">
      <w:pPr>
        <w:numPr>
          <w:ilvl w:val="0"/>
          <w:numId w:val="4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Regularly review how your M&amp;E &amp; accountability systems are working involving all stakeholders in the review of the system </w:t>
      </w:r>
    </w:p>
    <w:p w:rsidR="00575E58" w:rsidRPr="00ED338B" w:rsidRDefault="00575E58" w:rsidP="009179EA">
      <w:pPr>
        <w:numPr>
          <w:ilvl w:val="0"/>
          <w:numId w:val="41"/>
        </w:numPr>
        <w:spacing w:line="360" w:lineRule="auto"/>
        <w:jc w:val="both"/>
        <w:rPr>
          <w:rFonts w:asciiTheme="minorHAnsi" w:hAnsiTheme="minorHAnsi" w:cs="Arial"/>
          <w:sz w:val="22"/>
          <w:szCs w:val="22"/>
        </w:rPr>
      </w:pPr>
      <w:r w:rsidRPr="00ED338B">
        <w:rPr>
          <w:rFonts w:asciiTheme="minorHAnsi" w:hAnsiTheme="minorHAnsi" w:cs="Arial"/>
          <w:sz w:val="22"/>
          <w:szCs w:val="22"/>
          <w:lang w:val="en-GB"/>
        </w:rPr>
        <w:t xml:space="preserve">Complaint, response or feedback mechanisms must always be culturally-sensitive and situation-appropriate, and be sensitive to unequal distributions of power and cultural norms </w:t>
      </w:r>
    </w:p>
    <w:p w:rsidR="00D90BA8" w:rsidRPr="00ED338B" w:rsidRDefault="00D90BA8" w:rsidP="00ED338B">
      <w:pPr>
        <w:spacing w:line="360" w:lineRule="auto"/>
        <w:jc w:val="both"/>
        <w:rPr>
          <w:rFonts w:asciiTheme="minorHAnsi" w:hAnsiTheme="minorHAnsi" w:cs="Arial"/>
          <w:sz w:val="22"/>
          <w:szCs w:val="22"/>
        </w:rPr>
      </w:pPr>
    </w:p>
    <w:p w:rsidR="004F1F7E" w:rsidRPr="00ED338B" w:rsidRDefault="004F1F7E" w:rsidP="00ED338B">
      <w:pPr>
        <w:spacing w:line="360" w:lineRule="auto"/>
        <w:jc w:val="center"/>
        <w:rPr>
          <w:rFonts w:asciiTheme="minorHAnsi" w:hAnsiTheme="minorHAnsi" w:cs="Arial"/>
          <w:sz w:val="22"/>
          <w:szCs w:val="22"/>
        </w:rPr>
      </w:pPr>
      <w:r w:rsidRPr="00ED338B">
        <w:rPr>
          <w:rFonts w:asciiTheme="minorHAnsi" w:hAnsiTheme="minorHAnsi" w:cs="Arial"/>
          <w:noProof/>
          <w:sz w:val="22"/>
          <w:szCs w:val="22"/>
          <w:lang w:eastAsia="en-AU"/>
        </w:rPr>
        <w:lastRenderedPageBreak/>
        <w:drawing>
          <wp:inline distT="0" distB="0" distL="0" distR="0" wp14:anchorId="3236BC6D" wp14:editId="78E76F98">
            <wp:extent cx="3048157" cy="2286117"/>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48157" cy="2286117"/>
                    </a:xfrm>
                    <a:prstGeom prst="rect">
                      <a:avLst/>
                    </a:prstGeom>
                    <a:ln>
                      <a:noFill/>
                    </a:ln>
                  </pic:spPr>
                </pic:pic>
              </a:graphicData>
            </a:graphic>
          </wp:inline>
        </w:drawing>
      </w:r>
    </w:p>
    <w:p w:rsidR="0007351C" w:rsidRPr="00ED338B" w:rsidRDefault="0007351C" w:rsidP="00ED338B">
      <w:pPr>
        <w:spacing w:line="360" w:lineRule="auto"/>
        <w:jc w:val="center"/>
        <w:rPr>
          <w:rFonts w:asciiTheme="minorHAnsi" w:hAnsiTheme="minorHAnsi" w:cs="Arial"/>
          <w:sz w:val="22"/>
          <w:szCs w:val="22"/>
        </w:rPr>
      </w:pPr>
    </w:p>
    <w:p w:rsidR="00E10BB8" w:rsidRPr="00B51E24" w:rsidRDefault="00E10BB8" w:rsidP="00ED338B">
      <w:pPr>
        <w:spacing w:line="360" w:lineRule="auto"/>
        <w:ind w:left="34"/>
        <w:rPr>
          <w:rFonts w:asciiTheme="minorHAnsi" w:hAnsiTheme="minorHAnsi" w:cs="Arial"/>
          <w:b/>
          <w:color w:val="0070C0"/>
          <w:sz w:val="22"/>
          <w:szCs w:val="22"/>
        </w:rPr>
      </w:pPr>
      <w:r w:rsidRPr="00B51E24">
        <w:rPr>
          <w:rFonts w:asciiTheme="minorHAnsi" w:hAnsiTheme="minorHAnsi" w:cs="Arial"/>
          <w:b/>
          <w:color w:val="0070C0"/>
          <w:sz w:val="22"/>
          <w:szCs w:val="22"/>
        </w:rPr>
        <w:t xml:space="preserve">Wrap –up with the key messages: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Participatory M&amp;E and feedback mechanisms are an essential part of accountability, ensuring programme success, enabling agencies to meet needs of affected populations appropriately, and ensuring respect of dignity and rights of those targeted by programmes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Feedback mechanisms &amp; M&amp;E system should be developed at outset of CF Space programming in a participatory way (involve volunteers, staff, affected population, community members &amp; leaders, donors &amp; governments)</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 xml:space="preserve">Regularly review how your M&amp;E &amp; accountability systems are working involving all stakeholders in the review of the system </w:t>
      </w:r>
    </w:p>
    <w:p w:rsidR="00E10BB8" w:rsidRPr="00ED338B" w:rsidRDefault="00E10BB8" w:rsidP="009179EA">
      <w:pPr>
        <w:numPr>
          <w:ilvl w:val="0"/>
          <w:numId w:val="3"/>
        </w:numPr>
        <w:tabs>
          <w:tab w:val="clear" w:pos="720"/>
          <w:tab w:val="num" w:pos="459"/>
        </w:tabs>
        <w:spacing w:line="360" w:lineRule="auto"/>
        <w:ind w:left="459" w:hanging="425"/>
        <w:rPr>
          <w:rFonts w:asciiTheme="minorHAnsi" w:hAnsiTheme="minorHAnsi" w:cs="Arial"/>
          <w:sz w:val="22"/>
          <w:szCs w:val="22"/>
        </w:rPr>
      </w:pPr>
      <w:r w:rsidRPr="00ED338B">
        <w:rPr>
          <w:rFonts w:asciiTheme="minorHAnsi" w:hAnsiTheme="minorHAnsi" w:cs="Arial"/>
          <w:sz w:val="22"/>
          <w:szCs w:val="22"/>
        </w:rPr>
        <w:t>Complaint, response or feedback mechanisms must always be culturally-sensitive and situation-appropriate, and be sensitive to unequal distributions of power and cultural norms</w:t>
      </w:r>
    </w:p>
    <w:p w:rsidR="00E04F98" w:rsidRDefault="00E04F98" w:rsidP="00ED338B">
      <w:pPr>
        <w:spacing w:line="360" w:lineRule="auto"/>
        <w:jc w:val="center"/>
        <w:rPr>
          <w:rFonts w:asciiTheme="minorHAnsi" w:hAnsiTheme="minorHAnsi" w:cs="Arial"/>
          <w:sz w:val="22"/>
          <w:szCs w:val="22"/>
        </w:rPr>
      </w:pPr>
    </w:p>
    <w:p w:rsidR="0007351C" w:rsidRPr="00ED338B" w:rsidRDefault="00E10BB8" w:rsidP="00E04F98">
      <w:pPr>
        <w:spacing w:line="360" w:lineRule="auto"/>
        <w:rPr>
          <w:rFonts w:asciiTheme="minorHAnsi" w:hAnsiTheme="minorHAnsi" w:cs="Arial"/>
          <w:b/>
          <w:color w:val="76923C"/>
          <w:sz w:val="22"/>
          <w:szCs w:val="22"/>
        </w:rPr>
      </w:pPr>
      <w:r w:rsidRPr="00ED338B">
        <w:rPr>
          <w:rFonts w:asciiTheme="minorHAnsi" w:hAnsiTheme="minorHAnsi" w:cs="Arial"/>
          <w:sz w:val="22"/>
          <w:szCs w:val="22"/>
        </w:rPr>
        <w:t xml:space="preserve">Refer participants to their handbooks / toolkits the section titled </w:t>
      </w:r>
      <w:r w:rsidRPr="00B51E24">
        <w:rPr>
          <w:rFonts w:asciiTheme="minorHAnsi" w:hAnsiTheme="minorHAnsi" w:cs="Arial"/>
          <w:b/>
          <w:color w:val="0070C0"/>
          <w:sz w:val="22"/>
          <w:szCs w:val="22"/>
        </w:rPr>
        <w:t xml:space="preserve">“Monitoring, Evaluation, </w:t>
      </w:r>
      <w:proofErr w:type="gramStart"/>
      <w:r w:rsidRPr="00B51E24">
        <w:rPr>
          <w:rFonts w:asciiTheme="minorHAnsi" w:hAnsiTheme="minorHAnsi" w:cs="Arial"/>
          <w:b/>
          <w:color w:val="0070C0"/>
          <w:sz w:val="22"/>
          <w:szCs w:val="22"/>
        </w:rPr>
        <w:t>Accountability</w:t>
      </w:r>
      <w:proofErr w:type="gramEnd"/>
      <w:r w:rsidRPr="00B51E24">
        <w:rPr>
          <w:rFonts w:asciiTheme="minorHAnsi" w:hAnsiTheme="minorHAnsi" w:cs="Arial"/>
          <w:b/>
          <w:color w:val="0070C0"/>
          <w:sz w:val="22"/>
          <w:szCs w:val="22"/>
        </w:rPr>
        <w:t xml:space="preserve"> &amp; Learning”</w:t>
      </w:r>
    </w:p>
    <w:p w:rsidR="00E10BB8" w:rsidRDefault="00E10BB8" w:rsidP="00ED338B">
      <w:pPr>
        <w:spacing w:line="360" w:lineRule="auto"/>
        <w:rPr>
          <w:rFonts w:asciiTheme="minorHAnsi" w:hAnsiTheme="minorHAnsi" w:cs="Arial"/>
          <w:b/>
          <w:color w:val="76923C"/>
          <w:sz w:val="22"/>
          <w:szCs w:val="22"/>
        </w:rPr>
      </w:pPr>
    </w:p>
    <w:p w:rsidR="00E04F98" w:rsidRPr="00E04F98" w:rsidRDefault="00E04F98" w:rsidP="00E04F98">
      <w:pPr>
        <w:spacing w:line="360" w:lineRule="auto"/>
        <w:rPr>
          <w:rFonts w:asciiTheme="minorHAnsi" w:hAnsiTheme="minorHAnsi" w:cs="Arial"/>
          <w:sz w:val="22"/>
          <w:szCs w:val="22"/>
        </w:rPr>
      </w:pPr>
      <w:r w:rsidRPr="00E04F98">
        <w:rPr>
          <w:rFonts w:asciiTheme="minorHAnsi" w:hAnsiTheme="minorHAnsi" w:cs="Arial"/>
          <w:sz w:val="22"/>
          <w:szCs w:val="22"/>
        </w:rPr>
        <w:t xml:space="preserve">This slide is for the end of each session… prompts for questions, check in and even a 5 minute break, ice breaker as needed. </w:t>
      </w:r>
    </w:p>
    <w:p w:rsidR="00E04F98" w:rsidRPr="00ED338B" w:rsidRDefault="00E04F98" w:rsidP="00ED338B">
      <w:pPr>
        <w:spacing w:line="360" w:lineRule="auto"/>
        <w:rPr>
          <w:rFonts w:asciiTheme="minorHAnsi" w:hAnsiTheme="minorHAnsi" w:cs="Arial"/>
          <w:b/>
          <w:color w:val="76923C"/>
          <w:sz w:val="22"/>
          <w:szCs w:val="22"/>
        </w:rPr>
      </w:pPr>
    </w:p>
    <w:p w:rsidR="00E10BB8" w:rsidRPr="00ED338B" w:rsidRDefault="00E10BB8" w:rsidP="00ED338B">
      <w:pPr>
        <w:spacing w:line="360" w:lineRule="auto"/>
        <w:rPr>
          <w:rFonts w:asciiTheme="minorHAnsi" w:hAnsiTheme="minorHAnsi" w:cs="Arial"/>
          <w:b/>
          <w:color w:val="76923C"/>
          <w:sz w:val="22"/>
          <w:szCs w:val="22"/>
        </w:rPr>
      </w:pPr>
    </w:p>
    <w:p w:rsidR="00E10BB8" w:rsidRPr="00ED338B" w:rsidRDefault="00E10BB8" w:rsidP="00ED338B">
      <w:pPr>
        <w:spacing w:line="360" w:lineRule="auto"/>
        <w:rPr>
          <w:rFonts w:asciiTheme="minorHAnsi" w:hAnsiTheme="minorHAnsi" w:cs="Arial"/>
          <w:sz w:val="22"/>
          <w:szCs w:val="22"/>
        </w:rPr>
        <w:sectPr w:rsidR="00E10BB8" w:rsidRPr="00ED338B" w:rsidSect="0093366E">
          <w:footerReference w:type="default" r:id="rId69"/>
          <w:pgSz w:w="11906" w:h="16838"/>
          <w:pgMar w:top="1135" w:right="1133" w:bottom="1276" w:left="993" w:header="708" w:footer="708" w:gutter="0"/>
          <w:cols w:space="708"/>
          <w:docGrid w:linePitch="360"/>
        </w:sectPr>
      </w:pPr>
    </w:p>
    <w:p w:rsidR="00E10BB8" w:rsidRPr="00B51E24" w:rsidRDefault="00E10BB8" w:rsidP="00ED338B">
      <w:pPr>
        <w:spacing w:line="360" w:lineRule="auto"/>
        <w:rPr>
          <w:rFonts w:asciiTheme="minorHAnsi" w:hAnsiTheme="minorHAnsi" w:cs="Arial"/>
          <w:b/>
          <w:color w:val="0070C0"/>
          <w:sz w:val="22"/>
          <w:szCs w:val="22"/>
        </w:rPr>
      </w:pPr>
      <w:bookmarkStart w:id="0" w:name="_GoBack"/>
      <w:r w:rsidRPr="00B51E24">
        <w:rPr>
          <w:rFonts w:asciiTheme="minorHAnsi" w:hAnsiTheme="minorHAnsi" w:cs="Arial"/>
          <w:b/>
          <w:color w:val="0070C0"/>
          <w:sz w:val="22"/>
          <w:szCs w:val="22"/>
        </w:rPr>
        <w:lastRenderedPageBreak/>
        <w:t>MEAL Activity – Answer sheet for facilitator</w:t>
      </w:r>
    </w:p>
    <w:bookmarkEnd w:id="0"/>
    <w:p w:rsidR="00E10BB8" w:rsidRPr="00ED338B" w:rsidRDefault="00E10BB8" w:rsidP="00ED338B">
      <w:pPr>
        <w:spacing w:line="360" w:lineRule="auto"/>
        <w:rPr>
          <w:rFonts w:asciiTheme="minorHAnsi" w:hAnsiTheme="minorHAnsi" w:cs="Arial"/>
          <w:sz w:val="22"/>
          <w:szCs w:val="22"/>
        </w:rPr>
      </w:pPr>
    </w:p>
    <w:tbl>
      <w:tblPr>
        <w:tblStyle w:val="TableGrid"/>
        <w:tblW w:w="12288" w:type="dxa"/>
        <w:tblInd w:w="720" w:type="dxa"/>
        <w:tblLayout w:type="fixed"/>
        <w:tblLook w:val="04A0" w:firstRow="1" w:lastRow="0" w:firstColumn="1" w:lastColumn="0" w:noHBand="0" w:noVBand="1"/>
      </w:tblPr>
      <w:tblGrid>
        <w:gridCol w:w="664"/>
        <w:gridCol w:w="2835"/>
        <w:gridCol w:w="1985"/>
        <w:gridCol w:w="920"/>
        <w:gridCol w:w="1028"/>
        <w:gridCol w:w="4856"/>
      </w:tblGrid>
      <w:tr w:rsidR="00E10BB8" w:rsidRPr="00ED338B" w:rsidTr="00575E58">
        <w:trPr>
          <w:tblHeader/>
        </w:trPr>
        <w:tc>
          <w:tcPr>
            <w:tcW w:w="3499" w:type="dxa"/>
            <w:gridSpan w:val="2"/>
            <w:shd w:val="clear" w:color="auto" w:fill="DBE5F1" w:themeFill="accent1" w:themeFillTint="33"/>
          </w:tcPr>
          <w:p w:rsidR="00E10BB8" w:rsidRPr="00ED338B" w:rsidRDefault="00E10BB8" w:rsidP="00ED338B">
            <w:pPr>
              <w:spacing w:line="360" w:lineRule="auto"/>
              <w:jc w:val="center"/>
              <w:rPr>
                <w:rFonts w:asciiTheme="minorHAnsi" w:hAnsiTheme="minorHAnsi" w:cs="Arial"/>
                <w:b/>
                <w:sz w:val="22"/>
                <w:szCs w:val="22"/>
              </w:rPr>
            </w:pPr>
            <w:r w:rsidRPr="00ED338B">
              <w:rPr>
                <w:rFonts w:asciiTheme="minorHAnsi" w:hAnsiTheme="minorHAnsi" w:cs="Arial"/>
                <w:b/>
                <w:sz w:val="22"/>
                <w:szCs w:val="22"/>
              </w:rPr>
              <w:t>Question / information</w:t>
            </w:r>
          </w:p>
        </w:tc>
        <w:tc>
          <w:tcPr>
            <w:tcW w:w="1985" w:type="dxa"/>
            <w:shd w:val="clear" w:color="auto" w:fill="DBE5F1" w:themeFill="accent1" w:themeFillTint="33"/>
          </w:tcPr>
          <w:p w:rsidR="00E10BB8" w:rsidRPr="00ED338B" w:rsidRDefault="00E10BB8" w:rsidP="00ED338B">
            <w:pPr>
              <w:spacing w:line="360" w:lineRule="auto"/>
              <w:jc w:val="center"/>
              <w:rPr>
                <w:rFonts w:asciiTheme="minorHAnsi" w:hAnsiTheme="minorHAnsi" w:cs="Arial"/>
                <w:b/>
                <w:sz w:val="22"/>
                <w:szCs w:val="22"/>
              </w:rPr>
            </w:pPr>
            <w:r w:rsidRPr="00ED338B">
              <w:rPr>
                <w:rFonts w:asciiTheme="minorHAnsi" w:hAnsiTheme="minorHAnsi" w:cs="Arial"/>
                <w:b/>
                <w:sz w:val="22"/>
                <w:szCs w:val="22"/>
              </w:rPr>
              <w:t>Accountability</w:t>
            </w:r>
          </w:p>
        </w:tc>
        <w:tc>
          <w:tcPr>
            <w:tcW w:w="920" w:type="dxa"/>
            <w:shd w:val="clear" w:color="auto" w:fill="DBE5F1" w:themeFill="accent1" w:themeFillTint="33"/>
          </w:tcPr>
          <w:p w:rsidR="00E10BB8" w:rsidRPr="00ED338B" w:rsidRDefault="00E10BB8" w:rsidP="00ED338B">
            <w:pPr>
              <w:spacing w:line="360" w:lineRule="auto"/>
              <w:jc w:val="center"/>
              <w:rPr>
                <w:rFonts w:asciiTheme="minorHAnsi" w:hAnsiTheme="minorHAnsi" w:cs="Arial"/>
                <w:b/>
                <w:sz w:val="22"/>
                <w:szCs w:val="22"/>
              </w:rPr>
            </w:pPr>
            <w:r w:rsidRPr="00ED338B">
              <w:rPr>
                <w:rFonts w:asciiTheme="minorHAnsi" w:hAnsiTheme="minorHAnsi" w:cs="Arial"/>
                <w:b/>
                <w:sz w:val="22"/>
                <w:szCs w:val="22"/>
              </w:rPr>
              <w:t>Admin</w:t>
            </w:r>
          </w:p>
        </w:tc>
        <w:tc>
          <w:tcPr>
            <w:tcW w:w="1028" w:type="dxa"/>
            <w:shd w:val="clear" w:color="auto" w:fill="DBE5F1" w:themeFill="accent1" w:themeFillTint="33"/>
          </w:tcPr>
          <w:p w:rsidR="00E10BB8" w:rsidRPr="00ED338B" w:rsidRDefault="00E10BB8" w:rsidP="00ED338B">
            <w:pPr>
              <w:spacing w:line="360" w:lineRule="auto"/>
              <w:jc w:val="center"/>
              <w:rPr>
                <w:rFonts w:asciiTheme="minorHAnsi" w:hAnsiTheme="minorHAnsi" w:cs="Arial"/>
                <w:b/>
                <w:sz w:val="22"/>
                <w:szCs w:val="22"/>
              </w:rPr>
            </w:pPr>
            <w:r w:rsidRPr="00ED338B">
              <w:rPr>
                <w:rFonts w:asciiTheme="minorHAnsi" w:hAnsiTheme="minorHAnsi" w:cs="Arial"/>
                <w:b/>
                <w:sz w:val="22"/>
                <w:szCs w:val="22"/>
              </w:rPr>
              <w:t>M&amp;E</w:t>
            </w:r>
          </w:p>
        </w:tc>
        <w:tc>
          <w:tcPr>
            <w:tcW w:w="4856" w:type="dxa"/>
            <w:shd w:val="clear" w:color="auto" w:fill="DBE5F1" w:themeFill="accent1" w:themeFillTint="33"/>
          </w:tcPr>
          <w:p w:rsidR="00E10BB8" w:rsidRPr="00ED338B" w:rsidRDefault="00E10BB8" w:rsidP="00ED338B">
            <w:pPr>
              <w:spacing w:line="360" w:lineRule="auto"/>
              <w:jc w:val="center"/>
              <w:rPr>
                <w:rFonts w:asciiTheme="minorHAnsi" w:hAnsiTheme="minorHAnsi" w:cs="Arial"/>
                <w:b/>
                <w:sz w:val="22"/>
                <w:szCs w:val="22"/>
              </w:rPr>
            </w:pPr>
            <w:r w:rsidRPr="00ED338B">
              <w:rPr>
                <w:rFonts w:asciiTheme="minorHAnsi" w:hAnsiTheme="minorHAnsi" w:cs="Arial"/>
                <w:b/>
                <w:sz w:val="22"/>
                <w:szCs w:val="22"/>
              </w:rPr>
              <w:t>Specific notes</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Name of each child attending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is confidential information that could put children at risk. You may keep the details of this information for administrative or case management purposes. In this case it must be coded or kept in lockable, password protected files. The details of names should not need to be passed on to other departments or teams within the organisation, as this may risk exposure of vulnerable children. If investigating a specific case for accountability reasons it may be needed. Most of the time details of children’s names should not be used or needed in M&amp;E reports. You may want to have a case study with a name and information about a specific child in a report. This requires special permissions.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Details of vulnerability of each child</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can help monitor programme inclusiveness, which is important to ensure accountability to all affected by the emergency. As well as help with </w:t>
            </w:r>
            <w:r w:rsidRPr="00ED338B">
              <w:rPr>
                <w:rFonts w:asciiTheme="minorHAnsi" w:hAnsiTheme="minorHAnsi" w:cs="Arial"/>
                <w:sz w:val="22"/>
                <w:szCs w:val="22"/>
              </w:rPr>
              <w:lastRenderedPageBreak/>
              <w:t>admin to ensure equipment, activities, facilities and staffing are suited to the needs of the children attending. Can help with case management system, and indicate need for referral of child to other forms of support</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No. of children attending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Can help ensure you have correct staff to child ratio for management purposes as well as quality assurance. Help you with resource ordering and planning. Ensure that quality and necessary services are being provided. EG. If there is a sudden drop in participation it could be a sign of inappropriate activities or treatment.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Punctuality of the children</w:t>
            </w:r>
          </w:p>
        </w:tc>
        <w:tc>
          <w:tcPr>
            <w:tcW w:w="1985" w:type="dxa"/>
          </w:tcPr>
          <w:p w:rsidR="00E10BB8" w:rsidRPr="00ED338B" w:rsidRDefault="00E10BB8" w:rsidP="00ED338B">
            <w:pPr>
              <w:spacing w:line="360" w:lineRule="auto"/>
              <w:jc w:val="center"/>
              <w:rPr>
                <w:rFonts w:asciiTheme="minorHAnsi" w:hAnsiTheme="minorHAnsi" w:cs="Arial"/>
                <w:sz w:val="22"/>
                <w:szCs w:val="22"/>
              </w:rPr>
            </w:pP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can help in management of CF space, maybe you need to consider changing the timing of sessions if all are consistently late, or maybe location is not suitable. But this does not necessarily indicate concerns about quality of activities in CF Space.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No. of volunteers </w:t>
            </w:r>
            <w:r w:rsidRPr="00ED338B">
              <w:rPr>
                <w:rFonts w:asciiTheme="minorHAnsi" w:hAnsiTheme="minorHAnsi" w:cs="Arial"/>
                <w:sz w:val="22"/>
                <w:szCs w:val="22"/>
              </w:rPr>
              <w:lastRenderedPageBreak/>
              <w:t>participated in training</w:t>
            </w:r>
          </w:p>
        </w:tc>
        <w:tc>
          <w:tcPr>
            <w:tcW w:w="1985" w:type="dxa"/>
          </w:tcPr>
          <w:p w:rsidR="00E10BB8" w:rsidRPr="00ED338B" w:rsidRDefault="00E10BB8" w:rsidP="00ED338B">
            <w:pPr>
              <w:spacing w:line="360" w:lineRule="auto"/>
              <w:jc w:val="center"/>
              <w:rPr>
                <w:rFonts w:asciiTheme="minorHAnsi" w:hAnsiTheme="minorHAnsi" w:cs="Arial"/>
                <w:sz w:val="22"/>
                <w:szCs w:val="22"/>
              </w:rPr>
            </w:pP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Admin – helps you to ensure you reach all </w:t>
            </w:r>
            <w:r w:rsidRPr="00ED338B">
              <w:rPr>
                <w:rFonts w:asciiTheme="minorHAnsi" w:hAnsiTheme="minorHAnsi" w:cs="Arial"/>
                <w:sz w:val="22"/>
                <w:szCs w:val="22"/>
              </w:rPr>
              <w:lastRenderedPageBreak/>
              <w:t>volunteers when planning project, helps with budgeting. M&amp;E – contributes to measure of output, but does not indicate outcome, what is the quality of CF Space facilitation after training – we cannot tell from this data</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Reported cases of physical violence in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No. of animators in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As for question 4</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No. of children dropped out of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is useful information for all 3. If children are dropping out in high numbers it can indicate there are issues of quality in the CFS. It can show a need to reduce resource ordering if there is a steady decline in participation. It could indicate children are being abused and thus intervention is needed on part of supervisors.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Average number of times children come every week</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As for question 8 above</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Level of supplies in stock (No. of pens, Amount of </w:t>
            </w:r>
            <w:r w:rsidRPr="00ED338B">
              <w:rPr>
                <w:rFonts w:asciiTheme="minorHAnsi" w:hAnsiTheme="minorHAnsi" w:cs="Arial"/>
                <w:sz w:val="22"/>
                <w:szCs w:val="22"/>
              </w:rPr>
              <w:lastRenderedPageBreak/>
              <w:t>paper, Etc.)</w:t>
            </w:r>
          </w:p>
        </w:tc>
        <w:tc>
          <w:tcPr>
            <w:tcW w:w="1985" w:type="dxa"/>
          </w:tcPr>
          <w:p w:rsidR="00E10BB8" w:rsidRPr="00ED338B" w:rsidRDefault="00E10BB8" w:rsidP="00ED338B">
            <w:pPr>
              <w:spacing w:line="360" w:lineRule="auto"/>
              <w:jc w:val="center"/>
              <w:rPr>
                <w:rFonts w:asciiTheme="minorHAnsi" w:hAnsiTheme="minorHAnsi" w:cs="Arial"/>
                <w:sz w:val="22"/>
                <w:szCs w:val="22"/>
              </w:rPr>
            </w:pP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is useful for administration purposes as it indicates the need to reorder supplies. It can also </w:t>
            </w:r>
            <w:r w:rsidRPr="00ED338B">
              <w:rPr>
                <w:rFonts w:asciiTheme="minorHAnsi" w:hAnsiTheme="minorHAnsi" w:cs="Arial"/>
                <w:sz w:val="22"/>
                <w:szCs w:val="22"/>
              </w:rPr>
              <w:lastRenderedPageBreak/>
              <w:t xml:space="preserve">be an indicator for quality - if supplies are always low, or never being used then children are not engaging in quality activities as they should be.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No. of complaints submitted to CF Space management </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Useful information for accountability and M&amp;E purposes. The CF Space is not necessarily being run badly if there are many complaints, or an increase in the number of complaints, it can be an indicator of a very open and efficient feedback system. It may not be suitable to include details of all complaints in an M&amp;E report depending on the nature and sensitivity of the complaint. Does not really link with administrative systems or needs, unless complaints are about lack of supplies.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Punctuality of the animators</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Lack of punctuality can be a concern if </w:t>
            </w:r>
            <w:proofErr w:type="gramStart"/>
            <w:r w:rsidRPr="00ED338B">
              <w:rPr>
                <w:rFonts w:asciiTheme="minorHAnsi" w:hAnsiTheme="minorHAnsi" w:cs="Arial"/>
                <w:sz w:val="22"/>
                <w:szCs w:val="22"/>
              </w:rPr>
              <w:t>animators  are</w:t>
            </w:r>
            <w:proofErr w:type="gramEnd"/>
            <w:r w:rsidRPr="00ED338B">
              <w:rPr>
                <w:rFonts w:asciiTheme="minorHAnsi" w:hAnsiTheme="minorHAnsi" w:cs="Arial"/>
                <w:sz w:val="22"/>
                <w:szCs w:val="22"/>
              </w:rPr>
              <w:t xml:space="preserve"> consistently late and children are unsupervised. It may be that the supervisor needs to take disciplinary action, it could be that the hours of CFS activity are not suitable. It may be that new volunteers should be recruited.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Number of investigations into behaviour of CFS animators</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As for question 12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Age and gender of each child</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This helps ensure inclusivity of the CF Space. Enables accurate purchasing of equipment to suit the different age groups attending. And allows us to report accurately to donors and the cluster system about our gender reach.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Feedback from community regarding activities in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Useful information for accountability and M&amp;E purposes, enabling us to ensure we are meeting our objectives and meeting the expectations of the community. </w:t>
            </w:r>
          </w:p>
        </w:tc>
      </w:tr>
      <w:tr w:rsidR="00E10BB8" w:rsidRPr="00ED338B" w:rsidTr="00575E58">
        <w:tc>
          <w:tcPr>
            <w:tcW w:w="664" w:type="dxa"/>
          </w:tcPr>
          <w:p w:rsidR="00E10BB8" w:rsidRPr="00ED338B" w:rsidRDefault="00E10BB8" w:rsidP="009179EA">
            <w:pPr>
              <w:pStyle w:val="ListParagraph"/>
              <w:numPr>
                <w:ilvl w:val="0"/>
                <w:numId w:val="10"/>
              </w:numPr>
              <w:spacing w:line="360" w:lineRule="auto"/>
              <w:ind w:left="414"/>
              <w:rPr>
                <w:rFonts w:asciiTheme="minorHAnsi" w:hAnsiTheme="minorHAnsi" w:cs="Arial"/>
                <w:sz w:val="22"/>
                <w:szCs w:val="22"/>
              </w:rPr>
            </w:pPr>
          </w:p>
        </w:tc>
        <w:tc>
          <w:tcPr>
            <w:tcW w:w="2835"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Concerns reported by community regarding CF Space</w:t>
            </w:r>
          </w:p>
        </w:tc>
        <w:tc>
          <w:tcPr>
            <w:tcW w:w="1985"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920" w:type="dxa"/>
          </w:tcPr>
          <w:p w:rsidR="00E10BB8" w:rsidRPr="00ED338B" w:rsidRDefault="00E10BB8" w:rsidP="00ED338B">
            <w:pPr>
              <w:spacing w:line="360" w:lineRule="auto"/>
              <w:jc w:val="center"/>
              <w:rPr>
                <w:rFonts w:asciiTheme="minorHAnsi" w:hAnsiTheme="minorHAnsi" w:cs="Arial"/>
                <w:sz w:val="22"/>
                <w:szCs w:val="22"/>
              </w:rPr>
            </w:pPr>
          </w:p>
        </w:tc>
        <w:tc>
          <w:tcPr>
            <w:tcW w:w="1028" w:type="dxa"/>
          </w:tcPr>
          <w:p w:rsidR="00E10BB8" w:rsidRPr="00ED338B" w:rsidRDefault="00E10BB8" w:rsidP="00ED338B">
            <w:pPr>
              <w:spacing w:line="360" w:lineRule="auto"/>
              <w:jc w:val="center"/>
              <w:rPr>
                <w:rFonts w:asciiTheme="minorHAnsi" w:hAnsiTheme="minorHAnsi" w:cs="Arial"/>
                <w:sz w:val="22"/>
                <w:szCs w:val="22"/>
              </w:rPr>
            </w:pPr>
            <w:r w:rsidRPr="00ED338B">
              <w:rPr>
                <w:rFonts w:asciiTheme="minorHAnsi" w:hAnsiTheme="minorHAnsi" w:cs="Arial"/>
                <w:sz w:val="22"/>
                <w:szCs w:val="22"/>
              </w:rPr>
              <w:t>x</w:t>
            </w:r>
          </w:p>
        </w:tc>
        <w:tc>
          <w:tcPr>
            <w:tcW w:w="4856" w:type="dxa"/>
          </w:tcPr>
          <w:p w:rsidR="00E10BB8" w:rsidRPr="00ED338B" w:rsidRDefault="00E10BB8" w:rsidP="00ED338B">
            <w:pPr>
              <w:spacing w:line="360" w:lineRule="auto"/>
              <w:rPr>
                <w:rFonts w:asciiTheme="minorHAnsi" w:hAnsiTheme="minorHAnsi" w:cs="Arial"/>
                <w:sz w:val="22"/>
                <w:szCs w:val="22"/>
              </w:rPr>
            </w:pPr>
            <w:r w:rsidRPr="00ED338B">
              <w:rPr>
                <w:rFonts w:asciiTheme="minorHAnsi" w:hAnsiTheme="minorHAnsi" w:cs="Arial"/>
                <w:sz w:val="22"/>
                <w:szCs w:val="22"/>
              </w:rPr>
              <w:t xml:space="preserve">As for question 12  </w:t>
            </w:r>
          </w:p>
        </w:tc>
      </w:tr>
    </w:tbl>
    <w:p w:rsidR="00E10BB8" w:rsidRPr="00ED338B" w:rsidRDefault="00E10BB8" w:rsidP="00ED338B">
      <w:pPr>
        <w:spacing w:line="360" w:lineRule="auto"/>
        <w:jc w:val="both"/>
        <w:rPr>
          <w:rFonts w:asciiTheme="minorHAnsi" w:hAnsiTheme="minorHAnsi" w:cs="Arial"/>
          <w:sz w:val="22"/>
          <w:szCs w:val="22"/>
        </w:rPr>
      </w:pPr>
    </w:p>
    <w:p w:rsidR="00E10BB8" w:rsidRPr="00ED338B" w:rsidRDefault="00E10BB8" w:rsidP="00ED338B">
      <w:pPr>
        <w:spacing w:line="360" w:lineRule="auto"/>
        <w:rPr>
          <w:rFonts w:asciiTheme="minorHAnsi" w:hAnsiTheme="minorHAnsi" w:cs="Arial"/>
          <w:sz w:val="22"/>
          <w:szCs w:val="22"/>
        </w:rPr>
      </w:pPr>
    </w:p>
    <w:sectPr w:rsidR="00E10BB8" w:rsidRPr="00ED338B" w:rsidSect="00575E58">
      <w:pgSz w:w="16840" w:h="11900" w:orient="landscape"/>
      <w:pgMar w:top="1800" w:right="1440" w:bottom="180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551" w:rsidRDefault="00722551" w:rsidP="008B2540">
      <w:r>
        <w:separator/>
      </w:r>
    </w:p>
  </w:endnote>
  <w:endnote w:type="continuationSeparator" w:id="0">
    <w:p w:rsidR="00722551" w:rsidRDefault="00722551"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3357E8" w:rsidRPr="00ED2740" w:rsidRDefault="003357E8">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B51E24">
          <w:rPr>
            <w:rFonts w:asciiTheme="minorHAnsi" w:hAnsiTheme="minorHAnsi"/>
            <w:noProof/>
            <w:sz w:val="20"/>
            <w:szCs w:val="20"/>
          </w:rPr>
          <w:t>1</w:t>
        </w:r>
        <w:r w:rsidRPr="00ED2740">
          <w:rPr>
            <w:rFonts w:asciiTheme="minorHAnsi" w:hAnsiTheme="minorHAnsi"/>
            <w:noProof/>
            <w:sz w:val="20"/>
            <w:szCs w:val="20"/>
          </w:rPr>
          <w:fldChar w:fldCharType="end"/>
        </w:r>
      </w:p>
    </w:sdtContent>
  </w:sdt>
  <w:p w:rsidR="003357E8" w:rsidRDefault="00335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551" w:rsidRDefault="00722551" w:rsidP="008B2540">
      <w:r>
        <w:separator/>
      </w:r>
    </w:p>
  </w:footnote>
  <w:footnote w:type="continuationSeparator" w:id="0">
    <w:p w:rsidR="00722551" w:rsidRDefault="00722551"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868"/>
    <w:multiLevelType w:val="hybridMultilevel"/>
    <w:tmpl w:val="9154E9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DC731E"/>
    <w:multiLevelType w:val="hybridMultilevel"/>
    <w:tmpl w:val="18782E46"/>
    <w:lvl w:ilvl="0" w:tplc="ED7EB8F0">
      <w:start w:val="1"/>
      <w:numFmt w:val="decimal"/>
      <w:lvlText w:val="%1."/>
      <w:lvlJc w:val="left"/>
      <w:pPr>
        <w:ind w:left="720" w:hanging="360"/>
      </w:pPr>
      <w:rPr>
        <w:rFonts w:hint="default"/>
        <w:sz w:val="22"/>
        <w:szCs w:val="22"/>
      </w:rPr>
    </w:lvl>
    <w:lvl w:ilvl="1" w:tplc="AF4477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26313"/>
    <w:multiLevelType w:val="hybridMultilevel"/>
    <w:tmpl w:val="3B28B908"/>
    <w:lvl w:ilvl="0" w:tplc="DFC2B5A2">
      <w:start w:val="1"/>
      <w:numFmt w:val="bullet"/>
      <w:lvlText w:val="•"/>
      <w:lvlJc w:val="left"/>
      <w:pPr>
        <w:tabs>
          <w:tab w:val="num" w:pos="720"/>
        </w:tabs>
        <w:ind w:left="720" w:hanging="360"/>
      </w:pPr>
      <w:rPr>
        <w:rFonts w:ascii="Arial" w:hAnsi="Arial" w:hint="default"/>
      </w:rPr>
    </w:lvl>
    <w:lvl w:ilvl="1" w:tplc="BAA6EF1A" w:tentative="1">
      <w:start w:val="1"/>
      <w:numFmt w:val="bullet"/>
      <w:lvlText w:val="•"/>
      <w:lvlJc w:val="left"/>
      <w:pPr>
        <w:tabs>
          <w:tab w:val="num" w:pos="1440"/>
        </w:tabs>
        <w:ind w:left="1440" w:hanging="360"/>
      </w:pPr>
      <w:rPr>
        <w:rFonts w:ascii="Arial" w:hAnsi="Arial" w:hint="default"/>
      </w:rPr>
    </w:lvl>
    <w:lvl w:ilvl="2" w:tplc="5ACE286E" w:tentative="1">
      <w:start w:val="1"/>
      <w:numFmt w:val="bullet"/>
      <w:lvlText w:val="•"/>
      <w:lvlJc w:val="left"/>
      <w:pPr>
        <w:tabs>
          <w:tab w:val="num" w:pos="2160"/>
        </w:tabs>
        <w:ind w:left="2160" w:hanging="360"/>
      </w:pPr>
      <w:rPr>
        <w:rFonts w:ascii="Arial" w:hAnsi="Arial" w:hint="default"/>
      </w:rPr>
    </w:lvl>
    <w:lvl w:ilvl="3" w:tplc="8AD484B6" w:tentative="1">
      <w:start w:val="1"/>
      <w:numFmt w:val="bullet"/>
      <w:lvlText w:val="•"/>
      <w:lvlJc w:val="left"/>
      <w:pPr>
        <w:tabs>
          <w:tab w:val="num" w:pos="2880"/>
        </w:tabs>
        <w:ind w:left="2880" w:hanging="360"/>
      </w:pPr>
      <w:rPr>
        <w:rFonts w:ascii="Arial" w:hAnsi="Arial" w:hint="default"/>
      </w:rPr>
    </w:lvl>
    <w:lvl w:ilvl="4" w:tplc="AEF47018" w:tentative="1">
      <w:start w:val="1"/>
      <w:numFmt w:val="bullet"/>
      <w:lvlText w:val="•"/>
      <w:lvlJc w:val="left"/>
      <w:pPr>
        <w:tabs>
          <w:tab w:val="num" w:pos="3600"/>
        </w:tabs>
        <w:ind w:left="3600" w:hanging="360"/>
      </w:pPr>
      <w:rPr>
        <w:rFonts w:ascii="Arial" w:hAnsi="Arial" w:hint="default"/>
      </w:rPr>
    </w:lvl>
    <w:lvl w:ilvl="5" w:tplc="C3E6F6CE" w:tentative="1">
      <w:start w:val="1"/>
      <w:numFmt w:val="bullet"/>
      <w:lvlText w:val="•"/>
      <w:lvlJc w:val="left"/>
      <w:pPr>
        <w:tabs>
          <w:tab w:val="num" w:pos="4320"/>
        </w:tabs>
        <w:ind w:left="4320" w:hanging="360"/>
      </w:pPr>
      <w:rPr>
        <w:rFonts w:ascii="Arial" w:hAnsi="Arial" w:hint="default"/>
      </w:rPr>
    </w:lvl>
    <w:lvl w:ilvl="6" w:tplc="CCA45EAE" w:tentative="1">
      <w:start w:val="1"/>
      <w:numFmt w:val="bullet"/>
      <w:lvlText w:val="•"/>
      <w:lvlJc w:val="left"/>
      <w:pPr>
        <w:tabs>
          <w:tab w:val="num" w:pos="5040"/>
        </w:tabs>
        <w:ind w:left="5040" w:hanging="360"/>
      </w:pPr>
      <w:rPr>
        <w:rFonts w:ascii="Arial" w:hAnsi="Arial" w:hint="default"/>
      </w:rPr>
    </w:lvl>
    <w:lvl w:ilvl="7" w:tplc="C6A08C2C" w:tentative="1">
      <w:start w:val="1"/>
      <w:numFmt w:val="bullet"/>
      <w:lvlText w:val="•"/>
      <w:lvlJc w:val="left"/>
      <w:pPr>
        <w:tabs>
          <w:tab w:val="num" w:pos="5760"/>
        </w:tabs>
        <w:ind w:left="5760" w:hanging="360"/>
      </w:pPr>
      <w:rPr>
        <w:rFonts w:ascii="Arial" w:hAnsi="Arial" w:hint="default"/>
      </w:rPr>
    </w:lvl>
    <w:lvl w:ilvl="8" w:tplc="F9EED2F4" w:tentative="1">
      <w:start w:val="1"/>
      <w:numFmt w:val="bullet"/>
      <w:lvlText w:val="•"/>
      <w:lvlJc w:val="left"/>
      <w:pPr>
        <w:tabs>
          <w:tab w:val="num" w:pos="6480"/>
        </w:tabs>
        <w:ind w:left="6480" w:hanging="360"/>
      </w:pPr>
      <w:rPr>
        <w:rFonts w:ascii="Arial" w:hAnsi="Arial" w:hint="default"/>
      </w:rPr>
    </w:lvl>
  </w:abstractNum>
  <w:abstractNum w:abstractNumId="3">
    <w:nsid w:val="0BD925E0"/>
    <w:multiLevelType w:val="hybridMultilevel"/>
    <w:tmpl w:val="EDE6104C"/>
    <w:lvl w:ilvl="0" w:tplc="E1E8FB88">
      <w:start w:val="1"/>
      <w:numFmt w:val="bullet"/>
      <w:lvlText w:val="-"/>
      <w:lvlJc w:val="left"/>
      <w:pPr>
        <w:tabs>
          <w:tab w:val="num" w:pos="720"/>
        </w:tabs>
        <w:ind w:left="720" w:hanging="360"/>
      </w:pPr>
      <w:rPr>
        <w:rFonts w:ascii="Times New Roman" w:hAnsi="Times New Roman" w:hint="default"/>
      </w:rPr>
    </w:lvl>
    <w:lvl w:ilvl="1" w:tplc="4AE2284A" w:tentative="1">
      <w:start w:val="1"/>
      <w:numFmt w:val="bullet"/>
      <w:lvlText w:val="-"/>
      <w:lvlJc w:val="left"/>
      <w:pPr>
        <w:tabs>
          <w:tab w:val="num" w:pos="1440"/>
        </w:tabs>
        <w:ind w:left="1440" w:hanging="360"/>
      </w:pPr>
      <w:rPr>
        <w:rFonts w:ascii="Times New Roman" w:hAnsi="Times New Roman" w:hint="default"/>
      </w:rPr>
    </w:lvl>
    <w:lvl w:ilvl="2" w:tplc="E5FEE0CA" w:tentative="1">
      <w:start w:val="1"/>
      <w:numFmt w:val="bullet"/>
      <w:lvlText w:val="-"/>
      <w:lvlJc w:val="left"/>
      <w:pPr>
        <w:tabs>
          <w:tab w:val="num" w:pos="2160"/>
        </w:tabs>
        <w:ind w:left="2160" w:hanging="360"/>
      </w:pPr>
      <w:rPr>
        <w:rFonts w:ascii="Times New Roman" w:hAnsi="Times New Roman" w:hint="default"/>
      </w:rPr>
    </w:lvl>
    <w:lvl w:ilvl="3" w:tplc="6B4CB406" w:tentative="1">
      <w:start w:val="1"/>
      <w:numFmt w:val="bullet"/>
      <w:lvlText w:val="-"/>
      <w:lvlJc w:val="left"/>
      <w:pPr>
        <w:tabs>
          <w:tab w:val="num" w:pos="2880"/>
        </w:tabs>
        <w:ind w:left="2880" w:hanging="360"/>
      </w:pPr>
      <w:rPr>
        <w:rFonts w:ascii="Times New Roman" w:hAnsi="Times New Roman" w:hint="default"/>
      </w:rPr>
    </w:lvl>
    <w:lvl w:ilvl="4" w:tplc="C5DC3540" w:tentative="1">
      <w:start w:val="1"/>
      <w:numFmt w:val="bullet"/>
      <w:lvlText w:val="-"/>
      <w:lvlJc w:val="left"/>
      <w:pPr>
        <w:tabs>
          <w:tab w:val="num" w:pos="3600"/>
        </w:tabs>
        <w:ind w:left="3600" w:hanging="360"/>
      </w:pPr>
      <w:rPr>
        <w:rFonts w:ascii="Times New Roman" w:hAnsi="Times New Roman" w:hint="default"/>
      </w:rPr>
    </w:lvl>
    <w:lvl w:ilvl="5" w:tplc="63CE6840" w:tentative="1">
      <w:start w:val="1"/>
      <w:numFmt w:val="bullet"/>
      <w:lvlText w:val="-"/>
      <w:lvlJc w:val="left"/>
      <w:pPr>
        <w:tabs>
          <w:tab w:val="num" w:pos="4320"/>
        </w:tabs>
        <w:ind w:left="4320" w:hanging="360"/>
      </w:pPr>
      <w:rPr>
        <w:rFonts w:ascii="Times New Roman" w:hAnsi="Times New Roman" w:hint="default"/>
      </w:rPr>
    </w:lvl>
    <w:lvl w:ilvl="6" w:tplc="F3468B78" w:tentative="1">
      <w:start w:val="1"/>
      <w:numFmt w:val="bullet"/>
      <w:lvlText w:val="-"/>
      <w:lvlJc w:val="left"/>
      <w:pPr>
        <w:tabs>
          <w:tab w:val="num" w:pos="5040"/>
        </w:tabs>
        <w:ind w:left="5040" w:hanging="360"/>
      </w:pPr>
      <w:rPr>
        <w:rFonts w:ascii="Times New Roman" w:hAnsi="Times New Roman" w:hint="default"/>
      </w:rPr>
    </w:lvl>
    <w:lvl w:ilvl="7" w:tplc="EEF6D9CE" w:tentative="1">
      <w:start w:val="1"/>
      <w:numFmt w:val="bullet"/>
      <w:lvlText w:val="-"/>
      <w:lvlJc w:val="left"/>
      <w:pPr>
        <w:tabs>
          <w:tab w:val="num" w:pos="5760"/>
        </w:tabs>
        <w:ind w:left="5760" w:hanging="360"/>
      </w:pPr>
      <w:rPr>
        <w:rFonts w:ascii="Times New Roman" w:hAnsi="Times New Roman" w:hint="default"/>
      </w:rPr>
    </w:lvl>
    <w:lvl w:ilvl="8" w:tplc="66705BA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104CC2"/>
    <w:multiLevelType w:val="hybridMultilevel"/>
    <w:tmpl w:val="CFC413B2"/>
    <w:lvl w:ilvl="0" w:tplc="00064F1A">
      <w:start w:val="1"/>
      <w:numFmt w:val="bullet"/>
      <w:lvlText w:val="•"/>
      <w:lvlJc w:val="left"/>
      <w:pPr>
        <w:tabs>
          <w:tab w:val="num" w:pos="720"/>
        </w:tabs>
        <w:ind w:left="720" w:hanging="360"/>
      </w:pPr>
      <w:rPr>
        <w:rFonts w:ascii="Arial" w:hAnsi="Arial" w:hint="default"/>
      </w:rPr>
    </w:lvl>
    <w:lvl w:ilvl="1" w:tplc="02E0B808" w:tentative="1">
      <w:start w:val="1"/>
      <w:numFmt w:val="bullet"/>
      <w:lvlText w:val="•"/>
      <w:lvlJc w:val="left"/>
      <w:pPr>
        <w:tabs>
          <w:tab w:val="num" w:pos="1440"/>
        </w:tabs>
        <w:ind w:left="1440" w:hanging="360"/>
      </w:pPr>
      <w:rPr>
        <w:rFonts w:ascii="Arial" w:hAnsi="Arial" w:hint="default"/>
      </w:rPr>
    </w:lvl>
    <w:lvl w:ilvl="2" w:tplc="78780740" w:tentative="1">
      <w:start w:val="1"/>
      <w:numFmt w:val="bullet"/>
      <w:lvlText w:val="•"/>
      <w:lvlJc w:val="left"/>
      <w:pPr>
        <w:tabs>
          <w:tab w:val="num" w:pos="2160"/>
        </w:tabs>
        <w:ind w:left="2160" w:hanging="360"/>
      </w:pPr>
      <w:rPr>
        <w:rFonts w:ascii="Arial" w:hAnsi="Arial" w:hint="default"/>
      </w:rPr>
    </w:lvl>
    <w:lvl w:ilvl="3" w:tplc="9B14B3E6" w:tentative="1">
      <w:start w:val="1"/>
      <w:numFmt w:val="bullet"/>
      <w:lvlText w:val="•"/>
      <w:lvlJc w:val="left"/>
      <w:pPr>
        <w:tabs>
          <w:tab w:val="num" w:pos="2880"/>
        </w:tabs>
        <w:ind w:left="2880" w:hanging="360"/>
      </w:pPr>
      <w:rPr>
        <w:rFonts w:ascii="Arial" w:hAnsi="Arial" w:hint="default"/>
      </w:rPr>
    </w:lvl>
    <w:lvl w:ilvl="4" w:tplc="2CEA5C32" w:tentative="1">
      <w:start w:val="1"/>
      <w:numFmt w:val="bullet"/>
      <w:lvlText w:val="•"/>
      <w:lvlJc w:val="left"/>
      <w:pPr>
        <w:tabs>
          <w:tab w:val="num" w:pos="3600"/>
        </w:tabs>
        <w:ind w:left="3600" w:hanging="360"/>
      </w:pPr>
      <w:rPr>
        <w:rFonts w:ascii="Arial" w:hAnsi="Arial" w:hint="default"/>
      </w:rPr>
    </w:lvl>
    <w:lvl w:ilvl="5" w:tplc="8430C0BA" w:tentative="1">
      <w:start w:val="1"/>
      <w:numFmt w:val="bullet"/>
      <w:lvlText w:val="•"/>
      <w:lvlJc w:val="left"/>
      <w:pPr>
        <w:tabs>
          <w:tab w:val="num" w:pos="4320"/>
        </w:tabs>
        <w:ind w:left="4320" w:hanging="360"/>
      </w:pPr>
      <w:rPr>
        <w:rFonts w:ascii="Arial" w:hAnsi="Arial" w:hint="default"/>
      </w:rPr>
    </w:lvl>
    <w:lvl w:ilvl="6" w:tplc="2A8EE50A" w:tentative="1">
      <w:start w:val="1"/>
      <w:numFmt w:val="bullet"/>
      <w:lvlText w:val="•"/>
      <w:lvlJc w:val="left"/>
      <w:pPr>
        <w:tabs>
          <w:tab w:val="num" w:pos="5040"/>
        </w:tabs>
        <w:ind w:left="5040" w:hanging="360"/>
      </w:pPr>
      <w:rPr>
        <w:rFonts w:ascii="Arial" w:hAnsi="Arial" w:hint="default"/>
      </w:rPr>
    </w:lvl>
    <w:lvl w:ilvl="7" w:tplc="73620058" w:tentative="1">
      <w:start w:val="1"/>
      <w:numFmt w:val="bullet"/>
      <w:lvlText w:val="•"/>
      <w:lvlJc w:val="left"/>
      <w:pPr>
        <w:tabs>
          <w:tab w:val="num" w:pos="5760"/>
        </w:tabs>
        <w:ind w:left="5760" w:hanging="360"/>
      </w:pPr>
      <w:rPr>
        <w:rFonts w:ascii="Arial" w:hAnsi="Arial" w:hint="default"/>
      </w:rPr>
    </w:lvl>
    <w:lvl w:ilvl="8" w:tplc="83D4C6DC" w:tentative="1">
      <w:start w:val="1"/>
      <w:numFmt w:val="bullet"/>
      <w:lvlText w:val="•"/>
      <w:lvlJc w:val="left"/>
      <w:pPr>
        <w:tabs>
          <w:tab w:val="num" w:pos="6480"/>
        </w:tabs>
        <w:ind w:left="6480" w:hanging="360"/>
      </w:pPr>
      <w:rPr>
        <w:rFonts w:ascii="Arial" w:hAnsi="Arial" w:hint="default"/>
      </w:rPr>
    </w:lvl>
  </w:abstractNum>
  <w:abstractNum w:abstractNumId="5">
    <w:nsid w:val="0EDB11F8"/>
    <w:multiLevelType w:val="hybridMultilevel"/>
    <w:tmpl w:val="054CA4C2"/>
    <w:lvl w:ilvl="0" w:tplc="311A272A">
      <w:start w:val="1"/>
      <w:numFmt w:val="bullet"/>
      <w:lvlText w:val="•"/>
      <w:lvlJc w:val="left"/>
      <w:pPr>
        <w:tabs>
          <w:tab w:val="num" w:pos="720"/>
        </w:tabs>
        <w:ind w:left="720" w:hanging="360"/>
      </w:pPr>
      <w:rPr>
        <w:rFonts w:ascii="Arial" w:hAnsi="Arial" w:hint="default"/>
      </w:rPr>
    </w:lvl>
    <w:lvl w:ilvl="1" w:tplc="DC5C4FAE" w:tentative="1">
      <w:start w:val="1"/>
      <w:numFmt w:val="bullet"/>
      <w:lvlText w:val="•"/>
      <w:lvlJc w:val="left"/>
      <w:pPr>
        <w:tabs>
          <w:tab w:val="num" w:pos="1440"/>
        </w:tabs>
        <w:ind w:left="1440" w:hanging="360"/>
      </w:pPr>
      <w:rPr>
        <w:rFonts w:ascii="Arial" w:hAnsi="Arial" w:hint="default"/>
      </w:rPr>
    </w:lvl>
    <w:lvl w:ilvl="2" w:tplc="29ECAEAC" w:tentative="1">
      <w:start w:val="1"/>
      <w:numFmt w:val="bullet"/>
      <w:lvlText w:val="•"/>
      <w:lvlJc w:val="left"/>
      <w:pPr>
        <w:tabs>
          <w:tab w:val="num" w:pos="2160"/>
        </w:tabs>
        <w:ind w:left="2160" w:hanging="360"/>
      </w:pPr>
      <w:rPr>
        <w:rFonts w:ascii="Arial" w:hAnsi="Arial" w:hint="default"/>
      </w:rPr>
    </w:lvl>
    <w:lvl w:ilvl="3" w:tplc="A8CE7C6C" w:tentative="1">
      <w:start w:val="1"/>
      <w:numFmt w:val="bullet"/>
      <w:lvlText w:val="•"/>
      <w:lvlJc w:val="left"/>
      <w:pPr>
        <w:tabs>
          <w:tab w:val="num" w:pos="2880"/>
        </w:tabs>
        <w:ind w:left="2880" w:hanging="360"/>
      </w:pPr>
      <w:rPr>
        <w:rFonts w:ascii="Arial" w:hAnsi="Arial" w:hint="default"/>
      </w:rPr>
    </w:lvl>
    <w:lvl w:ilvl="4" w:tplc="BA7E2E64" w:tentative="1">
      <w:start w:val="1"/>
      <w:numFmt w:val="bullet"/>
      <w:lvlText w:val="•"/>
      <w:lvlJc w:val="left"/>
      <w:pPr>
        <w:tabs>
          <w:tab w:val="num" w:pos="3600"/>
        </w:tabs>
        <w:ind w:left="3600" w:hanging="360"/>
      </w:pPr>
      <w:rPr>
        <w:rFonts w:ascii="Arial" w:hAnsi="Arial" w:hint="default"/>
      </w:rPr>
    </w:lvl>
    <w:lvl w:ilvl="5" w:tplc="0804C67E" w:tentative="1">
      <w:start w:val="1"/>
      <w:numFmt w:val="bullet"/>
      <w:lvlText w:val="•"/>
      <w:lvlJc w:val="left"/>
      <w:pPr>
        <w:tabs>
          <w:tab w:val="num" w:pos="4320"/>
        </w:tabs>
        <w:ind w:left="4320" w:hanging="360"/>
      </w:pPr>
      <w:rPr>
        <w:rFonts w:ascii="Arial" w:hAnsi="Arial" w:hint="default"/>
      </w:rPr>
    </w:lvl>
    <w:lvl w:ilvl="6" w:tplc="4560CCFA" w:tentative="1">
      <w:start w:val="1"/>
      <w:numFmt w:val="bullet"/>
      <w:lvlText w:val="•"/>
      <w:lvlJc w:val="left"/>
      <w:pPr>
        <w:tabs>
          <w:tab w:val="num" w:pos="5040"/>
        </w:tabs>
        <w:ind w:left="5040" w:hanging="360"/>
      </w:pPr>
      <w:rPr>
        <w:rFonts w:ascii="Arial" w:hAnsi="Arial" w:hint="default"/>
      </w:rPr>
    </w:lvl>
    <w:lvl w:ilvl="7" w:tplc="370C3AF2" w:tentative="1">
      <w:start w:val="1"/>
      <w:numFmt w:val="bullet"/>
      <w:lvlText w:val="•"/>
      <w:lvlJc w:val="left"/>
      <w:pPr>
        <w:tabs>
          <w:tab w:val="num" w:pos="5760"/>
        </w:tabs>
        <w:ind w:left="5760" w:hanging="360"/>
      </w:pPr>
      <w:rPr>
        <w:rFonts w:ascii="Arial" w:hAnsi="Arial" w:hint="default"/>
      </w:rPr>
    </w:lvl>
    <w:lvl w:ilvl="8" w:tplc="CD329B9C" w:tentative="1">
      <w:start w:val="1"/>
      <w:numFmt w:val="bullet"/>
      <w:lvlText w:val="•"/>
      <w:lvlJc w:val="left"/>
      <w:pPr>
        <w:tabs>
          <w:tab w:val="num" w:pos="6480"/>
        </w:tabs>
        <w:ind w:left="6480" w:hanging="360"/>
      </w:pPr>
      <w:rPr>
        <w:rFonts w:ascii="Arial" w:hAnsi="Arial" w:hint="default"/>
      </w:rPr>
    </w:lvl>
  </w:abstractNum>
  <w:abstractNum w:abstractNumId="6">
    <w:nsid w:val="109E3333"/>
    <w:multiLevelType w:val="hybridMultilevel"/>
    <w:tmpl w:val="C38696AE"/>
    <w:lvl w:ilvl="0" w:tplc="200CF2EA">
      <w:start w:val="1"/>
      <w:numFmt w:val="bullet"/>
      <w:lvlText w:val="•"/>
      <w:lvlJc w:val="left"/>
      <w:pPr>
        <w:tabs>
          <w:tab w:val="num" w:pos="720"/>
        </w:tabs>
        <w:ind w:left="720" w:hanging="360"/>
      </w:pPr>
      <w:rPr>
        <w:rFonts w:ascii="Arial" w:hAnsi="Arial" w:hint="default"/>
      </w:rPr>
    </w:lvl>
    <w:lvl w:ilvl="1" w:tplc="8370CC54" w:tentative="1">
      <w:start w:val="1"/>
      <w:numFmt w:val="bullet"/>
      <w:lvlText w:val="•"/>
      <w:lvlJc w:val="left"/>
      <w:pPr>
        <w:tabs>
          <w:tab w:val="num" w:pos="1440"/>
        </w:tabs>
        <w:ind w:left="1440" w:hanging="360"/>
      </w:pPr>
      <w:rPr>
        <w:rFonts w:ascii="Arial" w:hAnsi="Arial" w:hint="default"/>
      </w:rPr>
    </w:lvl>
    <w:lvl w:ilvl="2" w:tplc="6CBE0EFA" w:tentative="1">
      <w:start w:val="1"/>
      <w:numFmt w:val="bullet"/>
      <w:lvlText w:val="•"/>
      <w:lvlJc w:val="left"/>
      <w:pPr>
        <w:tabs>
          <w:tab w:val="num" w:pos="2160"/>
        </w:tabs>
        <w:ind w:left="2160" w:hanging="360"/>
      </w:pPr>
      <w:rPr>
        <w:rFonts w:ascii="Arial" w:hAnsi="Arial" w:hint="default"/>
      </w:rPr>
    </w:lvl>
    <w:lvl w:ilvl="3" w:tplc="E17E27EE" w:tentative="1">
      <w:start w:val="1"/>
      <w:numFmt w:val="bullet"/>
      <w:lvlText w:val="•"/>
      <w:lvlJc w:val="left"/>
      <w:pPr>
        <w:tabs>
          <w:tab w:val="num" w:pos="2880"/>
        </w:tabs>
        <w:ind w:left="2880" w:hanging="360"/>
      </w:pPr>
      <w:rPr>
        <w:rFonts w:ascii="Arial" w:hAnsi="Arial" w:hint="default"/>
      </w:rPr>
    </w:lvl>
    <w:lvl w:ilvl="4" w:tplc="22904DCE" w:tentative="1">
      <w:start w:val="1"/>
      <w:numFmt w:val="bullet"/>
      <w:lvlText w:val="•"/>
      <w:lvlJc w:val="left"/>
      <w:pPr>
        <w:tabs>
          <w:tab w:val="num" w:pos="3600"/>
        </w:tabs>
        <w:ind w:left="3600" w:hanging="360"/>
      </w:pPr>
      <w:rPr>
        <w:rFonts w:ascii="Arial" w:hAnsi="Arial" w:hint="default"/>
      </w:rPr>
    </w:lvl>
    <w:lvl w:ilvl="5" w:tplc="28E89A02" w:tentative="1">
      <w:start w:val="1"/>
      <w:numFmt w:val="bullet"/>
      <w:lvlText w:val="•"/>
      <w:lvlJc w:val="left"/>
      <w:pPr>
        <w:tabs>
          <w:tab w:val="num" w:pos="4320"/>
        </w:tabs>
        <w:ind w:left="4320" w:hanging="360"/>
      </w:pPr>
      <w:rPr>
        <w:rFonts w:ascii="Arial" w:hAnsi="Arial" w:hint="default"/>
      </w:rPr>
    </w:lvl>
    <w:lvl w:ilvl="6" w:tplc="AA2E4682" w:tentative="1">
      <w:start w:val="1"/>
      <w:numFmt w:val="bullet"/>
      <w:lvlText w:val="•"/>
      <w:lvlJc w:val="left"/>
      <w:pPr>
        <w:tabs>
          <w:tab w:val="num" w:pos="5040"/>
        </w:tabs>
        <w:ind w:left="5040" w:hanging="360"/>
      </w:pPr>
      <w:rPr>
        <w:rFonts w:ascii="Arial" w:hAnsi="Arial" w:hint="default"/>
      </w:rPr>
    </w:lvl>
    <w:lvl w:ilvl="7" w:tplc="6560A3D6" w:tentative="1">
      <w:start w:val="1"/>
      <w:numFmt w:val="bullet"/>
      <w:lvlText w:val="•"/>
      <w:lvlJc w:val="left"/>
      <w:pPr>
        <w:tabs>
          <w:tab w:val="num" w:pos="5760"/>
        </w:tabs>
        <w:ind w:left="5760" w:hanging="360"/>
      </w:pPr>
      <w:rPr>
        <w:rFonts w:ascii="Arial" w:hAnsi="Arial" w:hint="default"/>
      </w:rPr>
    </w:lvl>
    <w:lvl w:ilvl="8" w:tplc="F7145A9C" w:tentative="1">
      <w:start w:val="1"/>
      <w:numFmt w:val="bullet"/>
      <w:lvlText w:val="•"/>
      <w:lvlJc w:val="left"/>
      <w:pPr>
        <w:tabs>
          <w:tab w:val="num" w:pos="6480"/>
        </w:tabs>
        <w:ind w:left="6480" w:hanging="360"/>
      </w:pPr>
      <w:rPr>
        <w:rFonts w:ascii="Arial" w:hAnsi="Arial" w:hint="default"/>
      </w:rPr>
    </w:lvl>
  </w:abstractNum>
  <w:abstractNum w:abstractNumId="7">
    <w:nsid w:val="1364051D"/>
    <w:multiLevelType w:val="hybridMultilevel"/>
    <w:tmpl w:val="B3042788"/>
    <w:lvl w:ilvl="0" w:tplc="0E181C22">
      <w:start w:val="1"/>
      <w:numFmt w:val="bullet"/>
      <w:lvlText w:val="•"/>
      <w:lvlJc w:val="left"/>
      <w:pPr>
        <w:tabs>
          <w:tab w:val="num" w:pos="720"/>
        </w:tabs>
        <w:ind w:left="720" w:hanging="360"/>
      </w:pPr>
      <w:rPr>
        <w:rFonts w:ascii="Arial" w:hAnsi="Arial" w:hint="default"/>
      </w:rPr>
    </w:lvl>
    <w:lvl w:ilvl="1" w:tplc="B3229220" w:tentative="1">
      <w:start w:val="1"/>
      <w:numFmt w:val="bullet"/>
      <w:lvlText w:val="•"/>
      <w:lvlJc w:val="left"/>
      <w:pPr>
        <w:tabs>
          <w:tab w:val="num" w:pos="1440"/>
        </w:tabs>
        <w:ind w:left="1440" w:hanging="360"/>
      </w:pPr>
      <w:rPr>
        <w:rFonts w:ascii="Arial" w:hAnsi="Arial" w:hint="default"/>
      </w:rPr>
    </w:lvl>
    <w:lvl w:ilvl="2" w:tplc="6DB05B7E" w:tentative="1">
      <w:start w:val="1"/>
      <w:numFmt w:val="bullet"/>
      <w:lvlText w:val="•"/>
      <w:lvlJc w:val="left"/>
      <w:pPr>
        <w:tabs>
          <w:tab w:val="num" w:pos="2160"/>
        </w:tabs>
        <w:ind w:left="2160" w:hanging="360"/>
      </w:pPr>
      <w:rPr>
        <w:rFonts w:ascii="Arial" w:hAnsi="Arial" w:hint="default"/>
      </w:rPr>
    </w:lvl>
    <w:lvl w:ilvl="3" w:tplc="856E2EFA" w:tentative="1">
      <w:start w:val="1"/>
      <w:numFmt w:val="bullet"/>
      <w:lvlText w:val="•"/>
      <w:lvlJc w:val="left"/>
      <w:pPr>
        <w:tabs>
          <w:tab w:val="num" w:pos="2880"/>
        </w:tabs>
        <w:ind w:left="2880" w:hanging="360"/>
      </w:pPr>
      <w:rPr>
        <w:rFonts w:ascii="Arial" w:hAnsi="Arial" w:hint="default"/>
      </w:rPr>
    </w:lvl>
    <w:lvl w:ilvl="4" w:tplc="8B7A2DD2" w:tentative="1">
      <w:start w:val="1"/>
      <w:numFmt w:val="bullet"/>
      <w:lvlText w:val="•"/>
      <w:lvlJc w:val="left"/>
      <w:pPr>
        <w:tabs>
          <w:tab w:val="num" w:pos="3600"/>
        </w:tabs>
        <w:ind w:left="3600" w:hanging="360"/>
      </w:pPr>
      <w:rPr>
        <w:rFonts w:ascii="Arial" w:hAnsi="Arial" w:hint="default"/>
      </w:rPr>
    </w:lvl>
    <w:lvl w:ilvl="5" w:tplc="1B2473F6" w:tentative="1">
      <w:start w:val="1"/>
      <w:numFmt w:val="bullet"/>
      <w:lvlText w:val="•"/>
      <w:lvlJc w:val="left"/>
      <w:pPr>
        <w:tabs>
          <w:tab w:val="num" w:pos="4320"/>
        </w:tabs>
        <w:ind w:left="4320" w:hanging="360"/>
      </w:pPr>
      <w:rPr>
        <w:rFonts w:ascii="Arial" w:hAnsi="Arial" w:hint="default"/>
      </w:rPr>
    </w:lvl>
    <w:lvl w:ilvl="6" w:tplc="36A6F514" w:tentative="1">
      <w:start w:val="1"/>
      <w:numFmt w:val="bullet"/>
      <w:lvlText w:val="•"/>
      <w:lvlJc w:val="left"/>
      <w:pPr>
        <w:tabs>
          <w:tab w:val="num" w:pos="5040"/>
        </w:tabs>
        <w:ind w:left="5040" w:hanging="360"/>
      </w:pPr>
      <w:rPr>
        <w:rFonts w:ascii="Arial" w:hAnsi="Arial" w:hint="default"/>
      </w:rPr>
    </w:lvl>
    <w:lvl w:ilvl="7" w:tplc="842C146E" w:tentative="1">
      <w:start w:val="1"/>
      <w:numFmt w:val="bullet"/>
      <w:lvlText w:val="•"/>
      <w:lvlJc w:val="left"/>
      <w:pPr>
        <w:tabs>
          <w:tab w:val="num" w:pos="5760"/>
        </w:tabs>
        <w:ind w:left="5760" w:hanging="360"/>
      </w:pPr>
      <w:rPr>
        <w:rFonts w:ascii="Arial" w:hAnsi="Arial" w:hint="default"/>
      </w:rPr>
    </w:lvl>
    <w:lvl w:ilvl="8" w:tplc="054EF338" w:tentative="1">
      <w:start w:val="1"/>
      <w:numFmt w:val="bullet"/>
      <w:lvlText w:val="•"/>
      <w:lvlJc w:val="left"/>
      <w:pPr>
        <w:tabs>
          <w:tab w:val="num" w:pos="6480"/>
        </w:tabs>
        <w:ind w:left="6480" w:hanging="360"/>
      </w:pPr>
      <w:rPr>
        <w:rFonts w:ascii="Arial" w:hAnsi="Arial" w:hint="default"/>
      </w:rPr>
    </w:lvl>
  </w:abstractNum>
  <w:abstractNum w:abstractNumId="8">
    <w:nsid w:val="1412325E"/>
    <w:multiLevelType w:val="hybridMultilevel"/>
    <w:tmpl w:val="42A41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8C74A2"/>
    <w:multiLevelType w:val="hybridMultilevel"/>
    <w:tmpl w:val="778A64B0"/>
    <w:lvl w:ilvl="0" w:tplc="0C905F04">
      <w:start w:val="1"/>
      <w:numFmt w:val="bullet"/>
      <w:lvlText w:val="-"/>
      <w:lvlJc w:val="left"/>
      <w:pPr>
        <w:tabs>
          <w:tab w:val="num" w:pos="360"/>
        </w:tabs>
        <w:ind w:left="360" w:hanging="360"/>
      </w:pPr>
      <w:rPr>
        <w:rFonts w:ascii="Times New Roman" w:hAnsi="Times New Roman" w:hint="default"/>
      </w:rPr>
    </w:lvl>
    <w:lvl w:ilvl="1" w:tplc="8F401972">
      <w:start w:val="1"/>
      <w:numFmt w:val="bullet"/>
      <w:lvlText w:val="-"/>
      <w:lvlJc w:val="left"/>
      <w:pPr>
        <w:tabs>
          <w:tab w:val="num" w:pos="1080"/>
        </w:tabs>
        <w:ind w:left="1080" w:hanging="360"/>
      </w:pPr>
      <w:rPr>
        <w:rFonts w:ascii="Times New Roman" w:hAnsi="Times New Roman" w:hint="default"/>
      </w:rPr>
    </w:lvl>
    <w:lvl w:ilvl="2" w:tplc="9836B476">
      <w:start w:val="1"/>
      <w:numFmt w:val="bullet"/>
      <w:lvlText w:val="-"/>
      <w:lvlJc w:val="left"/>
      <w:pPr>
        <w:tabs>
          <w:tab w:val="num" w:pos="1800"/>
        </w:tabs>
        <w:ind w:left="1800" w:hanging="360"/>
      </w:pPr>
      <w:rPr>
        <w:rFonts w:ascii="Times New Roman" w:hAnsi="Times New Roman" w:hint="default"/>
      </w:rPr>
    </w:lvl>
    <w:lvl w:ilvl="3" w:tplc="9AB825E0">
      <w:start w:val="1"/>
      <w:numFmt w:val="bullet"/>
      <w:lvlText w:val="-"/>
      <w:lvlJc w:val="left"/>
      <w:pPr>
        <w:tabs>
          <w:tab w:val="num" w:pos="2520"/>
        </w:tabs>
        <w:ind w:left="2520" w:hanging="360"/>
      </w:pPr>
      <w:rPr>
        <w:rFonts w:ascii="Times New Roman" w:hAnsi="Times New Roman" w:hint="default"/>
      </w:rPr>
    </w:lvl>
    <w:lvl w:ilvl="4" w:tplc="4CFE0528">
      <w:start w:val="1"/>
      <w:numFmt w:val="bullet"/>
      <w:lvlText w:val="-"/>
      <w:lvlJc w:val="left"/>
      <w:pPr>
        <w:tabs>
          <w:tab w:val="num" w:pos="3240"/>
        </w:tabs>
        <w:ind w:left="3240" w:hanging="360"/>
      </w:pPr>
      <w:rPr>
        <w:rFonts w:ascii="Times New Roman" w:hAnsi="Times New Roman" w:hint="default"/>
      </w:rPr>
    </w:lvl>
    <w:lvl w:ilvl="5" w:tplc="51B61122" w:tentative="1">
      <w:start w:val="1"/>
      <w:numFmt w:val="bullet"/>
      <w:lvlText w:val="-"/>
      <w:lvlJc w:val="left"/>
      <w:pPr>
        <w:tabs>
          <w:tab w:val="num" w:pos="3960"/>
        </w:tabs>
        <w:ind w:left="3960" w:hanging="360"/>
      </w:pPr>
      <w:rPr>
        <w:rFonts w:ascii="Times New Roman" w:hAnsi="Times New Roman" w:hint="default"/>
      </w:rPr>
    </w:lvl>
    <w:lvl w:ilvl="6" w:tplc="961C58CE" w:tentative="1">
      <w:start w:val="1"/>
      <w:numFmt w:val="bullet"/>
      <w:lvlText w:val="-"/>
      <w:lvlJc w:val="left"/>
      <w:pPr>
        <w:tabs>
          <w:tab w:val="num" w:pos="4680"/>
        </w:tabs>
        <w:ind w:left="4680" w:hanging="360"/>
      </w:pPr>
      <w:rPr>
        <w:rFonts w:ascii="Times New Roman" w:hAnsi="Times New Roman" w:hint="default"/>
      </w:rPr>
    </w:lvl>
    <w:lvl w:ilvl="7" w:tplc="41E680BE" w:tentative="1">
      <w:start w:val="1"/>
      <w:numFmt w:val="bullet"/>
      <w:lvlText w:val="-"/>
      <w:lvlJc w:val="left"/>
      <w:pPr>
        <w:tabs>
          <w:tab w:val="num" w:pos="5400"/>
        </w:tabs>
        <w:ind w:left="5400" w:hanging="360"/>
      </w:pPr>
      <w:rPr>
        <w:rFonts w:ascii="Times New Roman" w:hAnsi="Times New Roman" w:hint="default"/>
      </w:rPr>
    </w:lvl>
    <w:lvl w:ilvl="8" w:tplc="988499E4" w:tentative="1">
      <w:start w:val="1"/>
      <w:numFmt w:val="bullet"/>
      <w:lvlText w:val="-"/>
      <w:lvlJc w:val="left"/>
      <w:pPr>
        <w:tabs>
          <w:tab w:val="num" w:pos="6120"/>
        </w:tabs>
        <w:ind w:left="6120" w:hanging="360"/>
      </w:pPr>
      <w:rPr>
        <w:rFonts w:ascii="Times New Roman" w:hAnsi="Times New Roman" w:hint="default"/>
      </w:rPr>
    </w:lvl>
  </w:abstractNum>
  <w:abstractNum w:abstractNumId="10">
    <w:nsid w:val="17D27642"/>
    <w:multiLevelType w:val="hybridMultilevel"/>
    <w:tmpl w:val="142AF4C8"/>
    <w:lvl w:ilvl="0" w:tplc="5296D650">
      <w:start w:val="1"/>
      <w:numFmt w:val="bullet"/>
      <w:lvlText w:val="•"/>
      <w:lvlJc w:val="left"/>
      <w:pPr>
        <w:tabs>
          <w:tab w:val="num" w:pos="720"/>
        </w:tabs>
        <w:ind w:left="720" w:hanging="360"/>
      </w:pPr>
      <w:rPr>
        <w:rFonts w:ascii="Arial" w:hAnsi="Arial" w:hint="default"/>
      </w:rPr>
    </w:lvl>
    <w:lvl w:ilvl="1" w:tplc="72C08D2E" w:tentative="1">
      <w:start w:val="1"/>
      <w:numFmt w:val="bullet"/>
      <w:lvlText w:val="•"/>
      <w:lvlJc w:val="left"/>
      <w:pPr>
        <w:tabs>
          <w:tab w:val="num" w:pos="1440"/>
        </w:tabs>
        <w:ind w:left="1440" w:hanging="360"/>
      </w:pPr>
      <w:rPr>
        <w:rFonts w:ascii="Arial" w:hAnsi="Arial" w:hint="default"/>
      </w:rPr>
    </w:lvl>
    <w:lvl w:ilvl="2" w:tplc="B5308958" w:tentative="1">
      <w:start w:val="1"/>
      <w:numFmt w:val="bullet"/>
      <w:lvlText w:val="•"/>
      <w:lvlJc w:val="left"/>
      <w:pPr>
        <w:tabs>
          <w:tab w:val="num" w:pos="2160"/>
        </w:tabs>
        <w:ind w:left="2160" w:hanging="360"/>
      </w:pPr>
      <w:rPr>
        <w:rFonts w:ascii="Arial" w:hAnsi="Arial" w:hint="default"/>
      </w:rPr>
    </w:lvl>
    <w:lvl w:ilvl="3" w:tplc="64F4547C" w:tentative="1">
      <w:start w:val="1"/>
      <w:numFmt w:val="bullet"/>
      <w:lvlText w:val="•"/>
      <w:lvlJc w:val="left"/>
      <w:pPr>
        <w:tabs>
          <w:tab w:val="num" w:pos="2880"/>
        </w:tabs>
        <w:ind w:left="2880" w:hanging="360"/>
      </w:pPr>
      <w:rPr>
        <w:rFonts w:ascii="Arial" w:hAnsi="Arial" w:hint="default"/>
      </w:rPr>
    </w:lvl>
    <w:lvl w:ilvl="4" w:tplc="B2120A04" w:tentative="1">
      <w:start w:val="1"/>
      <w:numFmt w:val="bullet"/>
      <w:lvlText w:val="•"/>
      <w:lvlJc w:val="left"/>
      <w:pPr>
        <w:tabs>
          <w:tab w:val="num" w:pos="3600"/>
        </w:tabs>
        <w:ind w:left="3600" w:hanging="360"/>
      </w:pPr>
      <w:rPr>
        <w:rFonts w:ascii="Arial" w:hAnsi="Arial" w:hint="default"/>
      </w:rPr>
    </w:lvl>
    <w:lvl w:ilvl="5" w:tplc="BE3EF444" w:tentative="1">
      <w:start w:val="1"/>
      <w:numFmt w:val="bullet"/>
      <w:lvlText w:val="•"/>
      <w:lvlJc w:val="left"/>
      <w:pPr>
        <w:tabs>
          <w:tab w:val="num" w:pos="4320"/>
        </w:tabs>
        <w:ind w:left="4320" w:hanging="360"/>
      </w:pPr>
      <w:rPr>
        <w:rFonts w:ascii="Arial" w:hAnsi="Arial" w:hint="default"/>
      </w:rPr>
    </w:lvl>
    <w:lvl w:ilvl="6" w:tplc="63226C64" w:tentative="1">
      <w:start w:val="1"/>
      <w:numFmt w:val="bullet"/>
      <w:lvlText w:val="•"/>
      <w:lvlJc w:val="left"/>
      <w:pPr>
        <w:tabs>
          <w:tab w:val="num" w:pos="5040"/>
        </w:tabs>
        <w:ind w:left="5040" w:hanging="360"/>
      </w:pPr>
      <w:rPr>
        <w:rFonts w:ascii="Arial" w:hAnsi="Arial" w:hint="default"/>
      </w:rPr>
    </w:lvl>
    <w:lvl w:ilvl="7" w:tplc="A8B0E644" w:tentative="1">
      <w:start w:val="1"/>
      <w:numFmt w:val="bullet"/>
      <w:lvlText w:val="•"/>
      <w:lvlJc w:val="left"/>
      <w:pPr>
        <w:tabs>
          <w:tab w:val="num" w:pos="5760"/>
        </w:tabs>
        <w:ind w:left="5760" w:hanging="360"/>
      </w:pPr>
      <w:rPr>
        <w:rFonts w:ascii="Arial" w:hAnsi="Arial" w:hint="default"/>
      </w:rPr>
    </w:lvl>
    <w:lvl w:ilvl="8" w:tplc="83F275FA" w:tentative="1">
      <w:start w:val="1"/>
      <w:numFmt w:val="bullet"/>
      <w:lvlText w:val="•"/>
      <w:lvlJc w:val="left"/>
      <w:pPr>
        <w:tabs>
          <w:tab w:val="num" w:pos="6480"/>
        </w:tabs>
        <w:ind w:left="6480" w:hanging="360"/>
      </w:pPr>
      <w:rPr>
        <w:rFonts w:ascii="Arial" w:hAnsi="Arial" w:hint="default"/>
      </w:rPr>
    </w:lvl>
  </w:abstractNum>
  <w:abstractNum w:abstractNumId="11">
    <w:nsid w:val="21515F53"/>
    <w:multiLevelType w:val="hybridMultilevel"/>
    <w:tmpl w:val="97AC1B2A"/>
    <w:lvl w:ilvl="0" w:tplc="73EA6A6E">
      <w:start w:val="1"/>
      <w:numFmt w:val="bullet"/>
      <w:lvlText w:val="•"/>
      <w:lvlJc w:val="left"/>
      <w:pPr>
        <w:tabs>
          <w:tab w:val="num" w:pos="720"/>
        </w:tabs>
        <w:ind w:left="720" w:hanging="360"/>
      </w:pPr>
      <w:rPr>
        <w:rFonts w:ascii="Arial" w:hAnsi="Arial" w:hint="default"/>
      </w:rPr>
    </w:lvl>
    <w:lvl w:ilvl="1" w:tplc="9FF29158">
      <w:start w:val="68"/>
      <w:numFmt w:val="bullet"/>
      <w:lvlText w:val="-"/>
      <w:lvlJc w:val="left"/>
      <w:pPr>
        <w:tabs>
          <w:tab w:val="num" w:pos="1440"/>
        </w:tabs>
        <w:ind w:left="1440" w:hanging="360"/>
      </w:pPr>
      <w:rPr>
        <w:rFonts w:ascii="Lucida Grande" w:hAnsi="Lucida Grande" w:hint="default"/>
      </w:rPr>
    </w:lvl>
    <w:lvl w:ilvl="2" w:tplc="65446DC0" w:tentative="1">
      <w:start w:val="1"/>
      <w:numFmt w:val="bullet"/>
      <w:lvlText w:val="•"/>
      <w:lvlJc w:val="left"/>
      <w:pPr>
        <w:tabs>
          <w:tab w:val="num" w:pos="2160"/>
        </w:tabs>
        <w:ind w:left="2160" w:hanging="360"/>
      </w:pPr>
      <w:rPr>
        <w:rFonts w:ascii="Arial" w:hAnsi="Arial" w:hint="default"/>
      </w:rPr>
    </w:lvl>
    <w:lvl w:ilvl="3" w:tplc="D6A61DEA" w:tentative="1">
      <w:start w:val="1"/>
      <w:numFmt w:val="bullet"/>
      <w:lvlText w:val="•"/>
      <w:lvlJc w:val="left"/>
      <w:pPr>
        <w:tabs>
          <w:tab w:val="num" w:pos="2880"/>
        </w:tabs>
        <w:ind w:left="2880" w:hanging="360"/>
      </w:pPr>
      <w:rPr>
        <w:rFonts w:ascii="Arial" w:hAnsi="Arial" w:hint="default"/>
      </w:rPr>
    </w:lvl>
    <w:lvl w:ilvl="4" w:tplc="09C65AE4" w:tentative="1">
      <w:start w:val="1"/>
      <w:numFmt w:val="bullet"/>
      <w:lvlText w:val="•"/>
      <w:lvlJc w:val="left"/>
      <w:pPr>
        <w:tabs>
          <w:tab w:val="num" w:pos="3600"/>
        </w:tabs>
        <w:ind w:left="3600" w:hanging="360"/>
      </w:pPr>
      <w:rPr>
        <w:rFonts w:ascii="Arial" w:hAnsi="Arial" w:hint="default"/>
      </w:rPr>
    </w:lvl>
    <w:lvl w:ilvl="5" w:tplc="42DC61C4" w:tentative="1">
      <w:start w:val="1"/>
      <w:numFmt w:val="bullet"/>
      <w:lvlText w:val="•"/>
      <w:lvlJc w:val="left"/>
      <w:pPr>
        <w:tabs>
          <w:tab w:val="num" w:pos="4320"/>
        </w:tabs>
        <w:ind w:left="4320" w:hanging="360"/>
      </w:pPr>
      <w:rPr>
        <w:rFonts w:ascii="Arial" w:hAnsi="Arial" w:hint="default"/>
      </w:rPr>
    </w:lvl>
    <w:lvl w:ilvl="6" w:tplc="122EC8D4" w:tentative="1">
      <w:start w:val="1"/>
      <w:numFmt w:val="bullet"/>
      <w:lvlText w:val="•"/>
      <w:lvlJc w:val="left"/>
      <w:pPr>
        <w:tabs>
          <w:tab w:val="num" w:pos="5040"/>
        </w:tabs>
        <w:ind w:left="5040" w:hanging="360"/>
      </w:pPr>
      <w:rPr>
        <w:rFonts w:ascii="Arial" w:hAnsi="Arial" w:hint="default"/>
      </w:rPr>
    </w:lvl>
    <w:lvl w:ilvl="7" w:tplc="07FEEE88" w:tentative="1">
      <w:start w:val="1"/>
      <w:numFmt w:val="bullet"/>
      <w:lvlText w:val="•"/>
      <w:lvlJc w:val="left"/>
      <w:pPr>
        <w:tabs>
          <w:tab w:val="num" w:pos="5760"/>
        </w:tabs>
        <w:ind w:left="5760" w:hanging="360"/>
      </w:pPr>
      <w:rPr>
        <w:rFonts w:ascii="Arial" w:hAnsi="Arial" w:hint="default"/>
      </w:rPr>
    </w:lvl>
    <w:lvl w:ilvl="8" w:tplc="9FAC355C" w:tentative="1">
      <w:start w:val="1"/>
      <w:numFmt w:val="bullet"/>
      <w:lvlText w:val="•"/>
      <w:lvlJc w:val="left"/>
      <w:pPr>
        <w:tabs>
          <w:tab w:val="num" w:pos="6480"/>
        </w:tabs>
        <w:ind w:left="6480" w:hanging="360"/>
      </w:pPr>
      <w:rPr>
        <w:rFonts w:ascii="Arial" w:hAnsi="Arial" w:hint="default"/>
      </w:rPr>
    </w:lvl>
  </w:abstractNum>
  <w:abstractNum w:abstractNumId="12">
    <w:nsid w:val="23006858"/>
    <w:multiLevelType w:val="hybridMultilevel"/>
    <w:tmpl w:val="9356F53E"/>
    <w:lvl w:ilvl="0" w:tplc="D2D6E5B0">
      <w:start w:val="1"/>
      <w:numFmt w:val="decimal"/>
      <w:lvlText w:val="%1."/>
      <w:lvlJc w:val="left"/>
      <w:pPr>
        <w:tabs>
          <w:tab w:val="num" w:pos="393"/>
        </w:tabs>
        <w:ind w:left="393" w:hanging="360"/>
      </w:pPr>
    </w:lvl>
    <w:lvl w:ilvl="1" w:tplc="3A8C737E" w:tentative="1">
      <w:start w:val="1"/>
      <w:numFmt w:val="decimal"/>
      <w:lvlText w:val="%2."/>
      <w:lvlJc w:val="left"/>
      <w:pPr>
        <w:tabs>
          <w:tab w:val="num" w:pos="1113"/>
        </w:tabs>
        <w:ind w:left="1113" w:hanging="360"/>
      </w:pPr>
    </w:lvl>
    <w:lvl w:ilvl="2" w:tplc="430EF114" w:tentative="1">
      <w:start w:val="1"/>
      <w:numFmt w:val="decimal"/>
      <w:lvlText w:val="%3."/>
      <w:lvlJc w:val="left"/>
      <w:pPr>
        <w:tabs>
          <w:tab w:val="num" w:pos="1833"/>
        </w:tabs>
        <w:ind w:left="1833" w:hanging="360"/>
      </w:pPr>
    </w:lvl>
    <w:lvl w:ilvl="3" w:tplc="3E466E08" w:tentative="1">
      <w:start w:val="1"/>
      <w:numFmt w:val="decimal"/>
      <w:lvlText w:val="%4."/>
      <w:lvlJc w:val="left"/>
      <w:pPr>
        <w:tabs>
          <w:tab w:val="num" w:pos="2553"/>
        </w:tabs>
        <w:ind w:left="2553" w:hanging="360"/>
      </w:pPr>
    </w:lvl>
    <w:lvl w:ilvl="4" w:tplc="AD564B82" w:tentative="1">
      <w:start w:val="1"/>
      <w:numFmt w:val="decimal"/>
      <w:lvlText w:val="%5."/>
      <w:lvlJc w:val="left"/>
      <w:pPr>
        <w:tabs>
          <w:tab w:val="num" w:pos="3273"/>
        </w:tabs>
        <w:ind w:left="3273" w:hanging="360"/>
      </w:pPr>
    </w:lvl>
    <w:lvl w:ilvl="5" w:tplc="0F3E375A" w:tentative="1">
      <w:start w:val="1"/>
      <w:numFmt w:val="decimal"/>
      <w:lvlText w:val="%6."/>
      <w:lvlJc w:val="left"/>
      <w:pPr>
        <w:tabs>
          <w:tab w:val="num" w:pos="3993"/>
        </w:tabs>
        <w:ind w:left="3993" w:hanging="360"/>
      </w:pPr>
    </w:lvl>
    <w:lvl w:ilvl="6" w:tplc="E38E5496" w:tentative="1">
      <w:start w:val="1"/>
      <w:numFmt w:val="decimal"/>
      <w:lvlText w:val="%7."/>
      <w:lvlJc w:val="left"/>
      <w:pPr>
        <w:tabs>
          <w:tab w:val="num" w:pos="4713"/>
        </w:tabs>
        <w:ind w:left="4713" w:hanging="360"/>
      </w:pPr>
    </w:lvl>
    <w:lvl w:ilvl="7" w:tplc="81D40106" w:tentative="1">
      <w:start w:val="1"/>
      <w:numFmt w:val="decimal"/>
      <w:lvlText w:val="%8."/>
      <w:lvlJc w:val="left"/>
      <w:pPr>
        <w:tabs>
          <w:tab w:val="num" w:pos="5433"/>
        </w:tabs>
        <w:ind w:left="5433" w:hanging="360"/>
      </w:pPr>
    </w:lvl>
    <w:lvl w:ilvl="8" w:tplc="8CAE846E" w:tentative="1">
      <w:start w:val="1"/>
      <w:numFmt w:val="decimal"/>
      <w:lvlText w:val="%9."/>
      <w:lvlJc w:val="left"/>
      <w:pPr>
        <w:tabs>
          <w:tab w:val="num" w:pos="6153"/>
        </w:tabs>
        <w:ind w:left="6153" w:hanging="360"/>
      </w:pPr>
    </w:lvl>
  </w:abstractNum>
  <w:abstractNum w:abstractNumId="13">
    <w:nsid w:val="2709489A"/>
    <w:multiLevelType w:val="hybridMultilevel"/>
    <w:tmpl w:val="F014C01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74D7CDC"/>
    <w:multiLevelType w:val="hybridMultilevel"/>
    <w:tmpl w:val="B9346ED2"/>
    <w:lvl w:ilvl="0" w:tplc="08A0627E">
      <w:start w:val="1"/>
      <w:numFmt w:val="decimal"/>
      <w:lvlText w:val="%1."/>
      <w:lvlJc w:val="left"/>
      <w:pPr>
        <w:tabs>
          <w:tab w:val="num" w:pos="720"/>
        </w:tabs>
        <w:ind w:left="720" w:hanging="360"/>
      </w:pPr>
    </w:lvl>
    <w:lvl w:ilvl="1" w:tplc="DBDAEB94" w:tentative="1">
      <w:start w:val="1"/>
      <w:numFmt w:val="decimal"/>
      <w:lvlText w:val="%2."/>
      <w:lvlJc w:val="left"/>
      <w:pPr>
        <w:tabs>
          <w:tab w:val="num" w:pos="1440"/>
        </w:tabs>
        <w:ind w:left="1440" w:hanging="360"/>
      </w:pPr>
    </w:lvl>
    <w:lvl w:ilvl="2" w:tplc="0B1CA340" w:tentative="1">
      <w:start w:val="1"/>
      <w:numFmt w:val="decimal"/>
      <w:lvlText w:val="%3."/>
      <w:lvlJc w:val="left"/>
      <w:pPr>
        <w:tabs>
          <w:tab w:val="num" w:pos="2160"/>
        </w:tabs>
        <w:ind w:left="2160" w:hanging="360"/>
      </w:pPr>
    </w:lvl>
    <w:lvl w:ilvl="3" w:tplc="764A57C2" w:tentative="1">
      <w:start w:val="1"/>
      <w:numFmt w:val="decimal"/>
      <w:lvlText w:val="%4."/>
      <w:lvlJc w:val="left"/>
      <w:pPr>
        <w:tabs>
          <w:tab w:val="num" w:pos="2880"/>
        </w:tabs>
        <w:ind w:left="2880" w:hanging="360"/>
      </w:pPr>
    </w:lvl>
    <w:lvl w:ilvl="4" w:tplc="4874E008" w:tentative="1">
      <w:start w:val="1"/>
      <w:numFmt w:val="decimal"/>
      <w:lvlText w:val="%5."/>
      <w:lvlJc w:val="left"/>
      <w:pPr>
        <w:tabs>
          <w:tab w:val="num" w:pos="3600"/>
        </w:tabs>
        <w:ind w:left="3600" w:hanging="360"/>
      </w:pPr>
    </w:lvl>
    <w:lvl w:ilvl="5" w:tplc="26B0AB6C" w:tentative="1">
      <w:start w:val="1"/>
      <w:numFmt w:val="decimal"/>
      <w:lvlText w:val="%6."/>
      <w:lvlJc w:val="left"/>
      <w:pPr>
        <w:tabs>
          <w:tab w:val="num" w:pos="4320"/>
        </w:tabs>
        <w:ind w:left="4320" w:hanging="360"/>
      </w:pPr>
    </w:lvl>
    <w:lvl w:ilvl="6" w:tplc="BBC8665A" w:tentative="1">
      <w:start w:val="1"/>
      <w:numFmt w:val="decimal"/>
      <w:lvlText w:val="%7."/>
      <w:lvlJc w:val="left"/>
      <w:pPr>
        <w:tabs>
          <w:tab w:val="num" w:pos="5040"/>
        </w:tabs>
        <w:ind w:left="5040" w:hanging="360"/>
      </w:pPr>
    </w:lvl>
    <w:lvl w:ilvl="7" w:tplc="1E168050" w:tentative="1">
      <w:start w:val="1"/>
      <w:numFmt w:val="decimal"/>
      <w:lvlText w:val="%8."/>
      <w:lvlJc w:val="left"/>
      <w:pPr>
        <w:tabs>
          <w:tab w:val="num" w:pos="5760"/>
        </w:tabs>
        <w:ind w:left="5760" w:hanging="360"/>
      </w:pPr>
    </w:lvl>
    <w:lvl w:ilvl="8" w:tplc="196C8BC0" w:tentative="1">
      <w:start w:val="1"/>
      <w:numFmt w:val="decimal"/>
      <w:lvlText w:val="%9."/>
      <w:lvlJc w:val="left"/>
      <w:pPr>
        <w:tabs>
          <w:tab w:val="num" w:pos="6480"/>
        </w:tabs>
        <w:ind w:left="6480" w:hanging="360"/>
      </w:pPr>
    </w:lvl>
  </w:abstractNum>
  <w:abstractNum w:abstractNumId="15">
    <w:nsid w:val="2AE848C3"/>
    <w:multiLevelType w:val="hybridMultilevel"/>
    <w:tmpl w:val="40E640CC"/>
    <w:lvl w:ilvl="0" w:tplc="48A0B7DC">
      <w:start w:val="1"/>
      <w:numFmt w:val="bullet"/>
      <w:lvlText w:val="-"/>
      <w:lvlJc w:val="left"/>
      <w:pPr>
        <w:tabs>
          <w:tab w:val="num" w:pos="360"/>
        </w:tabs>
        <w:ind w:left="360" w:hanging="360"/>
      </w:pPr>
      <w:rPr>
        <w:rFonts w:ascii="Times New Roman" w:hAnsi="Times New Roman" w:hint="default"/>
      </w:rPr>
    </w:lvl>
    <w:lvl w:ilvl="1" w:tplc="EC8AF192" w:tentative="1">
      <w:start w:val="1"/>
      <w:numFmt w:val="bullet"/>
      <w:lvlText w:val="-"/>
      <w:lvlJc w:val="left"/>
      <w:pPr>
        <w:tabs>
          <w:tab w:val="num" w:pos="1080"/>
        </w:tabs>
        <w:ind w:left="1080" w:hanging="360"/>
      </w:pPr>
      <w:rPr>
        <w:rFonts w:ascii="Times New Roman" w:hAnsi="Times New Roman" w:hint="default"/>
      </w:rPr>
    </w:lvl>
    <w:lvl w:ilvl="2" w:tplc="28FA7AF4" w:tentative="1">
      <w:start w:val="1"/>
      <w:numFmt w:val="bullet"/>
      <w:lvlText w:val="-"/>
      <w:lvlJc w:val="left"/>
      <w:pPr>
        <w:tabs>
          <w:tab w:val="num" w:pos="1800"/>
        </w:tabs>
        <w:ind w:left="1800" w:hanging="360"/>
      </w:pPr>
      <w:rPr>
        <w:rFonts w:ascii="Times New Roman" w:hAnsi="Times New Roman" w:hint="default"/>
      </w:rPr>
    </w:lvl>
    <w:lvl w:ilvl="3" w:tplc="8728A3E4" w:tentative="1">
      <w:start w:val="1"/>
      <w:numFmt w:val="bullet"/>
      <w:lvlText w:val="-"/>
      <w:lvlJc w:val="left"/>
      <w:pPr>
        <w:tabs>
          <w:tab w:val="num" w:pos="2520"/>
        </w:tabs>
        <w:ind w:left="2520" w:hanging="360"/>
      </w:pPr>
      <w:rPr>
        <w:rFonts w:ascii="Times New Roman" w:hAnsi="Times New Roman" w:hint="default"/>
      </w:rPr>
    </w:lvl>
    <w:lvl w:ilvl="4" w:tplc="0A4AF610" w:tentative="1">
      <w:start w:val="1"/>
      <w:numFmt w:val="bullet"/>
      <w:lvlText w:val="-"/>
      <w:lvlJc w:val="left"/>
      <w:pPr>
        <w:tabs>
          <w:tab w:val="num" w:pos="3240"/>
        </w:tabs>
        <w:ind w:left="3240" w:hanging="360"/>
      </w:pPr>
      <w:rPr>
        <w:rFonts w:ascii="Times New Roman" w:hAnsi="Times New Roman" w:hint="default"/>
      </w:rPr>
    </w:lvl>
    <w:lvl w:ilvl="5" w:tplc="7D06F192" w:tentative="1">
      <w:start w:val="1"/>
      <w:numFmt w:val="bullet"/>
      <w:lvlText w:val="-"/>
      <w:lvlJc w:val="left"/>
      <w:pPr>
        <w:tabs>
          <w:tab w:val="num" w:pos="3960"/>
        </w:tabs>
        <w:ind w:left="3960" w:hanging="360"/>
      </w:pPr>
      <w:rPr>
        <w:rFonts w:ascii="Times New Roman" w:hAnsi="Times New Roman" w:hint="default"/>
      </w:rPr>
    </w:lvl>
    <w:lvl w:ilvl="6" w:tplc="22A45CEA" w:tentative="1">
      <w:start w:val="1"/>
      <w:numFmt w:val="bullet"/>
      <w:lvlText w:val="-"/>
      <w:lvlJc w:val="left"/>
      <w:pPr>
        <w:tabs>
          <w:tab w:val="num" w:pos="4680"/>
        </w:tabs>
        <w:ind w:left="4680" w:hanging="360"/>
      </w:pPr>
      <w:rPr>
        <w:rFonts w:ascii="Times New Roman" w:hAnsi="Times New Roman" w:hint="default"/>
      </w:rPr>
    </w:lvl>
    <w:lvl w:ilvl="7" w:tplc="E3CCA8C2" w:tentative="1">
      <w:start w:val="1"/>
      <w:numFmt w:val="bullet"/>
      <w:lvlText w:val="-"/>
      <w:lvlJc w:val="left"/>
      <w:pPr>
        <w:tabs>
          <w:tab w:val="num" w:pos="5400"/>
        </w:tabs>
        <w:ind w:left="5400" w:hanging="360"/>
      </w:pPr>
      <w:rPr>
        <w:rFonts w:ascii="Times New Roman" w:hAnsi="Times New Roman" w:hint="default"/>
      </w:rPr>
    </w:lvl>
    <w:lvl w:ilvl="8" w:tplc="9A46F2E6" w:tentative="1">
      <w:start w:val="1"/>
      <w:numFmt w:val="bullet"/>
      <w:lvlText w:val="-"/>
      <w:lvlJc w:val="left"/>
      <w:pPr>
        <w:tabs>
          <w:tab w:val="num" w:pos="6120"/>
        </w:tabs>
        <w:ind w:left="6120" w:hanging="360"/>
      </w:pPr>
      <w:rPr>
        <w:rFonts w:ascii="Times New Roman" w:hAnsi="Times New Roman" w:hint="default"/>
      </w:rPr>
    </w:lvl>
  </w:abstractNum>
  <w:abstractNum w:abstractNumId="16">
    <w:nsid w:val="2BF81254"/>
    <w:multiLevelType w:val="hybridMultilevel"/>
    <w:tmpl w:val="BDA282B8"/>
    <w:lvl w:ilvl="0" w:tplc="478C46DA">
      <w:start w:val="1"/>
      <w:numFmt w:val="bullet"/>
      <w:lvlText w:val="-"/>
      <w:lvlJc w:val="left"/>
      <w:pPr>
        <w:tabs>
          <w:tab w:val="num" w:pos="360"/>
        </w:tabs>
        <w:ind w:left="360" w:hanging="360"/>
      </w:pPr>
      <w:rPr>
        <w:rFonts w:ascii="Times New Roman" w:hAnsi="Times New Roman" w:hint="default"/>
      </w:rPr>
    </w:lvl>
    <w:lvl w:ilvl="1" w:tplc="72D6DBD2">
      <w:start w:val="1"/>
      <w:numFmt w:val="bullet"/>
      <w:lvlText w:val="-"/>
      <w:lvlJc w:val="left"/>
      <w:pPr>
        <w:tabs>
          <w:tab w:val="num" w:pos="1080"/>
        </w:tabs>
        <w:ind w:left="1080" w:hanging="360"/>
      </w:pPr>
      <w:rPr>
        <w:rFonts w:ascii="Times New Roman" w:hAnsi="Times New Roman" w:hint="default"/>
      </w:rPr>
    </w:lvl>
    <w:lvl w:ilvl="2" w:tplc="A62A378A">
      <w:start w:val="1"/>
      <w:numFmt w:val="bullet"/>
      <w:lvlText w:val="-"/>
      <w:lvlJc w:val="left"/>
      <w:pPr>
        <w:tabs>
          <w:tab w:val="num" w:pos="1800"/>
        </w:tabs>
        <w:ind w:left="1800" w:hanging="360"/>
      </w:pPr>
      <w:rPr>
        <w:rFonts w:ascii="Times New Roman" w:hAnsi="Times New Roman" w:hint="default"/>
      </w:rPr>
    </w:lvl>
    <w:lvl w:ilvl="3" w:tplc="27D68C50">
      <w:start w:val="1"/>
      <w:numFmt w:val="bullet"/>
      <w:lvlText w:val="-"/>
      <w:lvlJc w:val="left"/>
      <w:pPr>
        <w:tabs>
          <w:tab w:val="num" w:pos="2520"/>
        </w:tabs>
        <w:ind w:left="2520" w:hanging="360"/>
      </w:pPr>
      <w:rPr>
        <w:rFonts w:ascii="Times New Roman" w:hAnsi="Times New Roman" w:hint="default"/>
      </w:rPr>
    </w:lvl>
    <w:lvl w:ilvl="4" w:tplc="81806B7E">
      <w:start w:val="1"/>
      <w:numFmt w:val="bullet"/>
      <w:lvlText w:val="-"/>
      <w:lvlJc w:val="left"/>
      <w:pPr>
        <w:tabs>
          <w:tab w:val="num" w:pos="3240"/>
        </w:tabs>
        <w:ind w:left="3240" w:hanging="360"/>
      </w:pPr>
      <w:rPr>
        <w:rFonts w:ascii="Times New Roman" w:hAnsi="Times New Roman" w:hint="default"/>
      </w:rPr>
    </w:lvl>
    <w:lvl w:ilvl="5" w:tplc="2536FAD4" w:tentative="1">
      <w:start w:val="1"/>
      <w:numFmt w:val="bullet"/>
      <w:lvlText w:val="-"/>
      <w:lvlJc w:val="left"/>
      <w:pPr>
        <w:tabs>
          <w:tab w:val="num" w:pos="3960"/>
        </w:tabs>
        <w:ind w:left="3960" w:hanging="360"/>
      </w:pPr>
      <w:rPr>
        <w:rFonts w:ascii="Times New Roman" w:hAnsi="Times New Roman" w:hint="default"/>
      </w:rPr>
    </w:lvl>
    <w:lvl w:ilvl="6" w:tplc="1A662FC8" w:tentative="1">
      <w:start w:val="1"/>
      <w:numFmt w:val="bullet"/>
      <w:lvlText w:val="-"/>
      <w:lvlJc w:val="left"/>
      <w:pPr>
        <w:tabs>
          <w:tab w:val="num" w:pos="4680"/>
        </w:tabs>
        <w:ind w:left="4680" w:hanging="360"/>
      </w:pPr>
      <w:rPr>
        <w:rFonts w:ascii="Times New Roman" w:hAnsi="Times New Roman" w:hint="default"/>
      </w:rPr>
    </w:lvl>
    <w:lvl w:ilvl="7" w:tplc="91084FA0" w:tentative="1">
      <w:start w:val="1"/>
      <w:numFmt w:val="bullet"/>
      <w:lvlText w:val="-"/>
      <w:lvlJc w:val="left"/>
      <w:pPr>
        <w:tabs>
          <w:tab w:val="num" w:pos="5400"/>
        </w:tabs>
        <w:ind w:left="5400" w:hanging="360"/>
      </w:pPr>
      <w:rPr>
        <w:rFonts w:ascii="Times New Roman" w:hAnsi="Times New Roman" w:hint="default"/>
      </w:rPr>
    </w:lvl>
    <w:lvl w:ilvl="8" w:tplc="1E1680E4" w:tentative="1">
      <w:start w:val="1"/>
      <w:numFmt w:val="bullet"/>
      <w:lvlText w:val="-"/>
      <w:lvlJc w:val="left"/>
      <w:pPr>
        <w:tabs>
          <w:tab w:val="num" w:pos="6120"/>
        </w:tabs>
        <w:ind w:left="6120" w:hanging="360"/>
      </w:pPr>
      <w:rPr>
        <w:rFonts w:ascii="Times New Roman" w:hAnsi="Times New Roman" w:hint="default"/>
      </w:rPr>
    </w:lvl>
  </w:abstractNum>
  <w:abstractNum w:abstractNumId="17">
    <w:nsid w:val="2C7D6034"/>
    <w:multiLevelType w:val="hybridMultilevel"/>
    <w:tmpl w:val="E83AB430"/>
    <w:lvl w:ilvl="0" w:tplc="0409000F">
      <w:start w:val="1"/>
      <w:numFmt w:val="decimal"/>
      <w:lvlText w:val="%1."/>
      <w:lvlJc w:val="left"/>
      <w:pPr>
        <w:tabs>
          <w:tab w:val="num" w:pos="720"/>
        </w:tabs>
        <w:ind w:left="720" w:hanging="360"/>
      </w:pPr>
      <w:rPr>
        <w:rFonts w:hint="default"/>
      </w:rPr>
    </w:lvl>
    <w:lvl w:ilvl="1" w:tplc="5A8413B8">
      <w:start w:val="1"/>
      <w:numFmt w:val="decimalEnclosedCircle"/>
      <w:lvlText w:val="%2"/>
      <w:lvlJc w:val="left"/>
      <w:pPr>
        <w:tabs>
          <w:tab w:val="num" w:pos="1440"/>
        </w:tabs>
        <w:ind w:left="1440" w:hanging="360"/>
      </w:pPr>
    </w:lvl>
    <w:lvl w:ilvl="2" w:tplc="F998E04E">
      <w:start w:val="1"/>
      <w:numFmt w:val="decimalEnclosedCircle"/>
      <w:lvlText w:val="%3"/>
      <w:lvlJc w:val="left"/>
      <w:pPr>
        <w:tabs>
          <w:tab w:val="num" w:pos="2160"/>
        </w:tabs>
        <w:ind w:left="2160" w:hanging="360"/>
      </w:pPr>
    </w:lvl>
    <w:lvl w:ilvl="3" w:tplc="D0F624BA">
      <w:start w:val="1"/>
      <w:numFmt w:val="decimalEnclosedCircle"/>
      <w:lvlText w:val="%4"/>
      <w:lvlJc w:val="left"/>
      <w:pPr>
        <w:tabs>
          <w:tab w:val="num" w:pos="2880"/>
        </w:tabs>
        <w:ind w:left="2880" w:hanging="360"/>
      </w:pPr>
    </w:lvl>
    <w:lvl w:ilvl="4" w:tplc="432C80E2">
      <w:start w:val="68"/>
      <w:numFmt w:val="bullet"/>
      <w:lvlText w:val=""/>
      <w:lvlJc w:val="left"/>
      <w:pPr>
        <w:tabs>
          <w:tab w:val="num" w:pos="3600"/>
        </w:tabs>
        <w:ind w:left="3600" w:hanging="360"/>
      </w:pPr>
      <w:rPr>
        <w:rFonts w:ascii="Wingdings" w:hAnsi="Wingdings" w:hint="default"/>
      </w:rPr>
    </w:lvl>
    <w:lvl w:ilvl="5" w:tplc="F5F09F00" w:tentative="1">
      <w:start w:val="1"/>
      <w:numFmt w:val="decimalEnclosedCircle"/>
      <w:lvlText w:val="%6"/>
      <w:lvlJc w:val="left"/>
      <w:pPr>
        <w:tabs>
          <w:tab w:val="num" w:pos="4320"/>
        </w:tabs>
        <w:ind w:left="4320" w:hanging="360"/>
      </w:pPr>
    </w:lvl>
    <w:lvl w:ilvl="6" w:tplc="45E2815E" w:tentative="1">
      <w:start w:val="1"/>
      <w:numFmt w:val="decimalEnclosedCircle"/>
      <w:lvlText w:val="%7"/>
      <w:lvlJc w:val="left"/>
      <w:pPr>
        <w:tabs>
          <w:tab w:val="num" w:pos="5040"/>
        </w:tabs>
        <w:ind w:left="5040" w:hanging="360"/>
      </w:pPr>
    </w:lvl>
    <w:lvl w:ilvl="7" w:tplc="85E2CBC8" w:tentative="1">
      <w:start w:val="1"/>
      <w:numFmt w:val="decimalEnclosedCircle"/>
      <w:lvlText w:val="%8"/>
      <w:lvlJc w:val="left"/>
      <w:pPr>
        <w:tabs>
          <w:tab w:val="num" w:pos="5760"/>
        </w:tabs>
        <w:ind w:left="5760" w:hanging="360"/>
      </w:pPr>
    </w:lvl>
    <w:lvl w:ilvl="8" w:tplc="6E8C4F04" w:tentative="1">
      <w:start w:val="1"/>
      <w:numFmt w:val="decimalEnclosedCircle"/>
      <w:lvlText w:val="%9"/>
      <w:lvlJc w:val="left"/>
      <w:pPr>
        <w:tabs>
          <w:tab w:val="num" w:pos="6480"/>
        </w:tabs>
        <w:ind w:left="6480" w:hanging="360"/>
      </w:pPr>
    </w:lvl>
  </w:abstractNum>
  <w:abstractNum w:abstractNumId="18">
    <w:nsid w:val="34154294"/>
    <w:multiLevelType w:val="hybridMultilevel"/>
    <w:tmpl w:val="0AAA7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E2D7898"/>
    <w:multiLevelType w:val="hybridMultilevel"/>
    <w:tmpl w:val="792C0CB0"/>
    <w:lvl w:ilvl="0" w:tplc="1758D59A">
      <w:start w:val="1"/>
      <w:numFmt w:val="bullet"/>
      <w:lvlText w:val="•"/>
      <w:lvlJc w:val="left"/>
      <w:pPr>
        <w:tabs>
          <w:tab w:val="num" w:pos="360"/>
        </w:tabs>
        <w:ind w:left="360" w:hanging="360"/>
      </w:pPr>
      <w:rPr>
        <w:rFonts w:ascii="Arial" w:hAnsi="Arial" w:hint="default"/>
        <w:color w:val="auto"/>
      </w:rPr>
    </w:lvl>
    <w:lvl w:ilvl="1" w:tplc="5A8413B8">
      <w:start w:val="1"/>
      <w:numFmt w:val="decimalEnclosedCircle"/>
      <w:lvlText w:val="%2"/>
      <w:lvlJc w:val="left"/>
      <w:pPr>
        <w:tabs>
          <w:tab w:val="num" w:pos="1080"/>
        </w:tabs>
        <w:ind w:left="1080" w:hanging="360"/>
      </w:pPr>
    </w:lvl>
    <w:lvl w:ilvl="2" w:tplc="F998E04E">
      <w:start w:val="1"/>
      <w:numFmt w:val="decimalEnclosedCircle"/>
      <w:lvlText w:val="%3"/>
      <w:lvlJc w:val="left"/>
      <w:pPr>
        <w:tabs>
          <w:tab w:val="num" w:pos="1800"/>
        </w:tabs>
        <w:ind w:left="1800" w:hanging="360"/>
      </w:pPr>
    </w:lvl>
    <w:lvl w:ilvl="3" w:tplc="D0F624BA">
      <w:start w:val="1"/>
      <w:numFmt w:val="decimalEnclosedCircle"/>
      <w:lvlText w:val="%4"/>
      <w:lvlJc w:val="left"/>
      <w:pPr>
        <w:tabs>
          <w:tab w:val="num" w:pos="2520"/>
        </w:tabs>
        <w:ind w:left="2520" w:hanging="360"/>
      </w:pPr>
    </w:lvl>
    <w:lvl w:ilvl="4" w:tplc="432C80E2">
      <w:start w:val="68"/>
      <w:numFmt w:val="bullet"/>
      <w:lvlText w:val=""/>
      <w:lvlJc w:val="left"/>
      <w:pPr>
        <w:tabs>
          <w:tab w:val="num" w:pos="3240"/>
        </w:tabs>
        <w:ind w:left="3240" w:hanging="360"/>
      </w:pPr>
      <w:rPr>
        <w:rFonts w:ascii="Wingdings" w:hAnsi="Wingdings" w:hint="default"/>
      </w:rPr>
    </w:lvl>
    <w:lvl w:ilvl="5" w:tplc="F5F09F00" w:tentative="1">
      <w:start w:val="1"/>
      <w:numFmt w:val="decimalEnclosedCircle"/>
      <w:lvlText w:val="%6"/>
      <w:lvlJc w:val="left"/>
      <w:pPr>
        <w:tabs>
          <w:tab w:val="num" w:pos="3960"/>
        </w:tabs>
        <w:ind w:left="3960" w:hanging="360"/>
      </w:pPr>
    </w:lvl>
    <w:lvl w:ilvl="6" w:tplc="45E2815E" w:tentative="1">
      <w:start w:val="1"/>
      <w:numFmt w:val="decimalEnclosedCircle"/>
      <w:lvlText w:val="%7"/>
      <w:lvlJc w:val="left"/>
      <w:pPr>
        <w:tabs>
          <w:tab w:val="num" w:pos="4680"/>
        </w:tabs>
        <w:ind w:left="4680" w:hanging="360"/>
      </w:pPr>
    </w:lvl>
    <w:lvl w:ilvl="7" w:tplc="85E2CBC8" w:tentative="1">
      <w:start w:val="1"/>
      <w:numFmt w:val="decimalEnclosedCircle"/>
      <w:lvlText w:val="%8"/>
      <w:lvlJc w:val="left"/>
      <w:pPr>
        <w:tabs>
          <w:tab w:val="num" w:pos="5400"/>
        </w:tabs>
        <w:ind w:left="5400" w:hanging="360"/>
      </w:pPr>
    </w:lvl>
    <w:lvl w:ilvl="8" w:tplc="6E8C4F04" w:tentative="1">
      <w:start w:val="1"/>
      <w:numFmt w:val="decimalEnclosedCircle"/>
      <w:lvlText w:val="%9"/>
      <w:lvlJc w:val="left"/>
      <w:pPr>
        <w:tabs>
          <w:tab w:val="num" w:pos="6120"/>
        </w:tabs>
        <w:ind w:left="6120" w:hanging="360"/>
      </w:pPr>
    </w:lvl>
  </w:abstractNum>
  <w:abstractNum w:abstractNumId="21">
    <w:nsid w:val="3F362DA8"/>
    <w:multiLevelType w:val="hybridMultilevel"/>
    <w:tmpl w:val="74A41EC8"/>
    <w:lvl w:ilvl="0" w:tplc="952C25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013F9C"/>
    <w:multiLevelType w:val="hybridMultilevel"/>
    <w:tmpl w:val="F0F218AA"/>
    <w:lvl w:ilvl="0" w:tplc="70803CA2">
      <w:start w:val="1"/>
      <w:numFmt w:val="bullet"/>
      <w:lvlText w:val="•"/>
      <w:lvlJc w:val="left"/>
      <w:pPr>
        <w:tabs>
          <w:tab w:val="num" w:pos="360"/>
        </w:tabs>
        <w:ind w:left="360" w:hanging="360"/>
      </w:pPr>
      <w:rPr>
        <w:rFonts w:ascii="Arial" w:hAnsi="Arial" w:hint="default"/>
      </w:rPr>
    </w:lvl>
    <w:lvl w:ilvl="1" w:tplc="5D02AE88">
      <w:start w:val="1"/>
      <w:numFmt w:val="bullet"/>
      <w:lvlText w:val="•"/>
      <w:lvlJc w:val="left"/>
      <w:pPr>
        <w:tabs>
          <w:tab w:val="num" w:pos="1080"/>
        </w:tabs>
        <w:ind w:left="1080" w:hanging="360"/>
      </w:pPr>
      <w:rPr>
        <w:rFonts w:ascii="Arial" w:hAnsi="Arial" w:hint="default"/>
      </w:rPr>
    </w:lvl>
    <w:lvl w:ilvl="2" w:tplc="1B2E1160">
      <w:start w:val="1"/>
      <w:numFmt w:val="bullet"/>
      <w:lvlText w:val="•"/>
      <w:lvlJc w:val="left"/>
      <w:pPr>
        <w:tabs>
          <w:tab w:val="num" w:pos="1800"/>
        </w:tabs>
        <w:ind w:left="1800" w:hanging="360"/>
      </w:pPr>
      <w:rPr>
        <w:rFonts w:ascii="Arial" w:hAnsi="Arial" w:hint="default"/>
      </w:rPr>
    </w:lvl>
    <w:lvl w:ilvl="3" w:tplc="094AA7B8">
      <w:start w:val="1"/>
      <w:numFmt w:val="bullet"/>
      <w:lvlText w:val="•"/>
      <w:lvlJc w:val="left"/>
      <w:pPr>
        <w:tabs>
          <w:tab w:val="num" w:pos="2520"/>
        </w:tabs>
        <w:ind w:left="2520" w:hanging="360"/>
      </w:pPr>
      <w:rPr>
        <w:rFonts w:ascii="Arial" w:hAnsi="Arial" w:hint="default"/>
      </w:rPr>
    </w:lvl>
    <w:lvl w:ilvl="4" w:tplc="A98267F2">
      <w:start w:val="1"/>
      <w:numFmt w:val="bullet"/>
      <w:lvlText w:val="•"/>
      <w:lvlJc w:val="left"/>
      <w:pPr>
        <w:tabs>
          <w:tab w:val="num" w:pos="3240"/>
        </w:tabs>
        <w:ind w:left="3240" w:hanging="360"/>
      </w:pPr>
      <w:rPr>
        <w:rFonts w:ascii="Arial" w:hAnsi="Arial" w:hint="default"/>
      </w:rPr>
    </w:lvl>
    <w:lvl w:ilvl="5" w:tplc="26725656" w:tentative="1">
      <w:start w:val="1"/>
      <w:numFmt w:val="bullet"/>
      <w:lvlText w:val="•"/>
      <w:lvlJc w:val="left"/>
      <w:pPr>
        <w:tabs>
          <w:tab w:val="num" w:pos="3960"/>
        </w:tabs>
        <w:ind w:left="3960" w:hanging="360"/>
      </w:pPr>
      <w:rPr>
        <w:rFonts w:ascii="Arial" w:hAnsi="Arial" w:hint="default"/>
      </w:rPr>
    </w:lvl>
    <w:lvl w:ilvl="6" w:tplc="B9D49B6C" w:tentative="1">
      <w:start w:val="1"/>
      <w:numFmt w:val="bullet"/>
      <w:lvlText w:val="•"/>
      <w:lvlJc w:val="left"/>
      <w:pPr>
        <w:tabs>
          <w:tab w:val="num" w:pos="4680"/>
        </w:tabs>
        <w:ind w:left="4680" w:hanging="360"/>
      </w:pPr>
      <w:rPr>
        <w:rFonts w:ascii="Arial" w:hAnsi="Arial" w:hint="default"/>
      </w:rPr>
    </w:lvl>
    <w:lvl w:ilvl="7" w:tplc="1838749A" w:tentative="1">
      <w:start w:val="1"/>
      <w:numFmt w:val="bullet"/>
      <w:lvlText w:val="•"/>
      <w:lvlJc w:val="left"/>
      <w:pPr>
        <w:tabs>
          <w:tab w:val="num" w:pos="5400"/>
        </w:tabs>
        <w:ind w:left="5400" w:hanging="360"/>
      </w:pPr>
      <w:rPr>
        <w:rFonts w:ascii="Arial" w:hAnsi="Arial" w:hint="default"/>
      </w:rPr>
    </w:lvl>
    <w:lvl w:ilvl="8" w:tplc="A724C4E6" w:tentative="1">
      <w:start w:val="1"/>
      <w:numFmt w:val="bullet"/>
      <w:lvlText w:val="•"/>
      <w:lvlJc w:val="left"/>
      <w:pPr>
        <w:tabs>
          <w:tab w:val="num" w:pos="6120"/>
        </w:tabs>
        <w:ind w:left="6120" w:hanging="360"/>
      </w:pPr>
      <w:rPr>
        <w:rFonts w:ascii="Arial" w:hAnsi="Arial" w:hint="default"/>
      </w:rPr>
    </w:lvl>
  </w:abstractNum>
  <w:abstractNum w:abstractNumId="23">
    <w:nsid w:val="43CB0E33"/>
    <w:multiLevelType w:val="hybridMultilevel"/>
    <w:tmpl w:val="E6E0C596"/>
    <w:lvl w:ilvl="0" w:tplc="1758D59A">
      <w:start w:val="1"/>
      <w:numFmt w:val="bullet"/>
      <w:lvlText w:val="•"/>
      <w:lvlJc w:val="left"/>
      <w:pPr>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02187F"/>
    <w:multiLevelType w:val="hybridMultilevel"/>
    <w:tmpl w:val="8B3ABED4"/>
    <w:lvl w:ilvl="0" w:tplc="D026BA08">
      <w:start w:val="1"/>
      <w:numFmt w:val="bullet"/>
      <w:lvlText w:val="•"/>
      <w:lvlJc w:val="left"/>
      <w:pPr>
        <w:tabs>
          <w:tab w:val="num" w:pos="720"/>
        </w:tabs>
        <w:ind w:left="720" w:hanging="360"/>
      </w:pPr>
      <w:rPr>
        <w:rFonts w:ascii="Arial" w:hAnsi="Arial" w:hint="default"/>
        <w:color w:val="auto"/>
      </w:rPr>
    </w:lvl>
    <w:lvl w:ilvl="1" w:tplc="82BAA28E" w:tentative="1">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6">
    <w:nsid w:val="498E207B"/>
    <w:multiLevelType w:val="hybridMultilevel"/>
    <w:tmpl w:val="A724BCD4"/>
    <w:lvl w:ilvl="0" w:tplc="C660EB68">
      <w:start w:val="1"/>
      <w:numFmt w:val="bullet"/>
      <w:lvlText w:val="•"/>
      <w:lvlJc w:val="left"/>
      <w:pPr>
        <w:tabs>
          <w:tab w:val="num" w:pos="720"/>
        </w:tabs>
        <w:ind w:left="720" w:hanging="360"/>
      </w:pPr>
      <w:rPr>
        <w:rFonts w:ascii="Arial" w:hAnsi="Arial" w:hint="default"/>
      </w:rPr>
    </w:lvl>
    <w:lvl w:ilvl="1" w:tplc="9D403F78" w:tentative="1">
      <w:start w:val="1"/>
      <w:numFmt w:val="bullet"/>
      <w:lvlText w:val="•"/>
      <w:lvlJc w:val="left"/>
      <w:pPr>
        <w:tabs>
          <w:tab w:val="num" w:pos="1440"/>
        </w:tabs>
        <w:ind w:left="1440" w:hanging="360"/>
      </w:pPr>
      <w:rPr>
        <w:rFonts w:ascii="Arial" w:hAnsi="Arial" w:hint="default"/>
      </w:rPr>
    </w:lvl>
    <w:lvl w:ilvl="2" w:tplc="6394AD0C" w:tentative="1">
      <w:start w:val="1"/>
      <w:numFmt w:val="bullet"/>
      <w:lvlText w:val="•"/>
      <w:lvlJc w:val="left"/>
      <w:pPr>
        <w:tabs>
          <w:tab w:val="num" w:pos="2160"/>
        </w:tabs>
        <w:ind w:left="2160" w:hanging="360"/>
      </w:pPr>
      <w:rPr>
        <w:rFonts w:ascii="Arial" w:hAnsi="Arial" w:hint="default"/>
      </w:rPr>
    </w:lvl>
    <w:lvl w:ilvl="3" w:tplc="4FA4A362" w:tentative="1">
      <w:start w:val="1"/>
      <w:numFmt w:val="bullet"/>
      <w:lvlText w:val="•"/>
      <w:lvlJc w:val="left"/>
      <w:pPr>
        <w:tabs>
          <w:tab w:val="num" w:pos="2880"/>
        </w:tabs>
        <w:ind w:left="2880" w:hanging="360"/>
      </w:pPr>
      <w:rPr>
        <w:rFonts w:ascii="Arial" w:hAnsi="Arial" w:hint="default"/>
      </w:rPr>
    </w:lvl>
    <w:lvl w:ilvl="4" w:tplc="83909880" w:tentative="1">
      <w:start w:val="1"/>
      <w:numFmt w:val="bullet"/>
      <w:lvlText w:val="•"/>
      <w:lvlJc w:val="left"/>
      <w:pPr>
        <w:tabs>
          <w:tab w:val="num" w:pos="3600"/>
        </w:tabs>
        <w:ind w:left="3600" w:hanging="360"/>
      </w:pPr>
      <w:rPr>
        <w:rFonts w:ascii="Arial" w:hAnsi="Arial" w:hint="default"/>
      </w:rPr>
    </w:lvl>
    <w:lvl w:ilvl="5" w:tplc="131205B6" w:tentative="1">
      <w:start w:val="1"/>
      <w:numFmt w:val="bullet"/>
      <w:lvlText w:val="•"/>
      <w:lvlJc w:val="left"/>
      <w:pPr>
        <w:tabs>
          <w:tab w:val="num" w:pos="4320"/>
        </w:tabs>
        <w:ind w:left="4320" w:hanging="360"/>
      </w:pPr>
      <w:rPr>
        <w:rFonts w:ascii="Arial" w:hAnsi="Arial" w:hint="default"/>
      </w:rPr>
    </w:lvl>
    <w:lvl w:ilvl="6" w:tplc="88F0EDF4" w:tentative="1">
      <w:start w:val="1"/>
      <w:numFmt w:val="bullet"/>
      <w:lvlText w:val="•"/>
      <w:lvlJc w:val="left"/>
      <w:pPr>
        <w:tabs>
          <w:tab w:val="num" w:pos="5040"/>
        </w:tabs>
        <w:ind w:left="5040" w:hanging="360"/>
      </w:pPr>
      <w:rPr>
        <w:rFonts w:ascii="Arial" w:hAnsi="Arial" w:hint="default"/>
      </w:rPr>
    </w:lvl>
    <w:lvl w:ilvl="7" w:tplc="3E7EC442" w:tentative="1">
      <w:start w:val="1"/>
      <w:numFmt w:val="bullet"/>
      <w:lvlText w:val="•"/>
      <w:lvlJc w:val="left"/>
      <w:pPr>
        <w:tabs>
          <w:tab w:val="num" w:pos="5760"/>
        </w:tabs>
        <w:ind w:left="5760" w:hanging="360"/>
      </w:pPr>
      <w:rPr>
        <w:rFonts w:ascii="Arial" w:hAnsi="Arial" w:hint="default"/>
      </w:rPr>
    </w:lvl>
    <w:lvl w:ilvl="8" w:tplc="B7D29640" w:tentative="1">
      <w:start w:val="1"/>
      <w:numFmt w:val="bullet"/>
      <w:lvlText w:val="•"/>
      <w:lvlJc w:val="left"/>
      <w:pPr>
        <w:tabs>
          <w:tab w:val="num" w:pos="6480"/>
        </w:tabs>
        <w:ind w:left="6480" w:hanging="360"/>
      </w:pPr>
      <w:rPr>
        <w:rFonts w:ascii="Arial" w:hAnsi="Arial" w:hint="default"/>
      </w:rPr>
    </w:lvl>
  </w:abstractNum>
  <w:abstractNum w:abstractNumId="27">
    <w:nsid w:val="4AD3542B"/>
    <w:multiLevelType w:val="hybridMultilevel"/>
    <w:tmpl w:val="7688B394"/>
    <w:lvl w:ilvl="0" w:tplc="DB2484A8">
      <w:start w:val="4"/>
      <w:numFmt w:val="decimal"/>
      <w:lvlText w:val="%1."/>
      <w:lvlJc w:val="left"/>
      <w:pPr>
        <w:tabs>
          <w:tab w:val="num" w:pos="720"/>
        </w:tabs>
        <w:ind w:left="720" w:hanging="360"/>
      </w:pPr>
    </w:lvl>
    <w:lvl w:ilvl="1" w:tplc="813C4D6C" w:tentative="1">
      <w:start w:val="1"/>
      <w:numFmt w:val="decimal"/>
      <w:lvlText w:val="%2."/>
      <w:lvlJc w:val="left"/>
      <w:pPr>
        <w:tabs>
          <w:tab w:val="num" w:pos="1440"/>
        </w:tabs>
        <w:ind w:left="1440" w:hanging="360"/>
      </w:pPr>
    </w:lvl>
    <w:lvl w:ilvl="2" w:tplc="A080F4E2" w:tentative="1">
      <w:start w:val="1"/>
      <w:numFmt w:val="decimal"/>
      <w:lvlText w:val="%3."/>
      <w:lvlJc w:val="left"/>
      <w:pPr>
        <w:tabs>
          <w:tab w:val="num" w:pos="2160"/>
        </w:tabs>
        <w:ind w:left="2160" w:hanging="360"/>
      </w:pPr>
    </w:lvl>
    <w:lvl w:ilvl="3" w:tplc="22463B56" w:tentative="1">
      <w:start w:val="1"/>
      <w:numFmt w:val="decimal"/>
      <w:lvlText w:val="%4."/>
      <w:lvlJc w:val="left"/>
      <w:pPr>
        <w:tabs>
          <w:tab w:val="num" w:pos="2880"/>
        </w:tabs>
        <w:ind w:left="2880" w:hanging="360"/>
      </w:pPr>
    </w:lvl>
    <w:lvl w:ilvl="4" w:tplc="9B160550" w:tentative="1">
      <w:start w:val="1"/>
      <w:numFmt w:val="decimal"/>
      <w:lvlText w:val="%5."/>
      <w:lvlJc w:val="left"/>
      <w:pPr>
        <w:tabs>
          <w:tab w:val="num" w:pos="3600"/>
        </w:tabs>
        <w:ind w:left="3600" w:hanging="360"/>
      </w:pPr>
    </w:lvl>
    <w:lvl w:ilvl="5" w:tplc="22E07756" w:tentative="1">
      <w:start w:val="1"/>
      <w:numFmt w:val="decimal"/>
      <w:lvlText w:val="%6."/>
      <w:lvlJc w:val="left"/>
      <w:pPr>
        <w:tabs>
          <w:tab w:val="num" w:pos="4320"/>
        </w:tabs>
        <w:ind w:left="4320" w:hanging="360"/>
      </w:pPr>
    </w:lvl>
    <w:lvl w:ilvl="6" w:tplc="AE00DEF6" w:tentative="1">
      <w:start w:val="1"/>
      <w:numFmt w:val="decimal"/>
      <w:lvlText w:val="%7."/>
      <w:lvlJc w:val="left"/>
      <w:pPr>
        <w:tabs>
          <w:tab w:val="num" w:pos="5040"/>
        </w:tabs>
        <w:ind w:left="5040" w:hanging="360"/>
      </w:pPr>
    </w:lvl>
    <w:lvl w:ilvl="7" w:tplc="19E23B4A" w:tentative="1">
      <w:start w:val="1"/>
      <w:numFmt w:val="decimal"/>
      <w:lvlText w:val="%8."/>
      <w:lvlJc w:val="left"/>
      <w:pPr>
        <w:tabs>
          <w:tab w:val="num" w:pos="5760"/>
        </w:tabs>
        <w:ind w:left="5760" w:hanging="360"/>
      </w:pPr>
    </w:lvl>
    <w:lvl w:ilvl="8" w:tplc="17E4FE60" w:tentative="1">
      <w:start w:val="1"/>
      <w:numFmt w:val="decimal"/>
      <w:lvlText w:val="%9."/>
      <w:lvlJc w:val="left"/>
      <w:pPr>
        <w:tabs>
          <w:tab w:val="num" w:pos="6480"/>
        </w:tabs>
        <w:ind w:left="6480" w:hanging="360"/>
      </w:pPr>
    </w:lvl>
  </w:abstractNum>
  <w:abstractNum w:abstractNumId="28">
    <w:nsid w:val="4F430F1B"/>
    <w:multiLevelType w:val="hybridMultilevel"/>
    <w:tmpl w:val="750E0044"/>
    <w:lvl w:ilvl="0" w:tplc="D026BA08">
      <w:start w:val="1"/>
      <w:numFmt w:val="bullet"/>
      <w:lvlText w:val="•"/>
      <w:lvlJc w:val="left"/>
      <w:pPr>
        <w:tabs>
          <w:tab w:val="num" w:pos="360"/>
        </w:tabs>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3B640AE"/>
    <w:multiLevelType w:val="hybridMultilevel"/>
    <w:tmpl w:val="220EDED6"/>
    <w:lvl w:ilvl="0" w:tplc="1758D59A">
      <w:start w:val="1"/>
      <w:numFmt w:val="bullet"/>
      <w:lvlText w:val="•"/>
      <w:lvlJc w:val="left"/>
      <w:pPr>
        <w:tabs>
          <w:tab w:val="num" w:pos="360"/>
        </w:tabs>
        <w:ind w:left="360" w:hanging="360"/>
      </w:pPr>
      <w:rPr>
        <w:rFonts w:ascii="Arial" w:hAnsi="Arial" w:hint="default"/>
        <w:color w:val="auto"/>
      </w:rPr>
    </w:lvl>
    <w:lvl w:ilvl="1" w:tplc="F04C34F0">
      <w:start w:val="1"/>
      <w:numFmt w:val="bullet"/>
      <w:lvlText w:val=""/>
      <w:lvlJc w:val="left"/>
      <w:pPr>
        <w:tabs>
          <w:tab w:val="num" w:pos="1080"/>
        </w:tabs>
        <w:ind w:left="1080" w:hanging="360"/>
      </w:pPr>
      <w:rPr>
        <w:rFonts w:ascii="Wingdings" w:hAnsi="Wingdings" w:hint="default"/>
      </w:rPr>
    </w:lvl>
    <w:lvl w:ilvl="2" w:tplc="28861084">
      <w:start w:val="1"/>
      <w:numFmt w:val="bullet"/>
      <w:lvlText w:val=""/>
      <w:lvlJc w:val="left"/>
      <w:pPr>
        <w:tabs>
          <w:tab w:val="num" w:pos="1800"/>
        </w:tabs>
        <w:ind w:left="1800" w:hanging="360"/>
      </w:pPr>
      <w:rPr>
        <w:rFonts w:ascii="Wingdings" w:hAnsi="Wingdings" w:hint="default"/>
      </w:rPr>
    </w:lvl>
    <w:lvl w:ilvl="3" w:tplc="FD265FDA">
      <w:start w:val="1"/>
      <w:numFmt w:val="bullet"/>
      <w:lvlText w:val=""/>
      <w:lvlJc w:val="left"/>
      <w:pPr>
        <w:tabs>
          <w:tab w:val="num" w:pos="2520"/>
        </w:tabs>
        <w:ind w:left="2520" w:hanging="360"/>
      </w:pPr>
      <w:rPr>
        <w:rFonts w:ascii="Wingdings" w:hAnsi="Wingdings" w:hint="default"/>
      </w:rPr>
    </w:lvl>
    <w:lvl w:ilvl="4" w:tplc="CBA89EE6">
      <w:start w:val="1"/>
      <w:numFmt w:val="bullet"/>
      <w:lvlText w:val=""/>
      <w:lvlJc w:val="left"/>
      <w:pPr>
        <w:tabs>
          <w:tab w:val="num" w:pos="3240"/>
        </w:tabs>
        <w:ind w:left="3240" w:hanging="360"/>
      </w:pPr>
      <w:rPr>
        <w:rFonts w:ascii="Wingdings" w:hAnsi="Wingdings" w:hint="default"/>
      </w:rPr>
    </w:lvl>
    <w:lvl w:ilvl="5" w:tplc="57CA4170" w:tentative="1">
      <w:start w:val="1"/>
      <w:numFmt w:val="bullet"/>
      <w:lvlText w:val=""/>
      <w:lvlJc w:val="left"/>
      <w:pPr>
        <w:tabs>
          <w:tab w:val="num" w:pos="3960"/>
        </w:tabs>
        <w:ind w:left="3960" w:hanging="360"/>
      </w:pPr>
      <w:rPr>
        <w:rFonts w:ascii="Wingdings" w:hAnsi="Wingdings" w:hint="default"/>
      </w:rPr>
    </w:lvl>
    <w:lvl w:ilvl="6" w:tplc="E7D6B976" w:tentative="1">
      <w:start w:val="1"/>
      <w:numFmt w:val="bullet"/>
      <w:lvlText w:val=""/>
      <w:lvlJc w:val="left"/>
      <w:pPr>
        <w:tabs>
          <w:tab w:val="num" w:pos="4680"/>
        </w:tabs>
        <w:ind w:left="4680" w:hanging="360"/>
      </w:pPr>
      <w:rPr>
        <w:rFonts w:ascii="Wingdings" w:hAnsi="Wingdings" w:hint="default"/>
      </w:rPr>
    </w:lvl>
    <w:lvl w:ilvl="7" w:tplc="79900944" w:tentative="1">
      <w:start w:val="1"/>
      <w:numFmt w:val="bullet"/>
      <w:lvlText w:val=""/>
      <w:lvlJc w:val="left"/>
      <w:pPr>
        <w:tabs>
          <w:tab w:val="num" w:pos="5400"/>
        </w:tabs>
        <w:ind w:left="5400" w:hanging="360"/>
      </w:pPr>
      <w:rPr>
        <w:rFonts w:ascii="Wingdings" w:hAnsi="Wingdings" w:hint="default"/>
      </w:rPr>
    </w:lvl>
    <w:lvl w:ilvl="8" w:tplc="DF6A7AF8" w:tentative="1">
      <w:start w:val="1"/>
      <w:numFmt w:val="bullet"/>
      <w:lvlText w:val=""/>
      <w:lvlJc w:val="left"/>
      <w:pPr>
        <w:tabs>
          <w:tab w:val="num" w:pos="6120"/>
        </w:tabs>
        <w:ind w:left="6120" w:hanging="360"/>
      </w:pPr>
      <w:rPr>
        <w:rFonts w:ascii="Wingdings" w:hAnsi="Wingdings" w:hint="default"/>
      </w:rPr>
    </w:lvl>
  </w:abstractNum>
  <w:abstractNum w:abstractNumId="30">
    <w:nsid w:val="54C846C5"/>
    <w:multiLevelType w:val="hybridMultilevel"/>
    <w:tmpl w:val="6BF4F652"/>
    <w:lvl w:ilvl="0" w:tplc="4156132C">
      <w:start w:val="1"/>
      <w:numFmt w:val="bullet"/>
      <w:lvlText w:val="•"/>
      <w:lvlJc w:val="left"/>
      <w:pPr>
        <w:tabs>
          <w:tab w:val="num" w:pos="720"/>
        </w:tabs>
        <w:ind w:left="720" w:hanging="360"/>
      </w:pPr>
      <w:rPr>
        <w:rFonts w:ascii="Arial" w:hAnsi="Arial" w:hint="default"/>
      </w:rPr>
    </w:lvl>
    <w:lvl w:ilvl="1" w:tplc="EB2EF60E" w:tentative="1">
      <w:start w:val="1"/>
      <w:numFmt w:val="bullet"/>
      <w:lvlText w:val="•"/>
      <w:lvlJc w:val="left"/>
      <w:pPr>
        <w:tabs>
          <w:tab w:val="num" w:pos="1440"/>
        </w:tabs>
        <w:ind w:left="1440" w:hanging="360"/>
      </w:pPr>
      <w:rPr>
        <w:rFonts w:ascii="Arial" w:hAnsi="Arial" w:hint="default"/>
      </w:rPr>
    </w:lvl>
    <w:lvl w:ilvl="2" w:tplc="0584EBA2" w:tentative="1">
      <w:start w:val="1"/>
      <w:numFmt w:val="bullet"/>
      <w:lvlText w:val="•"/>
      <w:lvlJc w:val="left"/>
      <w:pPr>
        <w:tabs>
          <w:tab w:val="num" w:pos="2160"/>
        </w:tabs>
        <w:ind w:left="2160" w:hanging="360"/>
      </w:pPr>
      <w:rPr>
        <w:rFonts w:ascii="Arial" w:hAnsi="Arial" w:hint="default"/>
      </w:rPr>
    </w:lvl>
    <w:lvl w:ilvl="3" w:tplc="5804E4CA" w:tentative="1">
      <w:start w:val="1"/>
      <w:numFmt w:val="bullet"/>
      <w:lvlText w:val="•"/>
      <w:lvlJc w:val="left"/>
      <w:pPr>
        <w:tabs>
          <w:tab w:val="num" w:pos="2880"/>
        </w:tabs>
        <w:ind w:left="2880" w:hanging="360"/>
      </w:pPr>
      <w:rPr>
        <w:rFonts w:ascii="Arial" w:hAnsi="Arial" w:hint="default"/>
      </w:rPr>
    </w:lvl>
    <w:lvl w:ilvl="4" w:tplc="A4FE4E94" w:tentative="1">
      <w:start w:val="1"/>
      <w:numFmt w:val="bullet"/>
      <w:lvlText w:val="•"/>
      <w:lvlJc w:val="left"/>
      <w:pPr>
        <w:tabs>
          <w:tab w:val="num" w:pos="3600"/>
        </w:tabs>
        <w:ind w:left="3600" w:hanging="360"/>
      </w:pPr>
      <w:rPr>
        <w:rFonts w:ascii="Arial" w:hAnsi="Arial" w:hint="default"/>
      </w:rPr>
    </w:lvl>
    <w:lvl w:ilvl="5" w:tplc="0EB0BF3E" w:tentative="1">
      <w:start w:val="1"/>
      <w:numFmt w:val="bullet"/>
      <w:lvlText w:val="•"/>
      <w:lvlJc w:val="left"/>
      <w:pPr>
        <w:tabs>
          <w:tab w:val="num" w:pos="4320"/>
        </w:tabs>
        <w:ind w:left="4320" w:hanging="360"/>
      </w:pPr>
      <w:rPr>
        <w:rFonts w:ascii="Arial" w:hAnsi="Arial" w:hint="default"/>
      </w:rPr>
    </w:lvl>
    <w:lvl w:ilvl="6" w:tplc="64186DB8" w:tentative="1">
      <w:start w:val="1"/>
      <w:numFmt w:val="bullet"/>
      <w:lvlText w:val="•"/>
      <w:lvlJc w:val="left"/>
      <w:pPr>
        <w:tabs>
          <w:tab w:val="num" w:pos="5040"/>
        </w:tabs>
        <w:ind w:left="5040" w:hanging="360"/>
      </w:pPr>
      <w:rPr>
        <w:rFonts w:ascii="Arial" w:hAnsi="Arial" w:hint="default"/>
      </w:rPr>
    </w:lvl>
    <w:lvl w:ilvl="7" w:tplc="B16AC248" w:tentative="1">
      <w:start w:val="1"/>
      <w:numFmt w:val="bullet"/>
      <w:lvlText w:val="•"/>
      <w:lvlJc w:val="left"/>
      <w:pPr>
        <w:tabs>
          <w:tab w:val="num" w:pos="5760"/>
        </w:tabs>
        <w:ind w:left="5760" w:hanging="360"/>
      </w:pPr>
      <w:rPr>
        <w:rFonts w:ascii="Arial" w:hAnsi="Arial" w:hint="default"/>
      </w:rPr>
    </w:lvl>
    <w:lvl w:ilvl="8" w:tplc="B9D4B0B6" w:tentative="1">
      <w:start w:val="1"/>
      <w:numFmt w:val="bullet"/>
      <w:lvlText w:val="•"/>
      <w:lvlJc w:val="left"/>
      <w:pPr>
        <w:tabs>
          <w:tab w:val="num" w:pos="6480"/>
        </w:tabs>
        <w:ind w:left="6480" w:hanging="360"/>
      </w:pPr>
      <w:rPr>
        <w:rFonts w:ascii="Arial" w:hAnsi="Arial" w:hint="default"/>
      </w:rPr>
    </w:lvl>
  </w:abstractNum>
  <w:abstractNum w:abstractNumId="31">
    <w:nsid w:val="55613DAF"/>
    <w:multiLevelType w:val="hybridMultilevel"/>
    <w:tmpl w:val="5B58D57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8EE7074"/>
    <w:multiLevelType w:val="hybridMultilevel"/>
    <w:tmpl w:val="AD0675B0"/>
    <w:lvl w:ilvl="0" w:tplc="5BC87F88">
      <w:start w:val="1"/>
      <w:numFmt w:val="bullet"/>
      <w:lvlText w:val="-"/>
      <w:lvlJc w:val="left"/>
      <w:pPr>
        <w:tabs>
          <w:tab w:val="num" w:pos="360"/>
        </w:tabs>
        <w:ind w:left="360" w:hanging="360"/>
      </w:pPr>
      <w:rPr>
        <w:rFonts w:ascii="Times New Roman" w:hAnsi="Times New Roman" w:hint="default"/>
      </w:rPr>
    </w:lvl>
    <w:lvl w:ilvl="1" w:tplc="055625CC">
      <w:start w:val="1"/>
      <w:numFmt w:val="bullet"/>
      <w:lvlText w:val="-"/>
      <w:lvlJc w:val="left"/>
      <w:pPr>
        <w:tabs>
          <w:tab w:val="num" w:pos="1080"/>
        </w:tabs>
        <w:ind w:left="1080" w:hanging="360"/>
      </w:pPr>
      <w:rPr>
        <w:rFonts w:ascii="Times New Roman" w:hAnsi="Times New Roman" w:hint="default"/>
      </w:rPr>
    </w:lvl>
    <w:lvl w:ilvl="2" w:tplc="518CE9FA">
      <w:start w:val="1"/>
      <w:numFmt w:val="bullet"/>
      <w:lvlText w:val="-"/>
      <w:lvlJc w:val="left"/>
      <w:pPr>
        <w:tabs>
          <w:tab w:val="num" w:pos="1800"/>
        </w:tabs>
        <w:ind w:left="1800" w:hanging="360"/>
      </w:pPr>
      <w:rPr>
        <w:rFonts w:ascii="Times New Roman" w:hAnsi="Times New Roman" w:hint="default"/>
      </w:rPr>
    </w:lvl>
    <w:lvl w:ilvl="3" w:tplc="E314225C">
      <w:start w:val="1"/>
      <w:numFmt w:val="bullet"/>
      <w:lvlText w:val="-"/>
      <w:lvlJc w:val="left"/>
      <w:pPr>
        <w:tabs>
          <w:tab w:val="num" w:pos="2520"/>
        </w:tabs>
        <w:ind w:left="2520" w:hanging="360"/>
      </w:pPr>
      <w:rPr>
        <w:rFonts w:ascii="Times New Roman" w:hAnsi="Times New Roman" w:hint="default"/>
      </w:rPr>
    </w:lvl>
    <w:lvl w:ilvl="4" w:tplc="6A1419D4">
      <w:start w:val="1"/>
      <w:numFmt w:val="bullet"/>
      <w:lvlText w:val="-"/>
      <w:lvlJc w:val="left"/>
      <w:pPr>
        <w:tabs>
          <w:tab w:val="num" w:pos="3240"/>
        </w:tabs>
        <w:ind w:left="3240" w:hanging="360"/>
      </w:pPr>
      <w:rPr>
        <w:rFonts w:ascii="Times New Roman" w:hAnsi="Times New Roman" w:hint="default"/>
      </w:rPr>
    </w:lvl>
    <w:lvl w:ilvl="5" w:tplc="245C2B92" w:tentative="1">
      <w:start w:val="1"/>
      <w:numFmt w:val="bullet"/>
      <w:lvlText w:val="-"/>
      <w:lvlJc w:val="left"/>
      <w:pPr>
        <w:tabs>
          <w:tab w:val="num" w:pos="3960"/>
        </w:tabs>
        <w:ind w:left="3960" w:hanging="360"/>
      </w:pPr>
      <w:rPr>
        <w:rFonts w:ascii="Times New Roman" w:hAnsi="Times New Roman" w:hint="default"/>
      </w:rPr>
    </w:lvl>
    <w:lvl w:ilvl="6" w:tplc="043CEA70" w:tentative="1">
      <w:start w:val="1"/>
      <w:numFmt w:val="bullet"/>
      <w:lvlText w:val="-"/>
      <w:lvlJc w:val="left"/>
      <w:pPr>
        <w:tabs>
          <w:tab w:val="num" w:pos="4680"/>
        </w:tabs>
        <w:ind w:left="4680" w:hanging="360"/>
      </w:pPr>
      <w:rPr>
        <w:rFonts w:ascii="Times New Roman" w:hAnsi="Times New Roman" w:hint="default"/>
      </w:rPr>
    </w:lvl>
    <w:lvl w:ilvl="7" w:tplc="8C2A8794" w:tentative="1">
      <w:start w:val="1"/>
      <w:numFmt w:val="bullet"/>
      <w:lvlText w:val="-"/>
      <w:lvlJc w:val="left"/>
      <w:pPr>
        <w:tabs>
          <w:tab w:val="num" w:pos="5400"/>
        </w:tabs>
        <w:ind w:left="5400" w:hanging="360"/>
      </w:pPr>
      <w:rPr>
        <w:rFonts w:ascii="Times New Roman" w:hAnsi="Times New Roman" w:hint="default"/>
      </w:rPr>
    </w:lvl>
    <w:lvl w:ilvl="8" w:tplc="E1AAE00E" w:tentative="1">
      <w:start w:val="1"/>
      <w:numFmt w:val="bullet"/>
      <w:lvlText w:val="-"/>
      <w:lvlJc w:val="left"/>
      <w:pPr>
        <w:tabs>
          <w:tab w:val="num" w:pos="6120"/>
        </w:tabs>
        <w:ind w:left="6120" w:hanging="360"/>
      </w:pPr>
      <w:rPr>
        <w:rFonts w:ascii="Times New Roman" w:hAnsi="Times New Roman" w:hint="default"/>
      </w:rPr>
    </w:lvl>
  </w:abstractNum>
  <w:abstractNum w:abstractNumId="33">
    <w:nsid w:val="5A1809EE"/>
    <w:multiLevelType w:val="hybridMultilevel"/>
    <w:tmpl w:val="3B720426"/>
    <w:lvl w:ilvl="0" w:tplc="9FE81006">
      <w:start w:val="1"/>
      <w:numFmt w:val="bullet"/>
      <w:lvlText w:val="•"/>
      <w:lvlJc w:val="left"/>
      <w:pPr>
        <w:tabs>
          <w:tab w:val="num" w:pos="720"/>
        </w:tabs>
        <w:ind w:left="720" w:hanging="360"/>
      </w:pPr>
      <w:rPr>
        <w:rFonts w:ascii="Arial" w:hAnsi="Arial" w:hint="default"/>
      </w:rPr>
    </w:lvl>
    <w:lvl w:ilvl="1" w:tplc="2AD820BE">
      <w:start w:val="68"/>
      <w:numFmt w:val="bullet"/>
      <w:lvlText w:val="•"/>
      <w:lvlJc w:val="left"/>
      <w:pPr>
        <w:tabs>
          <w:tab w:val="num" w:pos="1440"/>
        </w:tabs>
        <w:ind w:left="1440" w:hanging="360"/>
      </w:pPr>
      <w:rPr>
        <w:rFonts w:ascii="Arial" w:hAnsi="Arial" w:hint="default"/>
      </w:rPr>
    </w:lvl>
    <w:lvl w:ilvl="2" w:tplc="82D0E680" w:tentative="1">
      <w:start w:val="1"/>
      <w:numFmt w:val="bullet"/>
      <w:lvlText w:val="•"/>
      <w:lvlJc w:val="left"/>
      <w:pPr>
        <w:tabs>
          <w:tab w:val="num" w:pos="2160"/>
        </w:tabs>
        <w:ind w:left="2160" w:hanging="360"/>
      </w:pPr>
      <w:rPr>
        <w:rFonts w:ascii="Arial" w:hAnsi="Arial" w:hint="default"/>
      </w:rPr>
    </w:lvl>
    <w:lvl w:ilvl="3" w:tplc="3EE2BDB2" w:tentative="1">
      <w:start w:val="1"/>
      <w:numFmt w:val="bullet"/>
      <w:lvlText w:val="•"/>
      <w:lvlJc w:val="left"/>
      <w:pPr>
        <w:tabs>
          <w:tab w:val="num" w:pos="2880"/>
        </w:tabs>
        <w:ind w:left="2880" w:hanging="360"/>
      </w:pPr>
      <w:rPr>
        <w:rFonts w:ascii="Arial" w:hAnsi="Arial" w:hint="default"/>
      </w:rPr>
    </w:lvl>
    <w:lvl w:ilvl="4" w:tplc="E78A5D46" w:tentative="1">
      <w:start w:val="1"/>
      <w:numFmt w:val="bullet"/>
      <w:lvlText w:val="•"/>
      <w:lvlJc w:val="left"/>
      <w:pPr>
        <w:tabs>
          <w:tab w:val="num" w:pos="3600"/>
        </w:tabs>
        <w:ind w:left="3600" w:hanging="360"/>
      </w:pPr>
      <w:rPr>
        <w:rFonts w:ascii="Arial" w:hAnsi="Arial" w:hint="default"/>
      </w:rPr>
    </w:lvl>
    <w:lvl w:ilvl="5" w:tplc="DE62F294" w:tentative="1">
      <w:start w:val="1"/>
      <w:numFmt w:val="bullet"/>
      <w:lvlText w:val="•"/>
      <w:lvlJc w:val="left"/>
      <w:pPr>
        <w:tabs>
          <w:tab w:val="num" w:pos="4320"/>
        </w:tabs>
        <w:ind w:left="4320" w:hanging="360"/>
      </w:pPr>
      <w:rPr>
        <w:rFonts w:ascii="Arial" w:hAnsi="Arial" w:hint="default"/>
      </w:rPr>
    </w:lvl>
    <w:lvl w:ilvl="6" w:tplc="974CE262" w:tentative="1">
      <w:start w:val="1"/>
      <w:numFmt w:val="bullet"/>
      <w:lvlText w:val="•"/>
      <w:lvlJc w:val="left"/>
      <w:pPr>
        <w:tabs>
          <w:tab w:val="num" w:pos="5040"/>
        </w:tabs>
        <w:ind w:left="5040" w:hanging="360"/>
      </w:pPr>
      <w:rPr>
        <w:rFonts w:ascii="Arial" w:hAnsi="Arial" w:hint="default"/>
      </w:rPr>
    </w:lvl>
    <w:lvl w:ilvl="7" w:tplc="4DA62946" w:tentative="1">
      <w:start w:val="1"/>
      <w:numFmt w:val="bullet"/>
      <w:lvlText w:val="•"/>
      <w:lvlJc w:val="left"/>
      <w:pPr>
        <w:tabs>
          <w:tab w:val="num" w:pos="5760"/>
        </w:tabs>
        <w:ind w:left="5760" w:hanging="360"/>
      </w:pPr>
      <w:rPr>
        <w:rFonts w:ascii="Arial" w:hAnsi="Arial" w:hint="default"/>
      </w:rPr>
    </w:lvl>
    <w:lvl w:ilvl="8" w:tplc="B74EE004" w:tentative="1">
      <w:start w:val="1"/>
      <w:numFmt w:val="bullet"/>
      <w:lvlText w:val="•"/>
      <w:lvlJc w:val="left"/>
      <w:pPr>
        <w:tabs>
          <w:tab w:val="num" w:pos="6480"/>
        </w:tabs>
        <w:ind w:left="6480" w:hanging="360"/>
      </w:pPr>
      <w:rPr>
        <w:rFonts w:ascii="Arial" w:hAnsi="Arial" w:hint="default"/>
      </w:rPr>
    </w:lvl>
  </w:abstractNum>
  <w:abstractNum w:abstractNumId="34">
    <w:nsid w:val="61A41FD1"/>
    <w:multiLevelType w:val="hybridMultilevel"/>
    <w:tmpl w:val="8B84A9F6"/>
    <w:lvl w:ilvl="0" w:tplc="DE5289A8">
      <w:start w:val="1"/>
      <w:numFmt w:val="bullet"/>
      <w:lvlText w:val="•"/>
      <w:lvlJc w:val="left"/>
      <w:pPr>
        <w:tabs>
          <w:tab w:val="num" w:pos="720"/>
        </w:tabs>
        <w:ind w:left="720" w:hanging="360"/>
      </w:pPr>
      <w:rPr>
        <w:rFonts w:ascii="Arial" w:hAnsi="Arial" w:hint="default"/>
      </w:rPr>
    </w:lvl>
    <w:lvl w:ilvl="1" w:tplc="839EE1AC">
      <w:start w:val="68"/>
      <w:numFmt w:val="bullet"/>
      <w:lvlText w:val="•"/>
      <w:lvlJc w:val="left"/>
      <w:pPr>
        <w:tabs>
          <w:tab w:val="num" w:pos="1440"/>
        </w:tabs>
        <w:ind w:left="1440" w:hanging="360"/>
      </w:pPr>
      <w:rPr>
        <w:rFonts w:ascii="Arial" w:hAnsi="Arial" w:hint="default"/>
      </w:rPr>
    </w:lvl>
    <w:lvl w:ilvl="2" w:tplc="10CA9AA6">
      <w:start w:val="68"/>
      <w:numFmt w:val="bullet"/>
      <w:lvlText w:val="•"/>
      <w:lvlJc w:val="left"/>
      <w:pPr>
        <w:tabs>
          <w:tab w:val="num" w:pos="2160"/>
        </w:tabs>
        <w:ind w:left="2160" w:hanging="360"/>
      </w:pPr>
      <w:rPr>
        <w:rFonts w:ascii="Arial" w:hAnsi="Arial" w:hint="default"/>
      </w:rPr>
    </w:lvl>
    <w:lvl w:ilvl="3" w:tplc="6A060A2A" w:tentative="1">
      <w:start w:val="1"/>
      <w:numFmt w:val="bullet"/>
      <w:lvlText w:val="•"/>
      <w:lvlJc w:val="left"/>
      <w:pPr>
        <w:tabs>
          <w:tab w:val="num" w:pos="2880"/>
        </w:tabs>
        <w:ind w:left="2880" w:hanging="360"/>
      </w:pPr>
      <w:rPr>
        <w:rFonts w:ascii="Arial" w:hAnsi="Arial" w:hint="default"/>
      </w:rPr>
    </w:lvl>
    <w:lvl w:ilvl="4" w:tplc="70085BA6" w:tentative="1">
      <w:start w:val="1"/>
      <w:numFmt w:val="bullet"/>
      <w:lvlText w:val="•"/>
      <w:lvlJc w:val="left"/>
      <w:pPr>
        <w:tabs>
          <w:tab w:val="num" w:pos="3600"/>
        </w:tabs>
        <w:ind w:left="3600" w:hanging="360"/>
      </w:pPr>
      <w:rPr>
        <w:rFonts w:ascii="Arial" w:hAnsi="Arial" w:hint="default"/>
      </w:rPr>
    </w:lvl>
    <w:lvl w:ilvl="5" w:tplc="778A6DE0" w:tentative="1">
      <w:start w:val="1"/>
      <w:numFmt w:val="bullet"/>
      <w:lvlText w:val="•"/>
      <w:lvlJc w:val="left"/>
      <w:pPr>
        <w:tabs>
          <w:tab w:val="num" w:pos="4320"/>
        </w:tabs>
        <w:ind w:left="4320" w:hanging="360"/>
      </w:pPr>
      <w:rPr>
        <w:rFonts w:ascii="Arial" w:hAnsi="Arial" w:hint="default"/>
      </w:rPr>
    </w:lvl>
    <w:lvl w:ilvl="6" w:tplc="B35203F6" w:tentative="1">
      <w:start w:val="1"/>
      <w:numFmt w:val="bullet"/>
      <w:lvlText w:val="•"/>
      <w:lvlJc w:val="left"/>
      <w:pPr>
        <w:tabs>
          <w:tab w:val="num" w:pos="5040"/>
        </w:tabs>
        <w:ind w:left="5040" w:hanging="360"/>
      </w:pPr>
      <w:rPr>
        <w:rFonts w:ascii="Arial" w:hAnsi="Arial" w:hint="default"/>
      </w:rPr>
    </w:lvl>
    <w:lvl w:ilvl="7" w:tplc="61B48C0A" w:tentative="1">
      <w:start w:val="1"/>
      <w:numFmt w:val="bullet"/>
      <w:lvlText w:val="•"/>
      <w:lvlJc w:val="left"/>
      <w:pPr>
        <w:tabs>
          <w:tab w:val="num" w:pos="5760"/>
        </w:tabs>
        <w:ind w:left="5760" w:hanging="360"/>
      </w:pPr>
      <w:rPr>
        <w:rFonts w:ascii="Arial" w:hAnsi="Arial" w:hint="default"/>
      </w:rPr>
    </w:lvl>
    <w:lvl w:ilvl="8" w:tplc="F0F455FE" w:tentative="1">
      <w:start w:val="1"/>
      <w:numFmt w:val="bullet"/>
      <w:lvlText w:val="•"/>
      <w:lvlJc w:val="left"/>
      <w:pPr>
        <w:tabs>
          <w:tab w:val="num" w:pos="6480"/>
        </w:tabs>
        <w:ind w:left="6480" w:hanging="360"/>
      </w:pPr>
      <w:rPr>
        <w:rFonts w:ascii="Arial" w:hAnsi="Arial" w:hint="default"/>
      </w:rPr>
    </w:lvl>
  </w:abstractNum>
  <w:abstractNum w:abstractNumId="35">
    <w:nsid w:val="61B23729"/>
    <w:multiLevelType w:val="hybridMultilevel"/>
    <w:tmpl w:val="A5CC2EB6"/>
    <w:lvl w:ilvl="0" w:tplc="48925D18">
      <w:start w:val="1"/>
      <w:numFmt w:val="bullet"/>
      <w:lvlText w:val="•"/>
      <w:lvlJc w:val="left"/>
      <w:pPr>
        <w:tabs>
          <w:tab w:val="num" w:pos="720"/>
        </w:tabs>
        <w:ind w:left="720" w:hanging="360"/>
      </w:pPr>
      <w:rPr>
        <w:rFonts w:ascii="Arial" w:hAnsi="Arial" w:hint="default"/>
      </w:rPr>
    </w:lvl>
    <w:lvl w:ilvl="1" w:tplc="D0B2B54C" w:tentative="1">
      <w:start w:val="1"/>
      <w:numFmt w:val="bullet"/>
      <w:lvlText w:val="•"/>
      <w:lvlJc w:val="left"/>
      <w:pPr>
        <w:tabs>
          <w:tab w:val="num" w:pos="1440"/>
        </w:tabs>
        <w:ind w:left="1440" w:hanging="360"/>
      </w:pPr>
      <w:rPr>
        <w:rFonts w:ascii="Arial" w:hAnsi="Arial" w:hint="default"/>
      </w:rPr>
    </w:lvl>
    <w:lvl w:ilvl="2" w:tplc="CD6AEE26" w:tentative="1">
      <w:start w:val="1"/>
      <w:numFmt w:val="bullet"/>
      <w:lvlText w:val="•"/>
      <w:lvlJc w:val="left"/>
      <w:pPr>
        <w:tabs>
          <w:tab w:val="num" w:pos="2160"/>
        </w:tabs>
        <w:ind w:left="2160" w:hanging="360"/>
      </w:pPr>
      <w:rPr>
        <w:rFonts w:ascii="Arial" w:hAnsi="Arial" w:hint="default"/>
      </w:rPr>
    </w:lvl>
    <w:lvl w:ilvl="3" w:tplc="EB4686FE" w:tentative="1">
      <w:start w:val="1"/>
      <w:numFmt w:val="bullet"/>
      <w:lvlText w:val="•"/>
      <w:lvlJc w:val="left"/>
      <w:pPr>
        <w:tabs>
          <w:tab w:val="num" w:pos="2880"/>
        </w:tabs>
        <w:ind w:left="2880" w:hanging="360"/>
      </w:pPr>
      <w:rPr>
        <w:rFonts w:ascii="Arial" w:hAnsi="Arial" w:hint="default"/>
      </w:rPr>
    </w:lvl>
    <w:lvl w:ilvl="4" w:tplc="52FC15F0" w:tentative="1">
      <w:start w:val="1"/>
      <w:numFmt w:val="bullet"/>
      <w:lvlText w:val="•"/>
      <w:lvlJc w:val="left"/>
      <w:pPr>
        <w:tabs>
          <w:tab w:val="num" w:pos="3600"/>
        </w:tabs>
        <w:ind w:left="3600" w:hanging="360"/>
      </w:pPr>
      <w:rPr>
        <w:rFonts w:ascii="Arial" w:hAnsi="Arial" w:hint="default"/>
      </w:rPr>
    </w:lvl>
    <w:lvl w:ilvl="5" w:tplc="F17474E0" w:tentative="1">
      <w:start w:val="1"/>
      <w:numFmt w:val="bullet"/>
      <w:lvlText w:val="•"/>
      <w:lvlJc w:val="left"/>
      <w:pPr>
        <w:tabs>
          <w:tab w:val="num" w:pos="4320"/>
        </w:tabs>
        <w:ind w:left="4320" w:hanging="360"/>
      </w:pPr>
      <w:rPr>
        <w:rFonts w:ascii="Arial" w:hAnsi="Arial" w:hint="default"/>
      </w:rPr>
    </w:lvl>
    <w:lvl w:ilvl="6" w:tplc="544EBBB4" w:tentative="1">
      <w:start w:val="1"/>
      <w:numFmt w:val="bullet"/>
      <w:lvlText w:val="•"/>
      <w:lvlJc w:val="left"/>
      <w:pPr>
        <w:tabs>
          <w:tab w:val="num" w:pos="5040"/>
        </w:tabs>
        <w:ind w:left="5040" w:hanging="360"/>
      </w:pPr>
      <w:rPr>
        <w:rFonts w:ascii="Arial" w:hAnsi="Arial" w:hint="default"/>
      </w:rPr>
    </w:lvl>
    <w:lvl w:ilvl="7" w:tplc="885238BC" w:tentative="1">
      <w:start w:val="1"/>
      <w:numFmt w:val="bullet"/>
      <w:lvlText w:val="•"/>
      <w:lvlJc w:val="left"/>
      <w:pPr>
        <w:tabs>
          <w:tab w:val="num" w:pos="5760"/>
        </w:tabs>
        <w:ind w:left="5760" w:hanging="360"/>
      </w:pPr>
      <w:rPr>
        <w:rFonts w:ascii="Arial" w:hAnsi="Arial" w:hint="default"/>
      </w:rPr>
    </w:lvl>
    <w:lvl w:ilvl="8" w:tplc="175A249A" w:tentative="1">
      <w:start w:val="1"/>
      <w:numFmt w:val="bullet"/>
      <w:lvlText w:val="•"/>
      <w:lvlJc w:val="left"/>
      <w:pPr>
        <w:tabs>
          <w:tab w:val="num" w:pos="6480"/>
        </w:tabs>
        <w:ind w:left="6480" w:hanging="360"/>
      </w:pPr>
      <w:rPr>
        <w:rFonts w:ascii="Arial" w:hAnsi="Arial" w:hint="default"/>
      </w:rPr>
    </w:lvl>
  </w:abstractNum>
  <w:abstractNum w:abstractNumId="36">
    <w:nsid w:val="62C328A3"/>
    <w:multiLevelType w:val="hybridMultilevel"/>
    <w:tmpl w:val="71FAFFE4"/>
    <w:lvl w:ilvl="0" w:tplc="53880618">
      <w:start w:val="1"/>
      <w:numFmt w:val="bullet"/>
      <w:lvlText w:val="•"/>
      <w:lvlJc w:val="left"/>
      <w:pPr>
        <w:tabs>
          <w:tab w:val="num" w:pos="720"/>
        </w:tabs>
        <w:ind w:left="720" w:hanging="360"/>
      </w:pPr>
      <w:rPr>
        <w:rFonts w:ascii="Arial" w:hAnsi="Arial" w:hint="default"/>
      </w:rPr>
    </w:lvl>
    <w:lvl w:ilvl="1" w:tplc="0374F5B4" w:tentative="1">
      <w:start w:val="1"/>
      <w:numFmt w:val="bullet"/>
      <w:lvlText w:val="•"/>
      <w:lvlJc w:val="left"/>
      <w:pPr>
        <w:tabs>
          <w:tab w:val="num" w:pos="1440"/>
        </w:tabs>
        <w:ind w:left="1440" w:hanging="360"/>
      </w:pPr>
      <w:rPr>
        <w:rFonts w:ascii="Arial" w:hAnsi="Arial" w:hint="default"/>
      </w:rPr>
    </w:lvl>
    <w:lvl w:ilvl="2" w:tplc="7FB81F3E" w:tentative="1">
      <w:start w:val="1"/>
      <w:numFmt w:val="bullet"/>
      <w:lvlText w:val="•"/>
      <w:lvlJc w:val="left"/>
      <w:pPr>
        <w:tabs>
          <w:tab w:val="num" w:pos="2160"/>
        </w:tabs>
        <w:ind w:left="2160" w:hanging="360"/>
      </w:pPr>
      <w:rPr>
        <w:rFonts w:ascii="Arial" w:hAnsi="Arial" w:hint="default"/>
      </w:rPr>
    </w:lvl>
    <w:lvl w:ilvl="3" w:tplc="FA2879C4" w:tentative="1">
      <w:start w:val="1"/>
      <w:numFmt w:val="bullet"/>
      <w:lvlText w:val="•"/>
      <w:lvlJc w:val="left"/>
      <w:pPr>
        <w:tabs>
          <w:tab w:val="num" w:pos="2880"/>
        </w:tabs>
        <w:ind w:left="2880" w:hanging="360"/>
      </w:pPr>
      <w:rPr>
        <w:rFonts w:ascii="Arial" w:hAnsi="Arial" w:hint="default"/>
      </w:rPr>
    </w:lvl>
    <w:lvl w:ilvl="4" w:tplc="E66670C4" w:tentative="1">
      <w:start w:val="1"/>
      <w:numFmt w:val="bullet"/>
      <w:lvlText w:val="•"/>
      <w:lvlJc w:val="left"/>
      <w:pPr>
        <w:tabs>
          <w:tab w:val="num" w:pos="3600"/>
        </w:tabs>
        <w:ind w:left="3600" w:hanging="360"/>
      </w:pPr>
      <w:rPr>
        <w:rFonts w:ascii="Arial" w:hAnsi="Arial" w:hint="default"/>
      </w:rPr>
    </w:lvl>
    <w:lvl w:ilvl="5" w:tplc="72826A64" w:tentative="1">
      <w:start w:val="1"/>
      <w:numFmt w:val="bullet"/>
      <w:lvlText w:val="•"/>
      <w:lvlJc w:val="left"/>
      <w:pPr>
        <w:tabs>
          <w:tab w:val="num" w:pos="4320"/>
        </w:tabs>
        <w:ind w:left="4320" w:hanging="360"/>
      </w:pPr>
      <w:rPr>
        <w:rFonts w:ascii="Arial" w:hAnsi="Arial" w:hint="default"/>
      </w:rPr>
    </w:lvl>
    <w:lvl w:ilvl="6" w:tplc="126E8CA8" w:tentative="1">
      <w:start w:val="1"/>
      <w:numFmt w:val="bullet"/>
      <w:lvlText w:val="•"/>
      <w:lvlJc w:val="left"/>
      <w:pPr>
        <w:tabs>
          <w:tab w:val="num" w:pos="5040"/>
        </w:tabs>
        <w:ind w:left="5040" w:hanging="360"/>
      </w:pPr>
      <w:rPr>
        <w:rFonts w:ascii="Arial" w:hAnsi="Arial" w:hint="default"/>
      </w:rPr>
    </w:lvl>
    <w:lvl w:ilvl="7" w:tplc="A88C98C2" w:tentative="1">
      <w:start w:val="1"/>
      <w:numFmt w:val="bullet"/>
      <w:lvlText w:val="•"/>
      <w:lvlJc w:val="left"/>
      <w:pPr>
        <w:tabs>
          <w:tab w:val="num" w:pos="5760"/>
        </w:tabs>
        <w:ind w:left="5760" w:hanging="360"/>
      </w:pPr>
      <w:rPr>
        <w:rFonts w:ascii="Arial" w:hAnsi="Arial" w:hint="default"/>
      </w:rPr>
    </w:lvl>
    <w:lvl w:ilvl="8" w:tplc="D530496A" w:tentative="1">
      <w:start w:val="1"/>
      <w:numFmt w:val="bullet"/>
      <w:lvlText w:val="•"/>
      <w:lvlJc w:val="left"/>
      <w:pPr>
        <w:tabs>
          <w:tab w:val="num" w:pos="6480"/>
        </w:tabs>
        <w:ind w:left="6480" w:hanging="360"/>
      </w:pPr>
      <w:rPr>
        <w:rFonts w:ascii="Arial" w:hAnsi="Arial" w:hint="default"/>
      </w:rPr>
    </w:lvl>
  </w:abstractNum>
  <w:abstractNum w:abstractNumId="37">
    <w:nsid w:val="665D4743"/>
    <w:multiLevelType w:val="hybridMultilevel"/>
    <w:tmpl w:val="41328A00"/>
    <w:lvl w:ilvl="0" w:tplc="B46ABE72">
      <w:start w:val="1"/>
      <w:numFmt w:val="bullet"/>
      <w:lvlText w:val="•"/>
      <w:lvlJc w:val="left"/>
      <w:pPr>
        <w:tabs>
          <w:tab w:val="num" w:pos="720"/>
        </w:tabs>
        <w:ind w:left="720" w:hanging="360"/>
      </w:pPr>
      <w:rPr>
        <w:rFonts w:ascii="Arial" w:hAnsi="Arial" w:hint="default"/>
      </w:rPr>
    </w:lvl>
    <w:lvl w:ilvl="1" w:tplc="9642FFF0">
      <w:start w:val="68"/>
      <w:numFmt w:val="bullet"/>
      <w:lvlText w:val="•"/>
      <w:lvlJc w:val="left"/>
      <w:pPr>
        <w:tabs>
          <w:tab w:val="num" w:pos="1440"/>
        </w:tabs>
        <w:ind w:left="1440" w:hanging="360"/>
      </w:pPr>
      <w:rPr>
        <w:rFonts w:ascii="Arial" w:hAnsi="Arial" w:hint="default"/>
      </w:rPr>
    </w:lvl>
    <w:lvl w:ilvl="2" w:tplc="261C4D54" w:tentative="1">
      <w:start w:val="1"/>
      <w:numFmt w:val="bullet"/>
      <w:lvlText w:val="•"/>
      <w:lvlJc w:val="left"/>
      <w:pPr>
        <w:tabs>
          <w:tab w:val="num" w:pos="2160"/>
        </w:tabs>
        <w:ind w:left="2160" w:hanging="360"/>
      </w:pPr>
      <w:rPr>
        <w:rFonts w:ascii="Arial" w:hAnsi="Arial" w:hint="default"/>
      </w:rPr>
    </w:lvl>
    <w:lvl w:ilvl="3" w:tplc="F856A8FE" w:tentative="1">
      <w:start w:val="1"/>
      <w:numFmt w:val="bullet"/>
      <w:lvlText w:val="•"/>
      <w:lvlJc w:val="left"/>
      <w:pPr>
        <w:tabs>
          <w:tab w:val="num" w:pos="2880"/>
        </w:tabs>
        <w:ind w:left="2880" w:hanging="360"/>
      </w:pPr>
      <w:rPr>
        <w:rFonts w:ascii="Arial" w:hAnsi="Arial" w:hint="default"/>
      </w:rPr>
    </w:lvl>
    <w:lvl w:ilvl="4" w:tplc="923EC1B6" w:tentative="1">
      <w:start w:val="1"/>
      <w:numFmt w:val="bullet"/>
      <w:lvlText w:val="•"/>
      <w:lvlJc w:val="left"/>
      <w:pPr>
        <w:tabs>
          <w:tab w:val="num" w:pos="3600"/>
        </w:tabs>
        <w:ind w:left="3600" w:hanging="360"/>
      </w:pPr>
      <w:rPr>
        <w:rFonts w:ascii="Arial" w:hAnsi="Arial" w:hint="default"/>
      </w:rPr>
    </w:lvl>
    <w:lvl w:ilvl="5" w:tplc="04CC684E" w:tentative="1">
      <w:start w:val="1"/>
      <w:numFmt w:val="bullet"/>
      <w:lvlText w:val="•"/>
      <w:lvlJc w:val="left"/>
      <w:pPr>
        <w:tabs>
          <w:tab w:val="num" w:pos="4320"/>
        </w:tabs>
        <w:ind w:left="4320" w:hanging="360"/>
      </w:pPr>
      <w:rPr>
        <w:rFonts w:ascii="Arial" w:hAnsi="Arial" w:hint="default"/>
      </w:rPr>
    </w:lvl>
    <w:lvl w:ilvl="6" w:tplc="07D82F9C" w:tentative="1">
      <w:start w:val="1"/>
      <w:numFmt w:val="bullet"/>
      <w:lvlText w:val="•"/>
      <w:lvlJc w:val="left"/>
      <w:pPr>
        <w:tabs>
          <w:tab w:val="num" w:pos="5040"/>
        </w:tabs>
        <w:ind w:left="5040" w:hanging="360"/>
      </w:pPr>
      <w:rPr>
        <w:rFonts w:ascii="Arial" w:hAnsi="Arial" w:hint="default"/>
      </w:rPr>
    </w:lvl>
    <w:lvl w:ilvl="7" w:tplc="C0E6C3E6" w:tentative="1">
      <w:start w:val="1"/>
      <w:numFmt w:val="bullet"/>
      <w:lvlText w:val="•"/>
      <w:lvlJc w:val="left"/>
      <w:pPr>
        <w:tabs>
          <w:tab w:val="num" w:pos="5760"/>
        </w:tabs>
        <w:ind w:left="5760" w:hanging="360"/>
      </w:pPr>
      <w:rPr>
        <w:rFonts w:ascii="Arial" w:hAnsi="Arial" w:hint="default"/>
      </w:rPr>
    </w:lvl>
    <w:lvl w:ilvl="8" w:tplc="C5FCE166" w:tentative="1">
      <w:start w:val="1"/>
      <w:numFmt w:val="bullet"/>
      <w:lvlText w:val="•"/>
      <w:lvlJc w:val="left"/>
      <w:pPr>
        <w:tabs>
          <w:tab w:val="num" w:pos="6480"/>
        </w:tabs>
        <w:ind w:left="6480" w:hanging="360"/>
      </w:pPr>
      <w:rPr>
        <w:rFonts w:ascii="Arial" w:hAnsi="Arial" w:hint="default"/>
      </w:rPr>
    </w:lvl>
  </w:abstractNum>
  <w:abstractNum w:abstractNumId="38">
    <w:nsid w:val="677252F2"/>
    <w:multiLevelType w:val="hybridMultilevel"/>
    <w:tmpl w:val="73726638"/>
    <w:lvl w:ilvl="0" w:tplc="5B38F314">
      <w:start w:val="1"/>
      <w:numFmt w:val="bullet"/>
      <w:lvlText w:val="-"/>
      <w:lvlJc w:val="left"/>
      <w:pPr>
        <w:ind w:left="720" w:hanging="360"/>
      </w:pPr>
      <w:rPr>
        <w:rFonts w:ascii="Arial Unicode MS" w:eastAsia="Arial Unicode MS" w:hAnsi="Arial Unicode MS" w:hint="eastAsia"/>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39">
    <w:nsid w:val="682B0B6D"/>
    <w:multiLevelType w:val="hybridMultilevel"/>
    <w:tmpl w:val="F7FAF090"/>
    <w:lvl w:ilvl="0" w:tplc="80441C0C">
      <w:start w:val="1"/>
      <w:numFmt w:val="bullet"/>
      <w:lvlText w:val="-"/>
      <w:lvlJc w:val="left"/>
      <w:pPr>
        <w:tabs>
          <w:tab w:val="num" w:pos="360"/>
        </w:tabs>
        <w:ind w:left="360" w:hanging="360"/>
      </w:pPr>
      <w:rPr>
        <w:rFonts w:ascii="Times New Roman" w:hAnsi="Times New Roman" w:hint="default"/>
      </w:rPr>
    </w:lvl>
    <w:lvl w:ilvl="1" w:tplc="3CDC173E">
      <w:start w:val="1"/>
      <w:numFmt w:val="bullet"/>
      <w:lvlText w:val="-"/>
      <w:lvlJc w:val="left"/>
      <w:pPr>
        <w:tabs>
          <w:tab w:val="num" w:pos="1080"/>
        </w:tabs>
        <w:ind w:left="1080" w:hanging="360"/>
      </w:pPr>
      <w:rPr>
        <w:rFonts w:ascii="Times New Roman" w:hAnsi="Times New Roman" w:hint="default"/>
      </w:rPr>
    </w:lvl>
    <w:lvl w:ilvl="2" w:tplc="F4422496">
      <w:start w:val="1"/>
      <w:numFmt w:val="bullet"/>
      <w:lvlText w:val="-"/>
      <w:lvlJc w:val="left"/>
      <w:pPr>
        <w:tabs>
          <w:tab w:val="num" w:pos="1800"/>
        </w:tabs>
        <w:ind w:left="1800" w:hanging="360"/>
      </w:pPr>
      <w:rPr>
        <w:rFonts w:ascii="Times New Roman" w:hAnsi="Times New Roman" w:hint="default"/>
      </w:rPr>
    </w:lvl>
    <w:lvl w:ilvl="3" w:tplc="E0DE496A">
      <w:start w:val="1"/>
      <w:numFmt w:val="bullet"/>
      <w:lvlText w:val="-"/>
      <w:lvlJc w:val="left"/>
      <w:pPr>
        <w:tabs>
          <w:tab w:val="num" w:pos="2520"/>
        </w:tabs>
        <w:ind w:left="2520" w:hanging="360"/>
      </w:pPr>
      <w:rPr>
        <w:rFonts w:ascii="Times New Roman" w:hAnsi="Times New Roman" w:hint="default"/>
      </w:rPr>
    </w:lvl>
    <w:lvl w:ilvl="4" w:tplc="C3AE8C4E">
      <w:start w:val="1"/>
      <w:numFmt w:val="bullet"/>
      <w:lvlText w:val="-"/>
      <w:lvlJc w:val="left"/>
      <w:pPr>
        <w:tabs>
          <w:tab w:val="num" w:pos="3240"/>
        </w:tabs>
        <w:ind w:left="3240" w:hanging="360"/>
      </w:pPr>
      <w:rPr>
        <w:rFonts w:ascii="Times New Roman" w:hAnsi="Times New Roman" w:hint="default"/>
      </w:rPr>
    </w:lvl>
    <w:lvl w:ilvl="5" w:tplc="081ED58A" w:tentative="1">
      <w:start w:val="1"/>
      <w:numFmt w:val="bullet"/>
      <w:lvlText w:val="-"/>
      <w:lvlJc w:val="left"/>
      <w:pPr>
        <w:tabs>
          <w:tab w:val="num" w:pos="3960"/>
        </w:tabs>
        <w:ind w:left="3960" w:hanging="360"/>
      </w:pPr>
      <w:rPr>
        <w:rFonts w:ascii="Times New Roman" w:hAnsi="Times New Roman" w:hint="default"/>
      </w:rPr>
    </w:lvl>
    <w:lvl w:ilvl="6" w:tplc="B39A9BFE" w:tentative="1">
      <w:start w:val="1"/>
      <w:numFmt w:val="bullet"/>
      <w:lvlText w:val="-"/>
      <w:lvlJc w:val="left"/>
      <w:pPr>
        <w:tabs>
          <w:tab w:val="num" w:pos="4680"/>
        </w:tabs>
        <w:ind w:left="4680" w:hanging="360"/>
      </w:pPr>
      <w:rPr>
        <w:rFonts w:ascii="Times New Roman" w:hAnsi="Times New Roman" w:hint="default"/>
      </w:rPr>
    </w:lvl>
    <w:lvl w:ilvl="7" w:tplc="D214E11C" w:tentative="1">
      <w:start w:val="1"/>
      <w:numFmt w:val="bullet"/>
      <w:lvlText w:val="-"/>
      <w:lvlJc w:val="left"/>
      <w:pPr>
        <w:tabs>
          <w:tab w:val="num" w:pos="5400"/>
        </w:tabs>
        <w:ind w:left="5400" w:hanging="360"/>
      </w:pPr>
      <w:rPr>
        <w:rFonts w:ascii="Times New Roman" w:hAnsi="Times New Roman" w:hint="default"/>
      </w:rPr>
    </w:lvl>
    <w:lvl w:ilvl="8" w:tplc="9C980950" w:tentative="1">
      <w:start w:val="1"/>
      <w:numFmt w:val="bullet"/>
      <w:lvlText w:val="-"/>
      <w:lvlJc w:val="left"/>
      <w:pPr>
        <w:tabs>
          <w:tab w:val="num" w:pos="6120"/>
        </w:tabs>
        <w:ind w:left="6120" w:hanging="360"/>
      </w:pPr>
      <w:rPr>
        <w:rFonts w:ascii="Times New Roman" w:hAnsi="Times New Roman" w:hint="default"/>
      </w:rPr>
    </w:lvl>
  </w:abstractNum>
  <w:abstractNum w:abstractNumId="40">
    <w:nsid w:val="68485C02"/>
    <w:multiLevelType w:val="hybridMultilevel"/>
    <w:tmpl w:val="1870F40C"/>
    <w:lvl w:ilvl="0" w:tplc="0C6014E2">
      <w:start w:val="1"/>
      <w:numFmt w:val="bullet"/>
      <w:lvlText w:val="•"/>
      <w:lvlJc w:val="left"/>
      <w:pPr>
        <w:tabs>
          <w:tab w:val="num" w:pos="720"/>
        </w:tabs>
        <w:ind w:left="720" w:hanging="360"/>
      </w:pPr>
      <w:rPr>
        <w:rFonts w:ascii="Arial" w:hAnsi="Arial" w:hint="default"/>
      </w:rPr>
    </w:lvl>
    <w:lvl w:ilvl="1" w:tplc="A7B67C52" w:tentative="1">
      <w:start w:val="1"/>
      <w:numFmt w:val="bullet"/>
      <w:lvlText w:val="•"/>
      <w:lvlJc w:val="left"/>
      <w:pPr>
        <w:tabs>
          <w:tab w:val="num" w:pos="1440"/>
        </w:tabs>
        <w:ind w:left="1440" w:hanging="360"/>
      </w:pPr>
      <w:rPr>
        <w:rFonts w:ascii="Arial" w:hAnsi="Arial" w:hint="default"/>
      </w:rPr>
    </w:lvl>
    <w:lvl w:ilvl="2" w:tplc="E1BC8BEE" w:tentative="1">
      <w:start w:val="1"/>
      <w:numFmt w:val="bullet"/>
      <w:lvlText w:val="•"/>
      <w:lvlJc w:val="left"/>
      <w:pPr>
        <w:tabs>
          <w:tab w:val="num" w:pos="2160"/>
        </w:tabs>
        <w:ind w:left="2160" w:hanging="360"/>
      </w:pPr>
      <w:rPr>
        <w:rFonts w:ascii="Arial" w:hAnsi="Arial" w:hint="default"/>
      </w:rPr>
    </w:lvl>
    <w:lvl w:ilvl="3" w:tplc="8A821614" w:tentative="1">
      <w:start w:val="1"/>
      <w:numFmt w:val="bullet"/>
      <w:lvlText w:val="•"/>
      <w:lvlJc w:val="left"/>
      <w:pPr>
        <w:tabs>
          <w:tab w:val="num" w:pos="2880"/>
        </w:tabs>
        <w:ind w:left="2880" w:hanging="360"/>
      </w:pPr>
      <w:rPr>
        <w:rFonts w:ascii="Arial" w:hAnsi="Arial" w:hint="default"/>
      </w:rPr>
    </w:lvl>
    <w:lvl w:ilvl="4" w:tplc="5EB6D0EA" w:tentative="1">
      <w:start w:val="1"/>
      <w:numFmt w:val="bullet"/>
      <w:lvlText w:val="•"/>
      <w:lvlJc w:val="left"/>
      <w:pPr>
        <w:tabs>
          <w:tab w:val="num" w:pos="3600"/>
        </w:tabs>
        <w:ind w:left="3600" w:hanging="360"/>
      </w:pPr>
      <w:rPr>
        <w:rFonts w:ascii="Arial" w:hAnsi="Arial" w:hint="default"/>
      </w:rPr>
    </w:lvl>
    <w:lvl w:ilvl="5" w:tplc="5C9E992E" w:tentative="1">
      <w:start w:val="1"/>
      <w:numFmt w:val="bullet"/>
      <w:lvlText w:val="•"/>
      <w:lvlJc w:val="left"/>
      <w:pPr>
        <w:tabs>
          <w:tab w:val="num" w:pos="4320"/>
        </w:tabs>
        <w:ind w:left="4320" w:hanging="360"/>
      </w:pPr>
      <w:rPr>
        <w:rFonts w:ascii="Arial" w:hAnsi="Arial" w:hint="default"/>
      </w:rPr>
    </w:lvl>
    <w:lvl w:ilvl="6" w:tplc="09AE9652" w:tentative="1">
      <w:start w:val="1"/>
      <w:numFmt w:val="bullet"/>
      <w:lvlText w:val="•"/>
      <w:lvlJc w:val="left"/>
      <w:pPr>
        <w:tabs>
          <w:tab w:val="num" w:pos="5040"/>
        </w:tabs>
        <w:ind w:left="5040" w:hanging="360"/>
      </w:pPr>
      <w:rPr>
        <w:rFonts w:ascii="Arial" w:hAnsi="Arial" w:hint="default"/>
      </w:rPr>
    </w:lvl>
    <w:lvl w:ilvl="7" w:tplc="3BEA11F8" w:tentative="1">
      <w:start w:val="1"/>
      <w:numFmt w:val="bullet"/>
      <w:lvlText w:val="•"/>
      <w:lvlJc w:val="left"/>
      <w:pPr>
        <w:tabs>
          <w:tab w:val="num" w:pos="5760"/>
        </w:tabs>
        <w:ind w:left="5760" w:hanging="360"/>
      </w:pPr>
      <w:rPr>
        <w:rFonts w:ascii="Arial" w:hAnsi="Arial" w:hint="default"/>
      </w:rPr>
    </w:lvl>
    <w:lvl w:ilvl="8" w:tplc="965E1928" w:tentative="1">
      <w:start w:val="1"/>
      <w:numFmt w:val="bullet"/>
      <w:lvlText w:val="•"/>
      <w:lvlJc w:val="left"/>
      <w:pPr>
        <w:tabs>
          <w:tab w:val="num" w:pos="6480"/>
        </w:tabs>
        <w:ind w:left="6480" w:hanging="360"/>
      </w:pPr>
      <w:rPr>
        <w:rFonts w:ascii="Arial" w:hAnsi="Arial" w:hint="default"/>
      </w:rPr>
    </w:lvl>
  </w:abstractNum>
  <w:abstractNum w:abstractNumId="41">
    <w:nsid w:val="70FE1427"/>
    <w:multiLevelType w:val="hybridMultilevel"/>
    <w:tmpl w:val="A686E15E"/>
    <w:lvl w:ilvl="0" w:tplc="80E42024">
      <w:start w:val="1"/>
      <w:numFmt w:val="decimalEnclosedCircle"/>
      <w:lvlText w:val="%1"/>
      <w:lvlJc w:val="left"/>
      <w:pPr>
        <w:tabs>
          <w:tab w:val="num" w:pos="720"/>
        </w:tabs>
        <w:ind w:left="720" w:hanging="360"/>
      </w:pPr>
    </w:lvl>
    <w:lvl w:ilvl="1" w:tplc="65481BB6" w:tentative="1">
      <w:start w:val="1"/>
      <w:numFmt w:val="decimalEnclosedCircle"/>
      <w:lvlText w:val="%2"/>
      <w:lvlJc w:val="left"/>
      <w:pPr>
        <w:tabs>
          <w:tab w:val="num" w:pos="1440"/>
        </w:tabs>
        <w:ind w:left="1440" w:hanging="360"/>
      </w:pPr>
    </w:lvl>
    <w:lvl w:ilvl="2" w:tplc="5AE47A58" w:tentative="1">
      <w:start w:val="1"/>
      <w:numFmt w:val="decimalEnclosedCircle"/>
      <w:lvlText w:val="%3"/>
      <w:lvlJc w:val="left"/>
      <w:pPr>
        <w:tabs>
          <w:tab w:val="num" w:pos="2160"/>
        </w:tabs>
        <w:ind w:left="2160" w:hanging="360"/>
      </w:pPr>
    </w:lvl>
    <w:lvl w:ilvl="3" w:tplc="09C2DC38" w:tentative="1">
      <w:start w:val="1"/>
      <w:numFmt w:val="decimalEnclosedCircle"/>
      <w:lvlText w:val="%4"/>
      <w:lvlJc w:val="left"/>
      <w:pPr>
        <w:tabs>
          <w:tab w:val="num" w:pos="2880"/>
        </w:tabs>
        <w:ind w:left="2880" w:hanging="360"/>
      </w:pPr>
    </w:lvl>
    <w:lvl w:ilvl="4" w:tplc="09C2CA2E" w:tentative="1">
      <w:start w:val="1"/>
      <w:numFmt w:val="decimalEnclosedCircle"/>
      <w:lvlText w:val="%5"/>
      <w:lvlJc w:val="left"/>
      <w:pPr>
        <w:tabs>
          <w:tab w:val="num" w:pos="3600"/>
        </w:tabs>
        <w:ind w:left="3600" w:hanging="360"/>
      </w:pPr>
    </w:lvl>
    <w:lvl w:ilvl="5" w:tplc="E40E82AC" w:tentative="1">
      <w:start w:val="1"/>
      <w:numFmt w:val="decimalEnclosedCircle"/>
      <w:lvlText w:val="%6"/>
      <w:lvlJc w:val="left"/>
      <w:pPr>
        <w:tabs>
          <w:tab w:val="num" w:pos="4320"/>
        </w:tabs>
        <w:ind w:left="4320" w:hanging="360"/>
      </w:pPr>
    </w:lvl>
    <w:lvl w:ilvl="6" w:tplc="61AEC210" w:tentative="1">
      <w:start w:val="1"/>
      <w:numFmt w:val="decimalEnclosedCircle"/>
      <w:lvlText w:val="%7"/>
      <w:lvlJc w:val="left"/>
      <w:pPr>
        <w:tabs>
          <w:tab w:val="num" w:pos="5040"/>
        </w:tabs>
        <w:ind w:left="5040" w:hanging="360"/>
      </w:pPr>
    </w:lvl>
    <w:lvl w:ilvl="7" w:tplc="838050CA" w:tentative="1">
      <w:start w:val="1"/>
      <w:numFmt w:val="decimalEnclosedCircle"/>
      <w:lvlText w:val="%8"/>
      <w:lvlJc w:val="left"/>
      <w:pPr>
        <w:tabs>
          <w:tab w:val="num" w:pos="5760"/>
        </w:tabs>
        <w:ind w:left="5760" w:hanging="360"/>
      </w:pPr>
    </w:lvl>
    <w:lvl w:ilvl="8" w:tplc="BE206EF6" w:tentative="1">
      <w:start w:val="1"/>
      <w:numFmt w:val="decimalEnclosedCircle"/>
      <w:lvlText w:val="%9"/>
      <w:lvlJc w:val="left"/>
      <w:pPr>
        <w:tabs>
          <w:tab w:val="num" w:pos="6480"/>
        </w:tabs>
        <w:ind w:left="6480" w:hanging="360"/>
      </w:pPr>
    </w:lvl>
  </w:abstractNum>
  <w:abstractNum w:abstractNumId="42">
    <w:nsid w:val="725C7477"/>
    <w:multiLevelType w:val="hybridMultilevel"/>
    <w:tmpl w:val="A8EA8474"/>
    <w:lvl w:ilvl="0" w:tplc="B55C3AA4">
      <w:start w:val="1"/>
      <w:numFmt w:val="decimal"/>
      <w:lvlText w:val="%1."/>
      <w:lvlJc w:val="left"/>
      <w:pPr>
        <w:tabs>
          <w:tab w:val="num" w:pos="394"/>
        </w:tabs>
        <w:ind w:left="394" w:hanging="360"/>
      </w:pPr>
    </w:lvl>
    <w:lvl w:ilvl="1" w:tplc="07FA5182" w:tentative="1">
      <w:start w:val="1"/>
      <w:numFmt w:val="decimal"/>
      <w:lvlText w:val="%2."/>
      <w:lvlJc w:val="left"/>
      <w:pPr>
        <w:tabs>
          <w:tab w:val="num" w:pos="1114"/>
        </w:tabs>
        <w:ind w:left="1114" w:hanging="360"/>
      </w:pPr>
    </w:lvl>
    <w:lvl w:ilvl="2" w:tplc="6C7C3E62" w:tentative="1">
      <w:start w:val="1"/>
      <w:numFmt w:val="decimal"/>
      <w:lvlText w:val="%3."/>
      <w:lvlJc w:val="left"/>
      <w:pPr>
        <w:tabs>
          <w:tab w:val="num" w:pos="1834"/>
        </w:tabs>
        <w:ind w:left="1834" w:hanging="360"/>
      </w:pPr>
    </w:lvl>
    <w:lvl w:ilvl="3" w:tplc="9CA859E8" w:tentative="1">
      <w:start w:val="1"/>
      <w:numFmt w:val="decimal"/>
      <w:lvlText w:val="%4."/>
      <w:lvlJc w:val="left"/>
      <w:pPr>
        <w:tabs>
          <w:tab w:val="num" w:pos="2554"/>
        </w:tabs>
        <w:ind w:left="2554" w:hanging="360"/>
      </w:pPr>
    </w:lvl>
    <w:lvl w:ilvl="4" w:tplc="868C21C2" w:tentative="1">
      <w:start w:val="1"/>
      <w:numFmt w:val="decimal"/>
      <w:lvlText w:val="%5."/>
      <w:lvlJc w:val="left"/>
      <w:pPr>
        <w:tabs>
          <w:tab w:val="num" w:pos="3274"/>
        </w:tabs>
        <w:ind w:left="3274" w:hanging="360"/>
      </w:pPr>
    </w:lvl>
    <w:lvl w:ilvl="5" w:tplc="6A92FA9E" w:tentative="1">
      <w:start w:val="1"/>
      <w:numFmt w:val="decimal"/>
      <w:lvlText w:val="%6."/>
      <w:lvlJc w:val="left"/>
      <w:pPr>
        <w:tabs>
          <w:tab w:val="num" w:pos="3994"/>
        </w:tabs>
        <w:ind w:left="3994" w:hanging="360"/>
      </w:pPr>
    </w:lvl>
    <w:lvl w:ilvl="6" w:tplc="121C2E92" w:tentative="1">
      <w:start w:val="1"/>
      <w:numFmt w:val="decimal"/>
      <w:lvlText w:val="%7."/>
      <w:lvlJc w:val="left"/>
      <w:pPr>
        <w:tabs>
          <w:tab w:val="num" w:pos="4714"/>
        </w:tabs>
        <w:ind w:left="4714" w:hanging="360"/>
      </w:pPr>
    </w:lvl>
    <w:lvl w:ilvl="7" w:tplc="EE6425B4" w:tentative="1">
      <w:start w:val="1"/>
      <w:numFmt w:val="decimal"/>
      <w:lvlText w:val="%8."/>
      <w:lvlJc w:val="left"/>
      <w:pPr>
        <w:tabs>
          <w:tab w:val="num" w:pos="5434"/>
        </w:tabs>
        <w:ind w:left="5434" w:hanging="360"/>
      </w:pPr>
    </w:lvl>
    <w:lvl w:ilvl="8" w:tplc="CD442E22" w:tentative="1">
      <w:start w:val="1"/>
      <w:numFmt w:val="decimal"/>
      <w:lvlText w:val="%9."/>
      <w:lvlJc w:val="left"/>
      <w:pPr>
        <w:tabs>
          <w:tab w:val="num" w:pos="6154"/>
        </w:tabs>
        <w:ind w:left="6154" w:hanging="360"/>
      </w:pPr>
    </w:lvl>
  </w:abstractNum>
  <w:abstractNum w:abstractNumId="43">
    <w:nsid w:val="74DC6494"/>
    <w:multiLevelType w:val="hybridMultilevel"/>
    <w:tmpl w:val="8534BEC0"/>
    <w:lvl w:ilvl="0" w:tplc="7DA228E4">
      <w:start w:val="1"/>
      <w:numFmt w:val="bullet"/>
      <w:lvlText w:val="•"/>
      <w:lvlJc w:val="left"/>
      <w:pPr>
        <w:tabs>
          <w:tab w:val="num" w:pos="720"/>
        </w:tabs>
        <w:ind w:left="720" w:hanging="360"/>
      </w:pPr>
      <w:rPr>
        <w:rFonts w:ascii="Arial" w:hAnsi="Arial" w:hint="default"/>
      </w:rPr>
    </w:lvl>
    <w:lvl w:ilvl="1" w:tplc="F74A6E8A">
      <w:start w:val="68"/>
      <w:numFmt w:val="bullet"/>
      <w:lvlText w:val="-"/>
      <w:lvlJc w:val="left"/>
      <w:pPr>
        <w:tabs>
          <w:tab w:val="num" w:pos="1440"/>
        </w:tabs>
        <w:ind w:left="1440" w:hanging="360"/>
      </w:pPr>
      <w:rPr>
        <w:rFonts w:ascii="Lucida Grande" w:hAnsi="Lucida Grande" w:hint="default"/>
      </w:rPr>
    </w:lvl>
    <w:lvl w:ilvl="2" w:tplc="47A8854E">
      <w:start w:val="1"/>
      <w:numFmt w:val="bullet"/>
      <w:lvlText w:val="•"/>
      <w:lvlJc w:val="left"/>
      <w:pPr>
        <w:tabs>
          <w:tab w:val="num" w:pos="2160"/>
        </w:tabs>
        <w:ind w:left="2160" w:hanging="360"/>
      </w:pPr>
      <w:rPr>
        <w:rFonts w:ascii="Arial" w:hAnsi="Arial" w:hint="default"/>
      </w:rPr>
    </w:lvl>
    <w:lvl w:ilvl="3" w:tplc="9FE0E90A">
      <w:start w:val="1"/>
      <w:numFmt w:val="bullet"/>
      <w:lvlText w:val="•"/>
      <w:lvlJc w:val="left"/>
      <w:pPr>
        <w:tabs>
          <w:tab w:val="num" w:pos="2880"/>
        </w:tabs>
        <w:ind w:left="2880" w:hanging="360"/>
      </w:pPr>
      <w:rPr>
        <w:rFonts w:ascii="Arial" w:hAnsi="Arial" w:hint="default"/>
      </w:rPr>
    </w:lvl>
    <w:lvl w:ilvl="4" w:tplc="B16E790E">
      <w:start w:val="1"/>
      <w:numFmt w:val="bullet"/>
      <w:lvlText w:val="•"/>
      <w:lvlJc w:val="left"/>
      <w:pPr>
        <w:tabs>
          <w:tab w:val="num" w:pos="3600"/>
        </w:tabs>
        <w:ind w:left="3600" w:hanging="360"/>
      </w:pPr>
      <w:rPr>
        <w:rFonts w:ascii="Arial" w:hAnsi="Arial" w:hint="default"/>
      </w:rPr>
    </w:lvl>
    <w:lvl w:ilvl="5" w:tplc="90CED5E4" w:tentative="1">
      <w:start w:val="1"/>
      <w:numFmt w:val="bullet"/>
      <w:lvlText w:val="•"/>
      <w:lvlJc w:val="left"/>
      <w:pPr>
        <w:tabs>
          <w:tab w:val="num" w:pos="4320"/>
        </w:tabs>
        <w:ind w:left="4320" w:hanging="360"/>
      </w:pPr>
      <w:rPr>
        <w:rFonts w:ascii="Arial" w:hAnsi="Arial" w:hint="default"/>
      </w:rPr>
    </w:lvl>
    <w:lvl w:ilvl="6" w:tplc="03F898B6" w:tentative="1">
      <w:start w:val="1"/>
      <w:numFmt w:val="bullet"/>
      <w:lvlText w:val="•"/>
      <w:lvlJc w:val="left"/>
      <w:pPr>
        <w:tabs>
          <w:tab w:val="num" w:pos="5040"/>
        </w:tabs>
        <w:ind w:left="5040" w:hanging="360"/>
      </w:pPr>
      <w:rPr>
        <w:rFonts w:ascii="Arial" w:hAnsi="Arial" w:hint="default"/>
      </w:rPr>
    </w:lvl>
    <w:lvl w:ilvl="7" w:tplc="1F4604B4" w:tentative="1">
      <w:start w:val="1"/>
      <w:numFmt w:val="bullet"/>
      <w:lvlText w:val="•"/>
      <w:lvlJc w:val="left"/>
      <w:pPr>
        <w:tabs>
          <w:tab w:val="num" w:pos="5760"/>
        </w:tabs>
        <w:ind w:left="5760" w:hanging="360"/>
      </w:pPr>
      <w:rPr>
        <w:rFonts w:ascii="Arial" w:hAnsi="Arial" w:hint="default"/>
      </w:rPr>
    </w:lvl>
    <w:lvl w:ilvl="8" w:tplc="B2749DF8" w:tentative="1">
      <w:start w:val="1"/>
      <w:numFmt w:val="bullet"/>
      <w:lvlText w:val="•"/>
      <w:lvlJc w:val="left"/>
      <w:pPr>
        <w:tabs>
          <w:tab w:val="num" w:pos="6480"/>
        </w:tabs>
        <w:ind w:left="6480" w:hanging="360"/>
      </w:pPr>
      <w:rPr>
        <w:rFonts w:ascii="Arial" w:hAnsi="Arial" w:hint="default"/>
      </w:rPr>
    </w:lvl>
  </w:abstractNum>
  <w:abstractNum w:abstractNumId="44">
    <w:nsid w:val="7A032240"/>
    <w:multiLevelType w:val="hybridMultilevel"/>
    <w:tmpl w:val="6DA6EF12"/>
    <w:lvl w:ilvl="0" w:tplc="080621B8">
      <w:start w:val="1"/>
      <w:numFmt w:val="bullet"/>
      <w:lvlText w:val="•"/>
      <w:lvlJc w:val="left"/>
      <w:pPr>
        <w:tabs>
          <w:tab w:val="num" w:pos="720"/>
        </w:tabs>
        <w:ind w:left="720" w:hanging="360"/>
      </w:pPr>
      <w:rPr>
        <w:rFonts w:ascii="Arial" w:hAnsi="Arial" w:hint="default"/>
      </w:rPr>
    </w:lvl>
    <w:lvl w:ilvl="1" w:tplc="F7669636" w:tentative="1">
      <w:start w:val="1"/>
      <w:numFmt w:val="bullet"/>
      <w:lvlText w:val="•"/>
      <w:lvlJc w:val="left"/>
      <w:pPr>
        <w:tabs>
          <w:tab w:val="num" w:pos="1440"/>
        </w:tabs>
        <w:ind w:left="1440" w:hanging="360"/>
      </w:pPr>
      <w:rPr>
        <w:rFonts w:ascii="Arial" w:hAnsi="Arial" w:hint="default"/>
      </w:rPr>
    </w:lvl>
    <w:lvl w:ilvl="2" w:tplc="0E344DD2" w:tentative="1">
      <w:start w:val="1"/>
      <w:numFmt w:val="bullet"/>
      <w:lvlText w:val="•"/>
      <w:lvlJc w:val="left"/>
      <w:pPr>
        <w:tabs>
          <w:tab w:val="num" w:pos="2160"/>
        </w:tabs>
        <w:ind w:left="2160" w:hanging="360"/>
      </w:pPr>
      <w:rPr>
        <w:rFonts w:ascii="Arial" w:hAnsi="Arial" w:hint="default"/>
      </w:rPr>
    </w:lvl>
    <w:lvl w:ilvl="3" w:tplc="D9F66088" w:tentative="1">
      <w:start w:val="1"/>
      <w:numFmt w:val="bullet"/>
      <w:lvlText w:val="•"/>
      <w:lvlJc w:val="left"/>
      <w:pPr>
        <w:tabs>
          <w:tab w:val="num" w:pos="2880"/>
        </w:tabs>
        <w:ind w:left="2880" w:hanging="360"/>
      </w:pPr>
      <w:rPr>
        <w:rFonts w:ascii="Arial" w:hAnsi="Arial" w:hint="default"/>
      </w:rPr>
    </w:lvl>
    <w:lvl w:ilvl="4" w:tplc="B470B120" w:tentative="1">
      <w:start w:val="1"/>
      <w:numFmt w:val="bullet"/>
      <w:lvlText w:val="•"/>
      <w:lvlJc w:val="left"/>
      <w:pPr>
        <w:tabs>
          <w:tab w:val="num" w:pos="3600"/>
        </w:tabs>
        <w:ind w:left="3600" w:hanging="360"/>
      </w:pPr>
      <w:rPr>
        <w:rFonts w:ascii="Arial" w:hAnsi="Arial" w:hint="default"/>
      </w:rPr>
    </w:lvl>
    <w:lvl w:ilvl="5" w:tplc="8D1AB6B6" w:tentative="1">
      <w:start w:val="1"/>
      <w:numFmt w:val="bullet"/>
      <w:lvlText w:val="•"/>
      <w:lvlJc w:val="left"/>
      <w:pPr>
        <w:tabs>
          <w:tab w:val="num" w:pos="4320"/>
        </w:tabs>
        <w:ind w:left="4320" w:hanging="360"/>
      </w:pPr>
      <w:rPr>
        <w:rFonts w:ascii="Arial" w:hAnsi="Arial" w:hint="default"/>
      </w:rPr>
    </w:lvl>
    <w:lvl w:ilvl="6" w:tplc="D8329C74" w:tentative="1">
      <w:start w:val="1"/>
      <w:numFmt w:val="bullet"/>
      <w:lvlText w:val="•"/>
      <w:lvlJc w:val="left"/>
      <w:pPr>
        <w:tabs>
          <w:tab w:val="num" w:pos="5040"/>
        </w:tabs>
        <w:ind w:left="5040" w:hanging="360"/>
      </w:pPr>
      <w:rPr>
        <w:rFonts w:ascii="Arial" w:hAnsi="Arial" w:hint="default"/>
      </w:rPr>
    </w:lvl>
    <w:lvl w:ilvl="7" w:tplc="A588E8F0" w:tentative="1">
      <w:start w:val="1"/>
      <w:numFmt w:val="bullet"/>
      <w:lvlText w:val="•"/>
      <w:lvlJc w:val="left"/>
      <w:pPr>
        <w:tabs>
          <w:tab w:val="num" w:pos="5760"/>
        </w:tabs>
        <w:ind w:left="5760" w:hanging="360"/>
      </w:pPr>
      <w:rPr>
        <w:rFonts w:ascii="Arial" w:hAnsi="Arial" w:hint="default"/>
      </w:rPr>
    </w:lvl>
    <w:lvl w:ilvl="8" w:tplc="F1DC2C34" w:tentative="1">
      <w:start w:val="1"/>
      <w:numFmt w:val="bullet"/>
      <w:lvlText w:val="•"/>
      <w:lvlJc w:val="left"/>
      <w:pPr>
        <w:tabs>
          <w:tab w:val="num" w:pos="6480"/>
        </w:tabs>
        <w:ind w:left="6480" w:hanging="360"/>
      </w:pPr>
      <w:rPr>
        <w:rFonts w:ascii="Arial" w:hAnsi="Arial" w:hint="default"/>
      </w:rPr>
    </w:lvl>
  </w:abstractNum>
  <w:abstractNum w:abstractNumId="45">
    <w:nsid w:val="7E0C71CA"/>
    <w:multiLevelType w:val="hybridMultilevel"/>
    <w:tmpl w:val="6B065468"/>
    <w:lvl w:ilvl="0" w:tplc="9FDE704C">
      <w:start w:val="1"/>
      <w:numFmt w:val="bullet"/>
      <w:lvlText w:val="•"/>
      <w:lvlJc w:val="left"/>
      <w:pPr>
        <w:tabs>
          <w:tab w:val="num" w:pos="720"/>
        </w:tabs>
        <w:ind w:left="720" w:hanging="360"/>
      </w:pPr>
      <w:rPr>
        <w:rFonts w:ascii="Arial" w:hAnsi="Arial" w:hint="default"/>
      </w:rPr>
    </w:lvl>
    <w:lvl w:ilvl="1" w:tplc="B218B81A" w:tentative="1">
      <w:start w:val="1"/>
      <w:numFmt w:val="bullet"/>
      <w:lvlText w:val="•"/>
      <w:lvlJc w:val="left"/>
      <w:pPr>
        <w:tabs>
          <w:tab w:val="num" w:pos="1440"/>
        </w:tabs>
        <w:ind w:left="1440" w:hanging="360"/>
      </w:pPr>
      <w:rPr>
        <w:rFonts w:ascii="Arial" w:hAnsi="Arial" w:hint="default"/>
      </w:rPr>
    </w:lvl>
    <w:lvl w:ilvl="2" w:tplc="69C06542" w:tentative="1">
      <w:start w:val="1"/>
      <w:numFmt w:val="bullet"/>
      <w:lvlText w:val="•"/>
      <w:lvlJc w:val="left"/>
      <w:pPr>
        <w:tabs>
          <w:tab w:val="num" w:pos="2160"/>
        </w:tabs>
        <w:ind w:left="2160" w:hanging="360"/>
      </w:pPr>
      <w:rPr>
        <w:rFonts w:ascii="Arial" w:hAnsi="Arial" w:hint="default"/>
      </w:rPr>
    </w:lvl>
    <w:lvl w:ilvl="3" w:tplc="0F58005C" w:tentative="1">
      <w:start w:val="1"/>
      <w:numFmt w:val="bullet"/>
      <w:lvlText w:val="•"/>
      <w:lvlJc w:val="left"/>
      <w:pPr>
        <w:tabs>
          <w:tab w:val="num" w:pos="2880"/>
        </w:tabs>
        <w:ind w:left="2880" w:hanging="360"/>
      </w:pPr>
      <w:rPr>
        <w:rFonts w:ascii="Arial" w:hAnsi="Arial" w:hint="default"/>
      </w:rPr>
    </w:lvl>
    <w:lvl w:ilvl="4" w:tplc="41420BBE" w:tentative="1">
      <w:start w:val="1"/>
      <w:numFmt w:val="bullet"/>
      <w:lvlText w:val="•"/>
      <w:lvlJc w:val="left"/>
      <w:pPr>
        <w:tabs>
          <w:tab w:val="num" w:pos="3600"/>
        </w:tabs>
        <w:ind w:left="3600" w:hanging="360"/>
      </w:pPr>
      <w:rPr>
        <w:rFonts w:ascii="Arial" w:hAnsi="Arial" w:hint="default"/>
      </w:rPr>
    </w:lvl>
    <w:lvl w:ilvl="5" w:tplc="EC285CFA" w:tentative="1">
      <w:start w:val="1"/>
      <w:numFmt w:val="bullet"/>
      <w:lvlText w:val="•"/>
      <w:lvlJc w:val="left"/>
      <w:pPr>
        <w:tabs>
          <w:tab w:val="num" w:pos="4320"/>
        </w:tabs>
        <w:ind w:left="4320" w:hanging="360"/>
      </w:pPr>
      <w:rPr>
        <w:rFonts w:ascii="Arial" w:hAnsi="Arial" w:hint="default"/>
      </w:rPr>
    </w:lvl>
    <w:lvl w:ilvl="6" w:tplc="70F85F2A" w:tentative="1">
      <w:start w:val="1"/>
      <w:numFmt w:val="bullet"/>
      <w:lvlText w:val="•"/>
      <w:lvlJc w:val="left"/>
      <w:pPr>
        <w:tabs>
          <w:tab w:val="num" w:pos="5040"/>
        </w:tabs>
        <w:ind w:left="5040" w:hanging="360"/>
      </w:pPr>
      <w:rPr>
        <w:rFonts w:ascii="Arial" w:hAnsi="Arial" w:hint="default"/>
      </w:rPr>
    </w:lvl>
    <w:lvl w:ilvl="7" w:tplc="470A9DAA" w:tentative="1">
      <w:start w:val="1"/>
      <w:numFmt w:val="bullet"/>
      <w:lvlText w:val="•"/>
      <w:lvlJc w:val="left"/>
      <w:pPr>
        <w:tabs>
          <w:tab w:val="num" w:pos="5760"/>
        </w:tabs>
        <w:ind w:left="5760" w:hanging="360"/>
      </w:pPr>
      <w:rPr>
        <w:rFonts w:ascii="Arial" w:hAnsi="Arial" w:hint="default"/>
      </w:rPr>
    </w:lvl>
    <w:lvl w:ilvl="8" w:tplc="1FD0BC88" w:tentative="1">
      <w:start w:val="1"/>
      <w:numFmt w:val="bullet"/>
      <w:lvlText w:val="•"/>
      <w:lvlJc w:val="left"/>
      <w:pPr>
        <w:tabs>
          <w:tab w:val="num" w:pos="6480"/>
        </w:tabs>
        <w:ind w:left="6480" w:hanging="360"/>
      </w:pPr>
      <w:rPr>
        <w:rFonts w:ascii="Arial" w:hAnsi="Arial" w:hint="default"/>
      </w:rPr>
    </w:lvl>
  </w:abstractNum>
  <w:abstractNum w:abstractNumId="46">
    <w:nsid w:val="7E0E32E0"/>
    <w:multiLevelType w:val="hybridMultilevel"/>
    <w:tmpl w:val="EEB2E2D8"/>
    <w:lvl w:ilvl="0" w:tplc="1758D59A">
      <w:start w:val="1"/>
      <w:numFmt w:val="bullet"/>
      <w:lvlText w:val="•"/>
      <w:lvlJc w:val="left"/>
      <w:pPr>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E2A5FAF"/>
    <w:multiLevelType w:val="hybridMultilevel"/>
    <w:tmpl w:val="EB44239A"/>
    <w:lvl w:ilvl="0" w:tplc="0D140E64">
      <w:start w:val="1"/>
      <w:numFmt w:val="bullet"/>
      <w:lvlText w:val="•"/>
      <w:lvlJc w:val="left"/>
      <w:pPr>
        <w:tabs>
          <w:tab w:val="num" w:pos="720"/>
        </w:tabs>
        <w:ind w:left="720" w:hanging="360"/>
      </w:pPr>
      <w:rPr>
        <w:rFonts w:ascii="Arial" w:hAnsi="Arial" w:hint="default"/>
      </w:rPr>
    </w:lvl>
    <w:lvl w:ilvl="1" w:tplc="64048466">
      <w:start w:val="1"/>
      <w:numFmt w:val="lowerRoman"/>
      <w:lvlText w:val="%2."/>
      <w:lvlJc w:val="right"/>
      <w:pPr>
        <w:tabs>
          <w:tab w:val="num" w:pos="1440"/>
        </w:tabs>
        <w:ind w:left="1440" w:hanging="360"/>
      </w:pPr>
    </w:lvl>
    <w:lvl w:ilvl="2" w:tplc="CED08376" w:tentative="1">
      <w:start w:val="1"/>
      <w:numFmt w:val="bullet"/>
      <w:lvlText w:val="•"/>
      <w:lvlJc w:val="left"/>
      <w:pPr>
        <w:tabs>
          <w:tab w:val="num" w:pos="2160"/>
        </w:tabs>
        <w:ind w:left="2160" w:hanging="360"/>
      </w:pPr>
      <w:rPr>
        <w:rFonts w:ascii="Arial" w:hAnsi="Arial" w:hint="default"/>
      </w:rPr>
    </w:lvl>
    <w:lvl w:ilvl="3" w:tplc="A4AE1432" w:tentative="1">
      <w:start w:val="1"/>
      <w:numFmt w:val="bullet"/>
      <w:lvlText w:val="•"/>
      <w:lvlJc w:val="left"/>
      <w:pPr>
        <w:tabs>
          <w:tab w:val="num" w:pos="2880"/>
        </w:tabs>
        <w:ind w:left="2880" w:hanging="360"/>
      </w:pPr>
      <w:rPr>
        <w:rFonts w:ascii="Arial" w:hAnsi="Arial" w:hint="default"/>
      </w:rPr>
    </w:lvl>
    <w:lvl w:ilvl="4" w:tplc="426A6EE0" w:tentative="1">
      <w:start w:val="1"/>
      <w:numFmt w:val="bullet"/>
      <w:lvlText w:val="•"/>
      <w:lvlJc w:val="left"/>
      <w:pPr>
        <w:tabs>
          <w:tab w:val="num" w:pos="3600"/>
        </w:tabs>
        <w:ind w:left="3600" w:hanging="360"/>
      </w:pPr>
      <w:rPr>
        <w:rFonts w:ascii="Arial" w:hAnsi="Arial" w:hint="default"/>
      </w:rPr>
    </w:lvl>
    <w:lvl w:ilvl="5" w:tplc="ECB46BA8" w:tentative="1">
      <w:start w:val="1"/>
      <w:numFmt w:val="bullet"/>
      <w:lvlText w:val="•"/>
      <w:lvlJc w:val="left"/>
      <w:pPr>
        <w:tabs>
          <w:tab w:val="num" w:pos="4320"/>
        </w:tabs>
        <w:ind w:left="4320" w:hanging="360"/>
      </w:pPr>
      <w:rPr>
        <w:rFonts w:ascii="Arial" w:hAnsi="Arial" w:hint="default"/>
      </w:rPr>
    </w:lvl>
    <w:lvl w:ilvl="6" w:tplc="A8C64810" w:tentative="1">
      <w:start w:val="1"/>
      <w:numFmt w:val="bullet"/>
      <w:lvlText w:val="•"/>
      <w:lvlJc w:val="left"/>
      <w:pPr>
        <w:tabs>
          <w:tab w:val="num" w:pos="5040"/>
        </w:tabs>
        <w:ind w:left="5040" w:hanging="360"/>
      </w:pPr>
      <w:rPr>
        <w:rFonts w:ascii="Arial" w:hAnsi="Arial" w:hint="default"/>
      </w:rPr>
    </w:lvl>
    <w:lvl w:ilvl="7" w:tplc="E0606D6C" w:tentative="1">
      <w:start w:val="1"/>
      <w:numFmt w:val="bullet"/>
      <w:lvlText w:val="•"/>
      <w:lvlJc w:val="left"/>
      <w:pPr>
        <w:tabs>
          <w:tab w:val="num" w:pos="5760"/>
        </w:tabs>
        <w:ind w:left="5760" w:hanging="360"/>
      </w:pPr>
      <w:rPr>
        <w:rFonts w:ascii="Arial" w:hAnsi="Arial" w:hint="default"/>
      </w:rPr>
    </w:lvl>
    <w:lvl w:ilvl="8" w:tplc="46A209BE" w:tentative="1">
      <w:start w:val="1"/>
      <w:numFmt w:val="bullet"/>
      <w:lvlText w:val="•"/>
      <w:lvlJc w:val="left"/>
      <w:pPr>
        <w:tabs>
          <w:tab w:val="num" w:pos="6480"/>
        </w:tabs>
        <w:ind w:left="6480" w:hanging="360"/>
      </w:pPr>
      <w:rPr>
        <w:rFonts w:ascii="Arial" w:hAnsi="Arial" w:hint="default"/>
      </w:rPr>
    </w:lvl>
  </w:abstractNum>
  <w:abstractNum w:abstractNumId="48">
    <w:nsid w:val="7F744D5E"/>
    <w:multiLevelType w:val="hybridMultilevel"/>
    <w:tmpl w:val="B52CDFA8"/>
    <w:lvl w:ilvl="0" w:tplc="BE1253E6">
      <w:start w:val="1"/>
      <w:numFmt w:val="bullet"/>
      <w:lvlText w:val="•"/>
      <w:lvlJc w:val="left"/>
      <w:pPr>
        <w:tabs>
          <w:tab w:val="num" w:pos="720"/>
        </w:tabs>
        <w:ind w:left="720" w:hanging="360"/>
      </w:pPr>
      <w:rPr>
        <w:rFonts w:ascii="Arial" w:hAnsi="Arial" w:hint="default"/>
      </w:rPr>
    </w:lvl>
    <w:lvl w:ilvl="1" w:tplc="FD764660" w:tentative="1">
      <w:start w:val="1"/>
      <w:numFmt w:val="bullet"/>
      <w:lvlText w:val="•"/>
      <w:lvlJc w:val="left"/>
      <w:pPr>
        <w:tabs>
          <w:tab w:val="num" w:pos="1440"/>
        </w:tabs>
        <w:ind w:left="1440" w:hanging="360"/>
      </w:pPr>
      <w:rPr>
        <w:rFonts w:ascii="Arial" w:hAnsi="Arial" w:hint="default"/>
      </w:rPr>
    </w:lvl>
    <w:lvl w:ilvl="2" w:tplc="5FA23F8C" w:tentative="1">
      <w:start w:val="1"/>
      <w:numFmt w:val="bullet"/>
      <w:lvlText w:val="•"/>
      <w:lvlJc w:val="left"/>
      <w:pPr>
        <w:tabs>
          <w:tab w:val="num" w:pos="2160"/>
        </w:tabs>
        <w:ind w:left="2160" w:hanging="360"/>
      </w:pPr>
      <w:rPr>
        <w:rFonts w:ascii="Arial" w:hAnsi="Arial" w:hint="default"/>
      </w:rPr>
    </w:lvl>
    <w:lvl w:ilvl="3" w:tplc="2DD82B3A" w:tentative="1">
      <w:start w:val="1"/>
      <w:numFmt w:val="bullet"/>
      <w:lvlText w:val="•"/>
      <w:lvlJc w:val="left"/>
      <w:pPr>
        <w:tabs>
          <w:tab w:val="num" w:pos="2880"/>
        </w:tabs>
        <w:ind w:left="2880" w:hanging="360"/>
      </w:pPr>
      <w:rPr>
        <w:rFonts w:ascii="Arial" w:hAnsi="Arial" w:hint="default"/>
      </w:rPr>
    </w:lvl>
    <w:lvl w:ilvl="4" w:tplc="ACC80F94" w:tentative="1">
      <w:start w:val="1"/>
      <w:numFmt w:val="bullet"/>
      <w:lvlText w:val="•"/>
      <w:lvlJc w:val="left"/>
      <w:pPr>
        <w:tabs>
          <w:tab w:val="num" w:pos="3600"/>
        </w:tabs>
        <w:ind w:left="3600" w:hanging="360"/>
      </w:pPr>
      <w:rPr>
        <w:rFonts w:ascii="Arial" w:hAnsi="Arial" w:hint="default"/>
      </w:rPr>
    </w:lvl>
    <w:lvl w:ilvl="5" w:tplc="0E90F4C4" w:tentative="1">
      <w:start w:val="1"/>
      <w:numFmt w:val="bullet"/>
      <w:lvlText w:val="•"/>
      <w:lvlJc w:val="left"/>
      <w:pPr>
        <w:tabs>
          <w:tab w:val="num" w:pos="4320"/>
        </w:tabs>
        <w:ind w:left="4320" w:hanging="360"/>
      </w:pPr>
      <w:rPr>
        <w:rFonts w:ascii="Arial" w:hAnsi="Arial" w:hint="default"/>
      </w:rPr>
    </w:lvl>
    <w:lvl w:ilvl="6" w:tplc="AF027F18" w:tentative="1">
      <w:start w:val="1"/>
      <w:numFmt w:val="bullet"/>
      <w:lvlText w:val="•"/>
      <w:lvlJc w:val="left"/>
      <w:pPr>
        <w:tabs>
          <w:tab w:val="num" w:pos="5040"/>
        </w:tabs>
        <w:ind w:left="5040" w:hanging="360"/>
      </w:pPr>
      <w:rPr>
        <w:rFonts w:ascii="Arial" w:hAnsi="Arial" w:hint="default"/>
      </w:rPr>
    </w:lvl>
    <w:lvl w:ilvl="7" w:tplc="4A04F04C" w:tentative="1">
      <w:start w:val="1"/>
      <w:numFmt w:val="bullet"/>
      <w:lvlText w:val="•"/>
      <w:lvlJc w:val="left"/>
      <w:pPr>
        <w:tabs>
          <w:tab w:val="num" w:pos="5760"/>
        </w:tabs>
        <w:ind w:left="5760" w:hanging="360"/>
      </w:pPr>
      <w:rPr>
        <w:rFonts w:ascii="Arial" w:hAnsi="Arial" w:hint="default"/>
      </w:rPr>
    </w:lvl>
    <w:lvl w:ilvl="8" w:tplc="2E9C8FDE"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8"/>
  </w:num>
  <w:num w:numId="3">
    <w:abstractNumId w:val="25"/>
  </w:num>
  <w:num w:numId="4">
    <w:abstractNumId w:val="28"/>
  </w:num>
  <w:num w:numId="5">
    <w:abstractNumId w:val="24"/>
  </w:num>
  <w:num w:numId="6">
    <w:abstractNumId w:val="21"/>
  </w:num>
  <w:num w:numId="7">
    <w:abstractNumId w:val="38"/>
  </w:num>
  <w:num w:numId="8">
    <w:abstractNumId w:val="1"/>
  </w:num>
  <w:num w:numId="9">
    <w:abstractNumId w:val="41"/>
  </w:num>
  <w:num w:numId="10">
    <w:abstractNumId w:val="18"/>
  </w:num>
  <w:num w:numId="11">
    <w:abstractNumId w:val="35"/>
  </w:num>
  <w:num w:numId="12">
    <w:abstractNumId w:val="32"/>
  </w:num>
  <w:num w:numId="13">
    <w:abstractNumId w:val="10"/>
  </w:num>
  <w:num w:numId="14">
    <w:abstractNumId w:val="39"/>
  </w:num>
  <w:num w:numId="15">
    <w:abstractNumId w:val="12"/>
  </w:num>
  <w:num w:numId="16">
    <w:abstractNumId w:val="15"/>
  </w:num>
  <w:num w:numId="17">
    <w:abstractNumId w:val="14"/>
  </w:num>
  <w:num w:numId="18">
    <w:abstractNumId w:val="45"/>
  </w:num>
  <w:num w:numId="19">
    <w:abstractNumId w:val="27"/>
  </w:num>
  <w:num w:numId="20">
    <w:abstractNumId w:val="40"/>
  </w:num>
  <w:num w:numId="21">
    <w:abstractNumId w:val="26"/>
  </w:num>
  <w:num w:numId="22">
    <w:abstractNumId w:val="3"/>
  </w:num>
  <w:num w:numId="23">
    <w:abstractNumId w:val="43"/>
  </w:num>
  <w:num w:numId="24">
    <w:abstractNumId w:val="7"/>
  </w:num>
  <w:num w:numId="25">
    <w:abstractNumId w:val="48"/>
  </w:num>
  <w:num w:numId="26">
    <w:abstractNumId w:val="42"/>
  </w:num>
  <w:num w:numId="27">
    <w:abstractNumId w:val="22"/>
  </w:num>
  <w:num w:numId="28">
    <w:abstractNumId w:val="37"/>
  </w:num>
  <w:num w:numId="29">
    <w:abstractNumId w:val="33"/>
  </w:num>
  <w:num w:numId="30">
    <w:abstractNumId w:val="4"/>
  </w:num>
  <w:num w:numId="31">
    <w:abstractNumId w:val="6"/>
  </w:num>
  <w:num w:numId="32">
    <w:abstractNumId w:val="34"/>
  </w:num>
  <w:num w:numId="33">
    <w:abstractNumId w:val="9"/>
  </w:num>
  <w:num w:numId="34">
    <w:abstractNumId w:val="16"/>
  </w:num>
  <w:num w:numId="35">
    <w:abstractNumId w:val="47"/>
  </w:num>
  <w:num w:numId="36">
    <w:abstractNumId w:val="5"/>
  </w:num>
  <w:num w:numId="37">
    <w:abstractNumId w:val="36"/>
  </w:num>
  <w:num w:numId="38">
    <w:abstractNumId w:val="11"/>
  </w:num>
  <w:num w:numId="39">
    <w:abstractNumId w:val="30"/>
  </w:num>
  <w:num w:numId="40">
    <w:abstractNumId w:val="2"/>
  </w:num>
  <w:num w:numId="41">
    <w:abstractNumId w:val="44"/>
  </w:num>
  <w:num w:numId="42">
    <w:abstractNumId w:val="13"/>
  </w:num>
  <w:num w:numId="43">
    <w:abstractNumId w:val="0"/>
  </w:num>
  <w:num w:numId="44">
    <w:abstractNumId w:val="31"/>
  </w:num>
  <w:num w:numId="45">
    <w:abstractNumId w:val="20"/>
  </w:num>
  <w:num w:numId="46">
    <w:abstractNumId w:val="29"/>
  </w:num>
  <w:num w:numId="47">
    <w:abstractNumId w:val="17"/>
  </w:num>
  <w:num w:numId="48">
    <w:abstractNumId w:val="46"/>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50139"/>
    <w:rsid w:val="00057C16"/>
    <w:rsid w:val="00064DFF"/>
    <w:rsid w:val="0007351C"/>
    <w:rsid w:val="00077B9C"/>
    <w:rsid w:val="00077BEF"/>
    <w:rsid w:val="000821E4"/>
    <w:rsid w:val="000A03C6"/>
    <w:rsid w:val="000B20AA"/>
    <w:rsid w:val="000B3AE8"/>
    <w:rsid w:val="000B6F64"/>
    <w:rsid w:val="000E0AB8"/>
    <w:rsid w:val="00101A5D"/>
    <w:rsid w:val="00104C37"/>
    <w:rsid w:val="00113547"/>
    <w:rsid w:val="0011695E"/>
    <w:rsid w:val="00121080"/>
    <w:rsid w:val="00125032"/>
    <w:rsid w:val="00126743"/>
    <w:rsid w:val="00127885"/>
    <w:rsid w:val="00132728"/>
    <w:rsid w:val="00153F1A"/>
    <w:rsid w:val="0015529A"/>
    <w:rsid w:val="00156531"/>
    <w:rsid w:val="00157E32"/>
    <w:rsid w:val="001642E9"/>
    <w:rsid w:val="00165420"/>
    <w:rsid w:val="00184923"/>
    <w:rsid w:val="00195A5B"/>
    <w:rsid w:val="00197855"/>
    <w:rsid w:val="001A5F19"/>
    <w:rsid w:val="001B3BB1"/>
    <w:rsid w:val="001D3C52"/>
    <w:rsid w:val="001D7F9E"/>
    <w:rsid w:val="001F182C"/>
    <w:rsid w:val="00206507"/>
    <w:rsid w:val="0021074F"/>
    <w:rsid w:val="00221C6D"/>
    <w:rsid w:val="00246FE7"/>
    <w:rsid w:val="00285FFC"/>
    <w:rsid w:val="002A237E"/>
    <w:rsid w:val="002A4441"/>
    <w:rsid w:val="002C1DA5"/>
    <w:rsid w:val="002E5930"/>
    <w:rsid w:val="002E7839"/>
    <w:rsid w:val="00301389"/>
    <w:rsid w:val="00317E47"/>
    <w:rsid w:val="00321E04"/>
    <w:rsid w:val="00324167"/>
    <w:rsid w:val="003302F7"/>
    <w:rsid w:val="003314BF"/>
    <w:rsid w:val="003343F1"/>
    <w:rsid w:val="003357E8"/>
    <w:rsid w:val="00351418"/>
    <w:rsid w:val="00353BE8"/>
    <w:rsid w:val="00364F8F"/>
    <w:rsid w:val="00390F60"/>
    <w:rsid w:val="00393DA4"/>
    <w:rsid w:val="003B3B49"/>
    <w:rsid w:val="003B5C31"/>
    <w:rsid w:val="003D52BE"/>
    <w:rsid w:val="003F45B3"/>
    <w:rsid w:val="004475C6"/>
    <w:rsid w:val="004536E4"/>
    <w:rsid w:val="00454938"/>
    <w:rsid w:val="0047399E"/>
    <w:rsid w:val="004F1F7E"/>
    <w:rsid w:val="004F2891"/>
    <w:rsid w:val="004F74FB"/>
    <w:rsid w:val="00500911"/>
    <w:rsid w:val="00502AFF"/>
    <w:rsid w:val="00522C74"/>
    <w:rsid w:val="005362BB"/>
    <w:rsid w:val="00545182"/>
    <w:rsid w:val="00554223"/>
    <w:rsid w:val="0057146A"/>
    <w:rsid w:val="00575E58"/>
    <w:rsid w:val="0058027E"/>
    <w:rsid w:val="0058343F"/>
    <w:rsid w:val="005B6F55"/>
    <w:rsid w:val="005C30F2"/>
    <w:rsid w:val="005D0657"/>
    <w:rsid w:val="005E0495"/>
    <w:rsid w:val="005E2861"/>
    <w:rsid w:val="005F2736"/>
    <w:rsid w:val="005F6189"/>
    <w:rsid w:val="00613A09"/>
    <w:rsid w:val="00642873"/>
    <w:rsid w:val="0065321B"/>
    <w:rsid w:val="00663E07"/>
    <w:rsid w:val="006659D9"/>
    <w:rsid w:val="006A08CE"/>
    <w:rsid w:val="006C5211"/>
    <w:rsid w:val="006C5C9C"/>
    <w:rsid w:val="006C73EA"/>
    <w:rsid w:val="006D624A"/>
    <w:rsid w:val="00722551"/>
    <w:rsid w:val="00724E8F"/>
    <w:rsid w:val="00741AB5"/>
    <w:rsid w:val="0074417A"/>
    <w:rsid w:val="00766965"/>
    <w:rsid w:val="00772311"/>
    <w:rsid w:val="0077675B"/>
    <w:rsid w:val="007769F8"/>
    <w:rsid w:val="007A2199"/>
    <w:rsid w:val="007A371A"/>
    <w:rsid w:val="007C055F"/>
    <w:rsid w:val="007F14E2"/>
    <w:rsid w:val="007F598E"/>
    <w:rsid w:val="00810733"/>
    <w:rsid w:val="00830C7F"/>
    <w:rsid w:val="008346C8"/>
    <w:rsid w:val="00842962"/>
    <w:rsid w:val="008450D3"/>
    <w:rsid w:val="008564ED"/>
    <w:rsid w:val="008654A1"/>
    <w:rsid w:val="00872142"/>
    <w:rsid w:val="00873E47"/>
    <w:rsid w:val="00875601"/>
    <w:rsid w:val="00882B13"/>
    <w:rsid w:val="00883963"/>
    <w:rsid w:val="008A2EA6"/>
    <w:rsid w:val="008B1FEA"/>
    <w:rsid w:val="008B2540"/>
    <w:rsid w:val="008B7EDF"/>
    <w:rsid w:val="008C4AE1"/>
    <w:rsid w:val="008C7B1E"/>
    <w:rsid w:val="008D3151"/>
    <w:rsid w:val="008D3B89"/>
    <w:rsid w:val="009179EA"/>
    <w:rsid w:val="00924408"/>
    <w:rsid w:val="0093366E"/>
    <w:rsid w:val="00936756"/>
    <w:rsid w:val="009527E7"/>
    <w:rsid w:val="009536E2"/>
    <w:rsid w:val="0098166D"/>
    <w:rsid w:val="00992E07"/>
    <w:rsid w:val="009A3A59"/>
    <w:rsid w:val="009D2BA3"/>
    <w:rsid w:val="009D7D84"/>
    <w:rsid w:val="009E2AA8"/>
    <w:rsid w:val="009F608B"/>
    <w:rsid w:val="009F6F64"/>
    <w:rsid w:val="00A0579C"/>
    <w:rsid w:val="00A22A18"/>
    <w:rsid w:val="00A4415F"/>
    <w:rsid w:val="00A6050C"/>
    <w:rsid w:val="00A714EC"/>
    <w:rsid w:val="00A752DD"/>
    <w:rsid w:val="00A853B6"/>
    <w:rsid w:val="00AA57F2"/>
    <w:rsid w:val="00AD08D4"/>
    <w:rsid w:val="00AD227A"/>
    <w:rsid w:val="00AD2CF0"/>
    <w:rsid w:val="00AF1617"/>
    <w:rsid w:val="00AF62BF"/>
    <w:rsid w:val="00AF62C5"/>
    <w:rsid w:val="00B041BE"/>
    <w:rsid w:val="00B13706"/>
    <w:rsid w:val="00B31B21"/>
    <w:rsid w:val="00B417A9"/>
    <w:rsid w:val="00B472AC"/>
    <w:rsid w:val="00B51E24"/>
    <w:rsid w:val="00B71B38"/>
    <w:rsid w:val="00B750CE"/>
    <w:rsid w:val="00B75B3D"/>
    <w:rsid w:val="00B839D3"/>
    <w:rsid w:val="00BB0E24"/>
    <w:rsid w:val="00BC63F6"/>
    <w:rsid w:val="00BD464C"/>
    <w:rsid w:val="00BD48FD"/>
    <w:rsid w:val="00BE1ABE"/>
    <w:rsid w:val="00BF5C6E"/>
    <w:rsid w:val="00BF5D73"/>
    <w:rsid w:val="00C10D93"/>
    <w:rsid w:val="00C15B33"/>
    <w:rsid w:val="00C3105E"/>
    <w:rsid w:val="00C32028"/>
    <w:rsid w:val="00C540C0"/>
    <w:rsid w:val="00C603B6"/>
    <w:rsid w:val="00C652B3"/>
    <w:rsid w:val="00C74F70"/>
    <w:rsid w:val="00C85572"/>
    <w:rsid w:val="00C87DD9"/>
    <w:rsid w:val="00C9167E"/>
    <w:rsid w:val="00C93011"/>
    <w:rsid w:val="00CA1288"/>
    <w:rsid w:val="00CB25E7"/>
    <w:rsid w:val="00CB3EA8"/>
    <w:rsid w:val="00CC18ED"/>
    <w:rsid w:val="00CC464F"/>
    <w:rsid w:val="00CD11A0"/>
    <w:rsid w:val="00CD3926"/>
    <w:rsid w:val="00CE5438"/>
    <w:rsid w:val="00CF6957"/>
    <w:rsid w:val="00CF7E4B"/>
    <w:rsid w:val="00D22F84"/>
    <w:rsid w:val="00D35CBD"/>
    <w:rsid w:val="00D4275F"/>
    <w:rsid w:val="00D613DE"/>
    <w:rsid w:val="00D63A71"/>
    <w:rsid w:val="00D70621"/>
    <w:rsid w:val="00D727FA"/>
    <w:rsid w:val="00D73F79"/>
    <w:rsid w:val="00D763B9"/>
    <w:rsid w:val="00D84742"/>
    <w:rsid w:val="00D90BA8"/>
    <w:rsid w:val="00DA3FB6"/>
    <w:rsid w:val="00DB4515"/>
    <w:rsid w:val="00DC594E"/>
    <w:rsid w:val="00DD700F"/>
    <w:rsid w:val="00E00466"/>
    <w:rsid w:val="00E04F98"/>
    <w:rsid w:val="00E067C3"/>
    <w:rsid w:val="00E10BB8"/>
    <w:rsid w:val="00E255C8"/>
    <w:rsid w:val="00E273C3"/>
    <w:rsid w:val="00E361AA"/>
    <w:rsid w:val="00E50D84"/>
    <w:rsid w:val="00E62276"/>
    <w:rsid w:val="00E76139"/>
    <w:rsid w:val="00E76F93"/>
    <w:rsid w:val="00E77420"/>
    <w:rsid w:val="00E821CA"/>
    <w:rsid w:val="00E83961"/>
    <w:rsid w:val="00EA296D"/>
    <w:rsid w:val="00ED20E8"/>
    <w:rsid w:val="00ED2740"/>
    <w:rsid w:val="00ED338B"/>
    <w:rsid w:val="00EE4D76"/>
    <w:rsid w:val="00EE6B6F"/>
    <w:rsid w:val="00EF2AEB"/>
    <w:rsid w:val="00F004C8"/>
    <w:rsid w:val="00F03213"/>
    <w:rsid w:val="00F23E4B"/>
    <w:rsid w:val="00F422F2"/>
    <w:rsid w:val="00F42D51"/>
    <w:rsid w:val="00F62AD7"/>
    <w:rsid w:val="00F637A3"/>
    <w:rsid w:val="00F6490E"/>
    <w:rsid w:val="00F71E83"/>
    <w:rsid w:val="00FA1A5C"/>
    <w:rsid w:val="00FA5961"/>
    <w:rsid w:val="00FA671E"/>
    <w:rsid w:val="00FA7363"/>
    <w:rsid w:val="00FC265C"/>
    <w:rsid w:val="00FE2AC2"/>
    <w:rsid w:val="00FF28A7"/>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rsid w:val="002C1DA5"/>
    <w:rPr>
      <w:color w:val="0000FF"/>
      <w:u w:val="single"/>
    </w:rPr>
  </w:style>
  <w:style w:type="paragraph" w:customStyle="1" w:styleId="boxbullet">
    <w:name w:val="box bullet"/>
    <w:basedOn w:val="Normal"/>
    <w:autoRedefine/>
    <w:rsid w:val="002C1DA5"/>
    <w:pPr>
      <w:numPr>
        <w:numId w:val="1"/>
      </w:numPr>
      <w:ind w:left="-360" w:hanging="360"/>
    </w:pPr>
    <w:rPr>
      <w:rFonts w:ascii="Arial" w:eastAsia="Times New Roman" w:hAnsi="Arial" w:cs="Arial"/>
      <w:snapToGrid w:val="0"/>
      <w:sz w:val="20"/>
      <w:szCs w:val="20"/>
      <w:lang w:val="en-US" w:eastAsia="en-US"/>
    </w:rPr>
  </w:style>
  <w:style w:type="table" w:styleId="TableGrid">
    <w:name w:val="Table Grid"/>
    <w:basedOn w:val="TableNormal"/>
    <w:uiPriority w:val="59"/>
    <w:rsid w:val="00E10BB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rsid w:val="002C1DA5"/>
    <w:rPr>
      <w:color w:val="0000FF"/>
      <w:u w:val="single"/>
    </w:rPr>
  </w:style>
  <w:style w:type="paragraph" w:customStyle="1" w:styleId="boxbullet">
    <w:name w:val="box bullet"/>
    <w:basedOn w:val="Normal"/>
    <w:autoRedefine/>
    <w:rsid w:val="002C1DA5"/>
    <w:pPr>
      <w:numPr>
        <w:numId w:val="1"/>
      </w:numPr>
      <w:ind w:left="-360" w:hanging="360"/>
    </w:pPr>
    <w:rPr>
      <w:rFonts w:ascii="Arial" w:eastAsia="Times New Roman" w:hAnsi="Arial" w:cs="Arial"/>
      <w:snapToGrid w:val="0"/>
      <w:sz w:val="20"/>
      <w:szCs w:val="20"/>
      <w:lang w:val="en-US" w:eastAsia="en-US"/>
    </w:rPr>
  </w:style>
  <w:style w:type="table" w:styleId="TableGrid">
    <w:name w:val="Table Grid"/>
    <w:basedOn w:val="TableNormal"/>
    <w:uiPriority w:val="59"/>
    <w:rsid w:val="00E10BB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32150">
      <w:bodyDiv w:val="1"/>
      <w:marLeft w:val="0"/>
      <w:marRight w:val="0"/>
      <w:marTop w:val="0"/>
      <w:marBottom w:val="0"/>
      <w:divBdr>
        <w:top w:val="none" w:sz="0" w:space="0" w:color="auto"/>
        <w:left w:val="none" w:sz="0" w:space="0" w:color="auto"/>
        <w:bottom w:val="none" w:sz="0" w:space="0" w:color="auto"/>
        <w:right w:val="none" w:sz="0" w:space="0" w:color="auto"/>
      </w:divBdr>
      <w:divsChild>
        <w:div w:id="1507205881">
          <w:marLeft w:val="274"/>
          <w:marRight w:val="0"/>
          <w:marTop w:val="86"/>
          <w:marBottom w:val="0"/>
          <w:divBdr>
            <w:top w:val="none" w:sz="0" w:space="0" w:color="auto"/>
            <w:left w:val="none" w:sz="0" w:space="0" w:color="auto"/>
            <w:bottom w:val="none" w:sz="0" w:space="0" w:color="auto"/>
            <w:right w:val="none" w:sz="0" w:space="0" w:color="auto"/>
          </w:divBdr>
        </w:div>
        <w:div w:id="1297568035">
          <w:marLeft w:val="274"/>
          <w:marRight w:val="0"/>
          <w:marTop w:val="86"/>
          <w:marBottom w:val="0"/>
          <w:divBdr>
            <w:top w:val="none" w:sz="0" w:space="0" w:color="auto"/>
            <w:left w:val="none" w:sz="0" w:space="0" w:color="auto"/>
            <w:bottom w:val="none" w:sz="0" w:space="0" w:color="auto"/>
            <w:right w:val="none" w:sz="0" w:space="0" w:color="auto"/>
          </w:divBdr>
        </w:div>
        <w:div w:id="1773865475">
          <w:marLeft w:val="274"/>
          <w:marRight w:val="0"/>
          <w:marTop w:val="86"/>
          <w:marBottom w:val="0"/>
          <w:divBdr>
            <w:top w:val="none" w:sz="0" w:space="0" w:color="auto"/>
            <w:left w:val="none" w:sz="0" w:space="0" w:color="auto"/>
            <w:bottom w:val="none" w:sz="0" w:space="0" w:color="auto"/>
            <w:right w:val="none" w:sz="0" w:space="0" w:color="auto"/>
          </w:divBdr>
        </w:div>
        <w:div w:id="2063287064">
          <w:marLeft w:val="274"/>
          <w:marRight w:val="0"/>
          <w:marTop w:val="86"/>
          <w:marBottom w:val="0"/>
          <w:divBdr>
            <w:top w:val="none" w:sz="0" w:space="0" w:color="auto"/>
            <w:left w:val="none" w:sz="0" w:space="0" w:color="auto"/>
            <w:bottom w:val="none" w:sz="0" w:space="0" w:color="auto"/>
            <w:right w:val="none" w:sz="0" w:space="0" w:color="auto"/>
          </w:divBdr>
        </w:div>
      </w:divsChild>
    </w:div>
    <w:div w:id="205679652">
      <w:bodyDiv w:val="1"/>
      <w:marLeft w:val="0"/>
      <w:marRight w:val="0"/>
      <w:marTop w:val="0"/>
      <w:marBottom w:val="0"/>
      <w:divBdr>
        <w:top w:val="none" w:sz="0" w:space="0" w:color="auto"/>
        <w:left w:val="none" w:sz="0" w:space="0" w:color="auto"/>
        <w:bottom w:val="none" w:sz="0" w:space="0" w:color="auto"/>
        <w:right w:val="none" w:sz="0" w:space="0" w:color="auto"/>
      </w:divBdr>
    </w:div>
    <w:div w:id="214784182">
      <w:bodyDiv w:val="1"/>
      <w:marLeft w:val="0"/>
      <w:marRight w:val="0"/>
      <w:marTop w:val="0"/>
      <w:marBottom w:val="0"/>
      <w:divBdr>
        <w:top w:val="none" w:sz="0" w:space="0" w:color="auto"/>
        <w:left w:val="none" w:sz="0" w:space="0" w:color="auto"/>
        <w:bottom w:val="none" w:sz="0" w:space="0" w:color="auto"/>
        <w:right w:val="none" w:sz="0" w:space="0" w:color="auto"/>
      </w:divBdr>
      <w:divsChild>
        <w:div w:id="572934548">
          <w:marLeft w:val="547"/>
          <w:marRight w:val="0"/>
          <w:marTop w:val="86"/>
          <w:marBottom w:val="0"/>
          <w:divBdr>
            <w:top w:val="none" w:sz="0" w:space="0" w:color="auto"/>
            <w:left w:val="none" w:sz="0" w:space="0" w:color="auto"/>
            <w:bottom w:val="none" w:sz="0" w:space="0" w:color="auto"/>
            <w:right w:val="none" w:sz="0" w:space="0" w:color="auto"/>
          </w:divBdr>
        </w:div>
        <w:div w:id="577521626">
          <w:marLeft w:val="547"/>
          <w:marRight w:val="0"/>
          <w:marTop w:val="86"/>
          <w:marBottom w:val="0"/>
          <w:divBdr>
            <w:top w:val="none" w:sz="0" w:space="0" w:color="auto"/>
            <w:left w:val="none" w:sz="0" w:space="0" w:color="auto"/>
            <w:bottom w:val="none" w:sz="0" w:space="0" w:color="auto"/>
            <w:right w:val="none" w:sz="0" w:space="0" w:color="auto"/>
          </w:divBdr>
        </w:div>
        <w:div w:id="1739983568">
          <w:marLeft w:val="547"/>
          <w:marRight w:val="0"/>
          <w:marTop w:val="86"/>
          <w:marBottom w:val="0"/>
          <w:divBdr>
            <w:top w:val="none" w:sz="0" w:space="0" w:color="auto"/>
            <w:left w:val="none" w:sz="0" w:space="0" w:color="auto"/>
            <w:bottom w:val="none" w:sz="0" w:space="0" w:color="auto"/>
            <w:right w:val="none" w:sz="0" w:space="0" w:color="auto"/>
          </w:divBdr>
        </w:div>
        <w:div w:id="835846651">
          <w:marLeft w:val="547"/>
          <w:marRight w:val="0"/>
          <w:marTop w:val="86"/>
          <w:marBottom w:val="0"/>
          <w:divBdr>
            <w:top w:val="none" w:sz="0" w:space="0" w:color="auto"/>
            <w:left w:val="none" w:sz="0" w:space="0" w:color="auto"/>
            <w:bottom w:val="none" w:sz="0" w:space="0" w:color="auto"/>
            <w:right w:val="none" w:sz="0" w:space="0" w:color="auto"/>
          </w:divBdr>
        </w:div>
        <w:div w:id="1539198570">
          <w:marLeft w:val="547"/>
          <w:marRight w:val="0"/>
          <w:marTop w:val="86"/>
          <w:marBottom w:val="0"/>
          <w:divBdr>
            <w:top w:val="none" w:sz="0" w:space="0" w:color="auto"/>
            <w:left w:val="none" w:sz="0" w:space="0" w:color="auto"/>
            <w:bottom w:val="none" w:sz="0" w:space="0" w:color="auto"/>
            <w:right w:val="none" w:sz="0" w:space="0" w:color="auto"/>
          </w:divBdr>
        </w:div>
        <w:div w:id="1894850249">
          <w:marLeft w:val="274"/>
          <w:marRight w:val="0"/>
          <w:marTop w:val="0"/>
          <w:marBottom w:val="0"/>
          <w:divBdr>
            <w:top w:val="none" w:sz="0" w:space="0" w:color="auto"/>
            <w:left w:val="none" w:sz="0" w:space="0" w:color="auto"/>
            <w:bottom w:val="none" w:sz="0" w:space="0" w:color="auto"/>
            <w:right w:val="none" w:sz="0" w:space="0" w:color="auto"/>
          </w:divBdr>
        </w:div>
      </w:divsChild>
    </w:div>
    <w:div w:id="223301478">
      <w:bodyDiv w:val="1"/>
      <w:marLeft w:val="0"/>
      <w:marRight w:val="0"/>
      <w:marTop w:val="0"/>
      <w:marBottom w:val="0"/>
      <w:divBdr>
        <w:top w:val="none" w:sz="0" w:space="0" w:color="auto"/>
        <w:left w:val="none" w:sz="0" w:space="0" w:color="auto"/>
        <w:bottom w:val="none" w:sz="0" w:space="0" w:color="auto"/>
        <w:right w:val="none" w:sz="0" w:space="0" w:color="auto"/>
      </w:divBdr>
      <w:divsChild>
        <w:div w:id="566498153">
          <w:marLeft w:val="274"/>
          <w:marRight w:val="0"/>
          <w:marTop w:val="0"/>
          <w:marBottom w:val="0"/>
          <w:divBdr>
            <w:top w:val="none" w:sz="0" w:space="0" w:color="auto"/>
            <w:left w:val="none" w:sz="0" w:space="0" w:color="auto"/>
            <w:bottom w:val="none" w:sz="0" w:space="0" w:color="auto"/>
            <w:right w:val="none" w:sz="0" w:space="0" w:color="auto"/>
          </w:divBdr>
        </w:div>
        <w:div w:id="1114010805">
          <w:marLeft w:val="274"/>
          <w:marRight w:val="0"/>
          <w:marTop w:val="0"/>
          <w:marBottom w:val="0"/>
          <w:divBdr>
            <w:top w:val="none" w:sz="0" w:space="0" w:color="auto"/>
            <w:left w:val="none" w:sz="0" w:space="0" w:color="auto"/>
            <w:bottom w:val="none" w:sz="0" w:space="0" w:color="auto"/>
            <w:right w:val="none" w:sz="0" w:space="0" w:color="auto"/>
          </w:divBdr>
        </w:div>
        <w:div w:id="1995866038">
          <w:marLeft w:val="274"/>
          <w:marRight w:val="0"/>
          <w:marTop w:val="0"/>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260532635">
      <w:bodyDiv w:val="1"/>
      <w:marLeft w:val="0"/>
      <w:marRight w:val="0"/>
      <w:marTop w:val="0"/>
      <w:marBottom w:val="0"/>
      <w:divBdr>
        <w:top w:val="none" w:sz="0" w:space="0" w:color="auto"/>
        <w:left w:val="none" w:sz="0" w:space="0" w:color="auto"/>
        <w:bottom w:val="none" w:sz="0" w:space="0" w:color="auto"/>
        <w:right w:val="none" w:sz="0" w:space="0" w:color="auto"/>
      </w:divBdr>
      <w:divsChild>
        <w:div w:id="1811749306">
          <w:marLeft w:val="274"/>
          <w:marRight w:val="0"/>
          <w:marTop w:val="86"/>
          <w:marBottom w:val="0"/>
          <w:divBdr>
            <w:top w:val="none" w:sz="0" w:space="0" w:color="auto"/>
            <w:left w:val="none" w:sz="0" w:space="0" w:color="auto"/>
            <w:bottom w:val="none" w:sz="0" w:space="0" w:color="auto"/>
            <w:right w:val="none" w:sz="0" w:space="0" w:color="auto"/>
          </w:divBdr>
        </w:div>
        <w:div w:id="285627808">
          <w:marLeft w:val="274"/>
          <w:marRight w:val="0"/>
          <w:marTop w:val="86"/>
          <w:marBottom w:val="0"/>
          <w:divBdr>
            <w:top w:val="none" w:sz="0" w:space="0" w:color="auto"/>
            <w:left w:val="none" w:sz="0" w:space="0" w:color="auto"/>
            <w:bottom w:val="none" w:sz="0" w:space="0" w:color="auto"/>
            <w:right w:val="none" w:sz="0" w:space="0" w:color="auto"/>
          </w:divBdr>
        </w:div>
        <w:div w:id="1054161271">
          <w:marLeft w:val="274"/>
          <w:marRight w:val="0"/>
          <w:marTop w:val="86"/>
          <w:marBottom w:val="0"/>
          <w:divBdr>
            <w:top w:val="none" w:sz="0" w:space="0" w:color="auto"/>
            <w:left w:val="none" w:sz="0" w:space="0" w:color="auto"/>
            <w:bottom w:val="none" w:sz="0" w:space="0" w:color="auto"/>
            <w:right w:val="none" w:sz="0" w:space="0" w:color="auto"/>
          </w:divBdr>
        </w:div>
        <w:div w:id="131605489">
          <w:marLeft w:val="274"/>
          <w:marRight w:val="0"/>
          <w:marTop w:val="86"/>
          <w:marBottom w:val="0"/>
          <w:divBdr>
            <w:top w:val="none" w:sz="0" w:space="0" w:color="auto"/>
            <w:left w:val="none" w:sz="0" w:space="0" w:color="auto"/>
            <w:bottom w:val="none" w:sz="0" w:space="0" w:color="auto"/>
            <w:right w:val="none" w:sz="0" w:space="0" w:color="auto"/>
          </w:divBdr>
        </w:div>
        <w:div w:id="1528592865">
          <w:marLeft w:val="274"/>
          <w:marRight w:val="0"/>
          <w:marTop w:val="86"/>
          <w:marBottom w:val="0"/>
          <w:divBdr>
            <w:top w:val="none" w:sz="0" w:space="0" w:color="auto"/>
            <w:left w:val="none" w:sz="0" w:space="0" w:color="auto"/>
            <w:bottom w:val="none" w:sz="0" w:space="0" w:color="auto"/>
            <w:right w:val="none" w:sz="0" w:space="0" w:color="auto"/>
          </w:divBdr>
        </w:div>
        <w:div w:id="2088187929">
          <w:marLeft w:val="274"/>
          <w:marRight w:val="0"/>
          <w:marTop w:val="86"/>
          <w:marBottom w:val="0"/>
          <w:divBdr>
            <w:top w:val="none" w:sz="0" w:space="0" w:color="auto"/>
            <w:left w:val="none" w:sz="0" w:space="0" w:color="auto"/>
            <w:bottom w:val="none" w:sz="0" w:space="0" w:color="auto"/>
            <w:right w:val="none" w:sz="0" w:space="0" w:color="auto"/>
          </w:divBdr>
        </w:div>
        <w:div w:id="792946321">
          <w:marLeft w:val="274"/>
          <w:marRight w:val="0"/>
          <w:marTop w:val="86"/>
          <w:marBottom w:val="0"/>
          <w:divBdr>
            <w:top w:val="none" w:sz="0" w:space="0" w:color="auto"/>
            <w:left w:val="none" w:sz="0" w:space="0" w:color="auto"/>
            <w:bottom w:val="none" w:sz="0" w:space="0" w:color="auto"/>
            <w:right w:val="none" w:sz="0" w:space="0" w:color="auto"/>
          </w:divBdr>
        </w:div>
        <w:div w:id="394864730">
          <w:marLeft w:val="274"/>
          <w:marRight w:val="0"/>
          <w:marTop w:val="86"/>
          <w:marBottom w:val="0"/>
          <w:divBdr>
            <w:top w:val="none" w:sz="0" w:space="0" w:color="auto"/>
            <w:left w:val="none" w:sz="0" w:space="0" w:color="auto"/>
            <w:bottom w:val="none" w:sz="0" w:space="0" w:color="auto"/>
            <w:right w:val="none" w:sz="0" w:space="0" w:color="auto"/>
          </w:divBdr>
        </w:div>
        <w:div w:id="69890326">
          <w:marLeft w:val="274"/>
          <w:marRight w:val="0"/>
          <w:marTop w:val="86"/>
          <w:marBottom w:val="0"/>
          <w:divBdr>
            <w:top w:val="none" w:sz="0" w:space="0" w:color="auto"/>
            <w:left w:val="none" w:sz="0" w:space="0" w:color="auto"/>
            <w:bottom w:val="none" w:sz="0" w:space="0" w:color="auto"/>
            <w:right w:val="none" w:sz="0" w:space="0" w:color="auto"/>
          </w:divBdr>
        </w:div>
      </w:divsChild>
    </w:div>
    <w:div w:id="349186597">
      <w:bodyDiv w:val="1"/>
      <w:marLeft w:val="0"/>
      <w:marRight w:val="0"/>
      <w:marTop w:val="0"/>
      <w:marBottom w:val="0"/>
      <w:divBdr>
        <w:top w:val="none" w:sz="0" w:space="0" w:color="auto"/>
        <w:left w:val="none" w:sz="0" w:space="0" w:color="auto"/>
        <w:bottom w:val="none" w:sz="0" w:space="0" w:color="auto"/>
        <w:right w:val="none" w:sz="0" w:space="0" w:color="auto"/>
      </w:divBdr>
      <w:divsChild>
        <w:div w:id="1163397645">
          <w:marLeft w:val="274"/>
          <w:marRight w:val="0"/>
          <w:marTop w:val="0"/>
          <w:marBottom w:val="0"/>
          <w:divBdr>
            <w:top w:val="none" w:sz="0" w:space="0" w:color="auto"/>
            <w:left w:val="none" w:sz="0" w:space="0" w:color="auto"/>
            <w:bottom w:val="none" w:sz="0" w:space="0" w:color="auto"/>
            <w:right w:val="none" w:sz="0" w:space="0" w:color="auto"/>
          </w:divBdr>
        </w:div>
      </w:divsChild>
    </w:div>
    <w:div w:id="393940329">
      <w:bodyDiv w:val="1"/>
      <w:marLeft w:val="0"/>
      <w:marRight w:val="0"/>
      <w:marTop w:val="0"/>
      <w:marBottom w:val="0"/>
      <w:divBdr>
        <w:top w:val="none" w:sz="0" w:space="0" w:color="auto"/>
        <w:left w:val="none" w:sz="0" w:space="0" w:color="auto"/>
        <w:bottom w:val="none" w:sz="0" w:space="0" w:color="auto"/>
        <w:right w:val="none" w:sz="0" w:space="0" w:color="auto"/>
      </w:divBdr>
      <w:divsChild>
        <w:div w:id="795565506">
          <w:marLeft w:val="274"/>
          <w:marRight w:val="0"/>
          <w:marTop w:val="86"/>
          <w:marBottom w:val="0"/>
          <w:divBdr>
            <w:top w:val="none" w:sz="0" w:space="0" w:color="auto"/>
            <w:left w:val="none" w:sz="0" w:space="0" w:color="auto"/>
            <w:bottom w:val="none" w:sz="0" w:space="0" w:color="auto"/>
            <w:right w:val="none" w:sz="0" w:space="0" w:color="auto"/>
          </w:divBdr>
        </w:div>
        <w:div w:id="1017197103">
          <w:marLeft w:val="274"/>
          <w:marRight w:val="0"/>
          <w:marTop w:val="0"/>
          <w:marBottom w:val="0"/>
          <w:divBdr>
            <w:top w:val="none" w:sz="0" w:space="0" w:color="auto"/>
            <w:left w:val="none" w:sz="0" w:space="0" w:color="auto"/>
            <w:bottom w:val="none" w:sz="0" w:space="0" w:color="auto"/>
            <w:right w:val="none" w:sz="0" w:space="0" w:color="auto"/>
          </w:divBdr>
        </w:div>
        <w:div w:id="1373383156">
          <w:marLeft w:val="274"/>
          <w:marRight w:val="0"/>
          <w:marTop w:val="86"/>
          <w:marBottom w:val="0"/>
          <w:divBdr>
            <w:top w:val="none" w:sz="0" w:space="0" w:color="auto"/>
            <w:left w:val="none" w:sz="0" w:space="0" w:color="auto"/>
            <w:bottom w:val="none" w:sz="0" w:space="0" w:color="auto"/>
            <w:right w:val="none" w:sz="0" w:space="0" w:color="auto"/>
          </w:divBdr>
        </w:div>
        <w:div w:id="299842394">
          <w:marLeft w:val="274"/>
          <w:marRight w:val="0"/>
          <w:marTop w:val="86"/>
          <w:marBottom w:val="0"/>
          <w:divBdr>
            <w:top w:val="none" w:sz="0" w:space="0" w:color="auto"/>
            <w:left w:val="none" w:sz="0" w:space="0" w:color="auto"/>
            <w:bottom w:val="none" w:sz="0" w:space="0" w:color="auto"/>
            <w:right w:val="none" w:sz="0" w:space="0" w:color="auto"/>
          </w:divBdr>
        </w:div>
        <w:div w:id="1351833112">
          <w:marLeft w:val="274"/>
          <w:marRight w:val="0"/>
          <w:marTop w:val="86"/>
          <w:marBottom w:val="0"/>
          <w:divBdr>
            <w:top w:val="none" w:sz="0" w:space="0" w:color="auto"/>
            <w:left w:val="none" w:sz="0" w:space="0" w:color="auto"/>
            <w:bottom w:val="none" w:sz="0" w:space="0" w:color="auto"/>
            <w:right w:val="none" w:sz="0" w:space="0" w:color="auto"/>
          </w:divBdr>
        </w:div>
        <w:div w:id="561451534">
          <w:marLeft w:val="274"/>
          <w:marRight w:val="0"/>
          <w:marTop w:val="86"/>
          <w:marBottom w:val="0"/>
          <w:divBdr>
            <w:top w:val="none" w:sz="0" w:space="0" w:color="auto"/>
            <w:left w:val="none" w:sz="0" w:space="0" w:color="auto"/>
            <w:bottom w:val="none" w:sz="0" w:space="0" w:color="auto"/>
            <w:right w:val="none" w:sz="0" w:space="0" w:color="auto"/>
          </w:divBdr>
        </w:div>
        <w:div w:id="1645037066">
          <w:marLeft w:val="274"/>
          <w:marRight w:val="0"/>
          <w:marTop w:val="0"/>
          <w:marBottom w:val="0"/>
          <w:divBdr>
            <w:top w:val="none" w:sz="0" w:space="0" w:color="auto"/>
            <w:left w:val="none" w:sz="0" w:space="0" w:color="auto"/>
            <w:bottom w:val="none" w:sz="0" w:space="0" w:color="auto"/>
            <w:right w:val="none" w:sz="0" w:space="0" w:color="auto"/>
          </w:divBdr>
        </w:div>
      </w:divsChild>
    </w:div>
    <w:div w:id="427310022">
      <w:bodyDiv w:val="1"/>
      <w:marLeft w:val="0"/>
      <w:marRight w:val="0"/>
      <w:marTop w:val="0"/>
      <w:marBottom w:val="0"/>
      <w:divBdr>
        <w:top w:val="none" w:sz="0" w:space="0" w:color="auto"/>
        <w:left w:val="none" w:sz="0" w:space="0" w:color="auto"/>
        <w:bottom w:val="none" w:sz="0" w:space="0" w:color="auto"/>
        <w:right w:val="none" w:sz="0" w:space="0" w:color="auto"/>
      </w:divBdr>
      <w:divsChild>
        <w:div w:id="177693566">
          <w:marLeft w:val="274"/>
          <w:marRight w:val="0"/>
          <w:marTop w:val="86"/>
          <w:marBottom w:val="0"/>
          <w:divBdr>
            <w:top w:val="none" w:sz="0" w:space="0" w:color="auto"/>
            <w:left w:val="none" w:sz="0" w:space="0" w:color="auto"/>
            <w:bottom w:val="none" w:sz="0" w:space="0" w:color="auto"/>
            <w:right w:val="none" w:sz="0" w:space="0" w:color="auto"/>
          </w:divBdr>
        </w:div>
        <w:div w:id="720638021">
          <w:marLeft w:val="274"/>
          <w:marRight w:val="0"/>
          <w:marTop w:val="86"/>
          <w:marBottom w:val="0"/>
          <w:divBdr>
            <w:top w:val="none" w:sz="0" w:space="0" w:color="auto"/>
            <w:left w:val="none" w:sz="0" w:space="0" w:color="auto"/>
            <w:bottom w:val="none" w:sz="0" w:space="0" w:color="auto"/>
            <w:right w:val="none" w:sz="0" w:space="0" w:color="auto"/>
          </w:divBdr>
        </w:div>
        <w:div w:id="1059551745">
          <w:marLeft w:val="1627"/>
          <w:marRight w:val="0"/>
          <w:marTop w:val="86"/>
          <w:marBottom w:val="0"/>
          <w:divBdr>
            <w:top w:val="none" w:sz="0" w:space="0" w:color="auto"/>
            <w:left w:val="none" w:sz="0" w:space="0" w:color="auto"/>
            <w:bottom w:val="none" w:sz="0" w:space="0" w:color="auto"/>
            <w:right w:val="none" w:sz="0" w:space="0" w:color="auto"/>
          </w:divBdr>
        </w:div>
        <w:div w:id="1271354189">
          <w:marLeft w:val="1627"/>
          <w:marRight w:val="0"/>
          <w:marTop w:val="86"/>
          <w:marBottom w:val="0"/>
          <w:divBdr>
            <w:top w:val="none" w:sz="0" w:space="0" w:color="auto"/>
            <w:left w:val="none" w:sz="0" w:space="0" w:color="auto"/>
            <w:bottom w:val="none" w:sz="0" w:space="0" w:color="auto"/>
            <w:right w:val="none" w:sz="0" w:space="0" w:color="auto"/>
          </w:divBdr>
        </w:div>
        <w:div w:id="244580575">
          <w:marLeft w:val="1627"/>
          <w:marRight w:val="0"/>
          <w:marTop w:val="86"/>
          <w:marBottom w:val="0"/>
          <w:divBdr>
            <w:top w:val="none" w:sz="0" w:space="0" w:color="auto"/>
            <w:left w:val="none" w:sz="0" w:space="0" w:color="auto"/>
            <w:bottom w:val="none" w:sz="0" w:space="0" w:color="auto"/>
            <w:right w:val="none" w:sz="0" w:space="0" w:color="auto"/>
          </w:divBdr>
        </w:div>
        <w:div w:id="1949314018">
          <w:marLeft w:val="274"/>
          <w:marRight w:val="0"/>
          <w:marTop w:val="86"/>
          <w:marBottom w:val="0"/>
          <w:divBdr>
            <w:top w:val="none" w:sz="0" w:space="0" w:color="auto"/>
            <w:left w:val="none" w:sz="0" w:space="0" w:color="auto"/>
            <w:bottom w:val="none" w:sz="0" w:space="0" w:color="auto"/>
            <w:right w:val="none" w:sz="0" w:space="0" w:color="auto"/>
          </w:divBdr>
        </w:div>
      </w:divsChild>
    </w:div>
    <w:div w:id="547030601">
      <w:bodyDiv w:val="1"/>
      <w:marLeft w:val="0"/>
      <w:marRight w:val="0"/>
      <w:marTop w:val="0"/>
      <w:marBottom w:val="0"/>
      <w:divBdr>
        <w:top w:val="none" w:sz="0" w:space="0" w:color="auto"/>
        <w:left w:val="none" w:sz="0" w:space="0" w:color="auto"/>
        <w:bottom w:val="none" w:sz="0" w:space="0" w:color="auto"/>
        <w:right w:val="none" w:sz="0" w:space="0" w:color="auto"/>
      </w:divBdr>
      <w:divsChild>
        <w:div w:id="97724726">
          <w:marLeft w:val="274"/>
          <w:marRight w:val="0"/>
          <w:marTop w:val="86"/>
          <w:marBottom w:val="0"/>
          <w:divBdr>
            <w:top w:val="none" w:sz="0" w:space="0" w:color="auto"/>
            <w:left w:val="none" w:sz="0" w:space="0" w:color="auto"/>
            <w:bottom w:val="none" w:sz="0" w:space="0" w:color="auto"/>
            <w:right w:val="none" w:sz="0" w:space="0" w:color="auto"/>
          </w:divBdr>
        </w:div>
        <w:div w:id="799766946">
          <w:marLeft w:val="274"/>
          <w:marRight w:val="0"/>
          <w:marTop w:val="86"/>
          <w:marBottom w:val="0"/>
          <w:divBdr>
            <w:top w:val="none" w:sz="0" w:space="0" w:color="auto"/>
            <w:left w:val="none" w:sz="0" w:space="0" w:color="auto"/>
            <w:bottom w:val="none" w:sz="0" w:space="0" w:color="auto"/>
            <w:right w:val="none" w:sz="0" w:space="0" w:color="auto"/>
          </w:divBdr>
        </w:div>
        <w:div w:id="460732159">
          <w:marLeft w:val="274"/>
          <w:marRight w:val="0"/>
          <w:marTop w:val="86"/>
          <w:marBottom w:val="0"/>
          <w:divBdr>
            <w:top w:val="none" w:sz="0" w:space="0" w:color="auto"/>
            <w:left w:val="none" w:sz="0" w:space="0" w:color="auto"/>
            <w:bottom w:val="none" w:sz="0" w:space="0" w:color="auto"/>
            <w:right w:val="none" w:sz="0" w:space="0" w:color="auto"/>
          </w:divBdr>
        </w:div>
        <w:div w:id="1237129611">
          <w:marLeft w:val="274"/>
          <w:marRight w:val="0"/>
          <w:marTop w:val="86"/>
          <w:marBottom w:val="0"/>
          <w:divBdr>
            <w:top w:val="none" w:sz="0" w:space="0" w:color="auto"/>
            <w:left w:val="none" w:sz="0" w:space="0" w:color="auto"/>
            <w:bottom w:val="none" w:sz="0" w:space="0" w:color="auto"/>
            <w:right w:val="none" w:sz="0" w:space="0" w:color="auto"/>
          </w:divBdr>
        </w:div>
        <w:div w:id="1844011357">
          <w:marLeft w:val="274"/>
          <w:marRight w:val="0"/>
          <w:marTop w:val="86"/>
          <w:marBottom w:val="0"/>
          <w:divBdr>
            <w:top w:val="none" w:sz="0" w:space="0" w:color="auto"/>
            <w:left w:val="none" w:sz="0" w:space="0" w:color="auto"/>
            <w:bottom w:val="none" w:sz="0" w:space="0" w:color="auto"/>
            <w:right w:val="none" w:sz="0" w:space="0" w:color="auto"/>
          </w:divBdr>
        </w:div>
        <w:div w:id="1670655">
          <w:marLeft w:val="274"/>
          <w:marRight w:val="0"/>
          <w:marTop w:val="86"/>
          <w:marBottom w:val="0"/>
          <w:divBdr>
            <w:top w:val="none" w:sz="0" w:space="0" w:color="auto"/>
            <w:left w:val="none" w:sz="0" w:space="0" w:color="auto"/>
            <w:bottom w:val="none" w:sz="0" w:space="0" w:color="auto"/>
            <w:right w:val="none" w:sz="0" w:space="0" w:color="auto"/>
          </w:divBdr>
        </w:div>
        <w:div w:id="928003407">
          <w:marLeft w:val="274"/>
          <w:marRight w:val="0"/>
          <w:marTop w:val="86"/>
          <w:marBottom w:val="0"/>
          <w:divBdr>
            <w:top w:val="none" w:sz="0" w:space="0" w:color="auto"/>
            <w:left w:val="none" w:sz="0" w:space="0" w:color="auto"/>
            <w:bottom w:val="none" w:sz="0" w:space="0" w:color="auto"/>
            <w:right w:val="none" w:sz="0" w:space="0" w:color="auto"/>
          </w:divBdr>
        </w:div>
      </w:divsChild>
    </w:div>
    <w:div w:id="561865335">
      <w:bodyDiv w:val="1"/>
      <w:marLeft w:val="0"/>
      <w:marRight w:val="0"/>
      <w:marTop w:val="0"/>
      <w:marBottom w:val="0"/>
      <w:divBdr>
        <w:top w:val="none" w:sz="0" w:space="0" w:color="auto"/>
        <w:left w:val="none" w:sz="0" w:space="0" w:color="auto"/>
        <w:bottom w:val="none" w:sz="0" w:space="0" w:color="auto"/>
        <w:right w:val="none" w:sz="0" w:space="0" w:color="auto"/>
      </w:divBdr>
      <w:divsChild>
        <w:div w:id="48456775">
          <w:marLeft w:val="274"/>
          <w:marRight w:val="0"/>
          <w:marTop w:val="86"/>
          <w:marBottom w:val="120"/>
          <w:divBdr>
            <w:top w:val="none" w:sz="0" w:space="0" w:color="auto"/>
            <w:left w:val="none" w:sz="0" w:space="0" w:color="auto"/>
            <w:bottom w:val="none" w:sz="0" w:space="0" w:color="auto"/>
            <w:right w:val="none" w:sz="0" w:space="0" w:color="auto"/>
          </w:divBdr>
        </w:div>
        <w:div w:id="1976524036">
          <w:marLeft w:val="274"/>
          <w:marRight w:val="0"/>
          <w:marTop w:val="86"/>
          <w:marBottom w:val="120"/>
          <w:divBdr>
            <w:top w:val="none" w:sz="0" w:space="0" w:color="auto"/>
            <w:left w:val="none" w:sz="0" w:space="0" w:color="auto"/>
            <w:bottom w:val="none" w:sz="0" w:space="0" w:color="auto"/>
            <w:right w:val="none" w:sz="0" w:space="0" w:color="auto"/>
          </w:divBdr>
        </w:div>
        <w:div w:id="1188835704">
          <w:marLeft w:val="274"/>
          <w:marRight w:val="0"/>
          <w:marTop w:val="86"/>
          <w:marBottom w:val="120"/>
          <w:divBdr>
            <w:top w:val="none" w:sz="0" w:space="0" w:color="auto"/>
            <w:left w:val="none" w:sz="0" w:space="0" w:color="auto"/>
            <w:bottom w:val="none" w:sz="0" w:space="0" w:color="auto"/>
            <w:right w:val="none" w:sz="0" w:space="0" w:color="auto"/>
          </w:divBdr>
        </w:div>
        <w:div w:id="1845434258">
          <w:marLeft w:val="274"/>
          <w:marRight w:val="0"/>
          <w:marTop w:val="0"/>
          <w:marBottom w:val="0"/>
          <w:divBdr>
            <w:top w:val="none" w:sz="0" w:space="0" w:color="auto"/>
            <w:left w:val="none" w:sz="0" w:space="0" w:color="auto"/>
            <w:bottom w:val="none" w:sz="0" w:space="0" w:color="auto"/>
            <w:right w:val="none" w:sz="0" w:space="0" w:color="auto"/>
          </w:divBdr>
        </w:div>
        <w:div w:id="1171146238">
          <w:marLeft w:val="274"/>
          <w:marRight w:val="0"/>
          <w:marTop w:val="0"/>
          <w:marBottom w:val="0"/>
          <w:divBdr>
            <w:top w:val="none" w:sz="0" w:space="0" w:color="auto"/>
            <w:left w:val="none" w:sz="0" w:space="0" w:color="auto"/>
            <w:bottom w:val="none" w:sz="0" w:space="0" w:color="auto"/>
            <w:right w:val="none" w:sz="0" w:space="0" w:color="auto"/>
          </w:divBdr>
        </w:div>
        <w:div w:id="250702092">
          <w:marLeft w:val="274"/>
          <w:marRight w:val="0"/>
          <w:marTop w:val="86"/>
          <w:marBottom w:val="0"/>
          <w:divBdr>
            <w:top w:val="none" w:sz="0" w:space="0" w:color="auto"/>
            <w:left w:val="none" w:sz="0" w:space="0" w:color="auto"/>
            <w:bottom w:val="none" w:sz="0" w:space="0" w:color="auto"/>
            <w:right w:val="none" w:sz="0" w:space="0" w:color="auto"/>
          </w:divBdr>
        </w:div>
      </w:divsChild>
    </w:div>
    <w:div w:id="648435715">
      <w:bodyDiv w:val="1"/>
      <w:marLeft w:val="0"/>
      <w:marRight w:val="0"/>
      <w:marTop w:val="0"/>
      <w:marBottom w:val="0"/>
      <w:divBdr>
        <w:top w:val="none" w:sz="0" w:space="0" w:color="auto"/>
        <w:left w:val="none" w:sz="0" w:space="0" w:color="auto"/>
        <w:bottom w:val="none" w:sz="0" w:space="0" w:color="auto"/>
        <w:right w:val="none" w:sz="0" w:space="0" w:color="auto"/>
      </w:divBdr>
      <w:divsChild>
        <w:div w:id="831920044">
          <w:marLeft w:val="360"/>
          <w:marRight w:val="0"/>
          <w:marTop w:val="86"/>
          <w:marBottom w:val="0"/>
          <w:divBdr>
            <w:top w:val="none" w:sz="0" w:space="0" w:color="auto"/>
            <w:left w:val="none" w:sz="0" w:space="0" w:color="auto"/>
            <w:bottom w:val="none" w:sz="0" w:space="0" w:color="auto"/>
            <w:right w:val="none" w:sz="0" w:space="0" w:color="auto"/>
          </w:divBdr>
        </w:div>
        <w:div w:id="1840659094">
          <w:marLeft w:val="360"/>
          <w:marRight w:val="0"/>
          <w:marTop w:val="86"/>
          <w:marBottom w:val="0"/>
          <w:divBdr>
            <w:top w:val="none" w:sz="0" w:space="0" w:color="auto"/>
            <w:left w:val="none" w:sz="0" w:space="0" w:color="auto"/>
            <w:bottom w:val="none" w:sz="0" w:space="0" w:color="auto"/>
            <w:right w:val="none" w:sz="0" w:space="0" w:color="auto"/>
          </w:divBdr>
        </w:div>
        <w:div w:id="1632830014">
          <w:marLeft w:val="360"/>
          <w:marRight w:val="0"/>
          <w:marTop w:val="86"/>
          <w:marBottom w:val="0"/>
          <w:divBdr>
            <w:top w:val="none" w:sz="0" w:space="0" w:color="auto"/>
            <w:left w:val="none" w:sz="0" w:space="0" w:color="auto"/>
            <w:bottom w:val="none" w:sz="0" w:space="0" w:color="auto"/>
            <w:right w:val="none" w:sz="0" w:space="0" w:color="auto"/>
          </w:divBdr>
        </w:div>
        <w:div w:id="1168403661">
          <w:marLeft w:val="706"/>
          <w:marRight w:val="0"/>
          <w:marTop w:val="86"/>
          <w:marBottom w:val="0"/>
          <w:divBdr>
            <w:top w:val="none" w:sz="0" w:space="0" w:color="auto"/>
            <w:left w:val="none" w:sz="0" w:space="0" w:color="auto"/>
            <w:bottom w:val="none" w:sz="0" w:space="0" w:color="auto"/>
            <w:right w:val="none" w:sz="0" w:space="0" w:color="auto"/>
          </w:divBdr>
        </w:div>
        <w:div w:id="1465390180">
          <w:marLeft w:val="706"/>
          <w:marRight w:val="0"/>
          <w:marTop w:val="86"/>
          <w:marBottom w:val="0"/>
          <w:divBdr>
            <w:top w:val="none" w:sz="0" w:space="0" w:color="auto"/>
            <w:left w:val="none" w:sz="0" w:space="0" w:color="auto"/>
            <w:bottom w:val="none" w:sz="0" w:space="0" w:color="auto"/>
            <w:right w:val="none" w:sz="0" w:space="0" w:color="auto"/>
          </w:divBdr>
        </w:div>
        <w:div w:id="630136855">
          <w:marLeft w:val="706"/>
          <w:marRight w:val="0"/>
          <w:marTop w:val="86"/>
          <w:marBottom w:val="0"/>
          <w:divBdr>
            <w:top w:val="none" w:sz="0" w:space="0" w:color="auto"/>
            <w:left w:val="none" w:sz="0" w:space="0" w:color="auto"/>
            <w:bottom w:val="none" w:sz="0" w:space="0" w:color="auto"/>
            <w:right w:val="none" w:sz="0" w:space="0" w:color="auto"/>
          </w:divBdr>
        </w:div>
        <w:div w:id="1333528411">
          <w:marLeft w:val="706"/>
          <w:marRight w:val="0"/>
          <w:marTop w:val="86"/>
          <w:marBottom w:val="0"/>
          <w:divBdr>
            <w:top w:val="none" w:sz="0" w:space="0" w:color="auto"/>
            <w:left w:val="none" w:sz="0" w:space="0" w:color="auto"/>
            <w:bottom w:val="none" w:sz="0" w:space="0" w:color="auto"/>
            <w:right w:val="none" w:sz="0" w:space="0" w:color="auto"/>
          </w:divBdr>
        </w:div>
        <w:div w:id="278225417">
          <w:marLeft w:val="360"/>
          <w:marRight w:val="0"/>
          <w:marTop w:val="86"/>
          <w:marBottom w:val="0"/>
          <w:divBdr>
            <w:top w:val="none" w:sz="0" w:space="0" w:color="auto"/>
            <w:left w:val="none" w:sz="0" w:space="0" w:color="auto"/>
            <w:bottom w:val="none" w:sz="0" w:space="0" w:color="auto"/>
            <w:right w:val="none" w:sz="0" w:space="0" w:color="auto"/>
          </w:divBdr>
        </w:div>
      </w:divsChild>
    </w:div>
    <w:div w:id="653804819">
      <w:bodyDiv w:val="1"/>
      <w:marLeft w:val="0"/>
      <w:marRight w:val="0"/>
      <w:marTop w:val="0"/>
      <w:marBottom w:val="0"/>
      <w:divBdr>
        <w:top w:val="none" w:sz="0" w:space="0" w:color="auto"/>
        <w:left w:val="none" w:sz="0" w:space="0" w:color="auto"/>
        <w:bottom w:val="none" w:sz="0" w:space="0" w:color="auto"/>
        <w:right w:val="none" w:sz="0" w:space="0" w:color="auto"/>
      </w:divBdr>
      <w:divsChild>
        <w:div w:id="907347421">
          <w:marLeft w:val="274"/>
          <w:marRight w:val="0"/>
          <w:marTop w:val="86"/>
          <w:marBottom w:val="0"/>
          <w:divBdr>
            <w:top w:val="none" w:sz="0" w:space="0" w:color="auto"/>
            <w:left w:val="none" w:sz="0" w:space="0" w:color="auto"/>
            <w:bottom w:val="none" w:sz="0" w:space="0" w:color="auto"/>
            <w:right w:val="none" w:sz="0" w:space="0" w:color="auto"/>
          </w:divBdr>
        </w:div>
        <w:div w:id="1432164665">
          <w:marLeft w:val="274"/>
          <w:marRight w:val="0"/>
          <w:marTop w:val="86"/>
          <w:marBottom w:val="0"/>
          <w:divBdr>
            <w:top w:val="none" w:sz="0" w:space="0" w:color="auto"/>
            <w:left w:val="none" w:sz="0" w:space="0" w:color="auto"/>
            <w:bottom w:val="none" w:sz="0" w:space="0" w:color="auto"/>
            <w:right w:val="none" w:sz="0" w:space="0" w:color="auto"/>
          </w:divBdr>
        </w:div>
        <w:div w:id="369380668">
          <w:marLeft w:val="274"/>
          <w:marRight w:val="0"/>
          <w:marTop w:val="86"/>
          <w:marBottom w:val="0"/>
          <w:divBdr>
            <w:top w:val="none" w:sz="0" w:space="0" w:color="auto"/>
            <w:left w:val="none" w:sz="0" w:space="0" w:color="auto"/>
            <w:bottom w:val="none" w:sz="0" w:space="0" w:color="auto"/>
            <w:right w:val="none" w:sz="0" w:space="0" w:color="auto"/>
          </w:divBdr>
        </w:div>
      </w:divsChild>
    </w:div>
    <w:div w:id="712656138">
      <w:bodyDiv w:val="1"/>
      <w:marLeft w:val="0"/>
      <w:marRight w:val="0"/>
      <w:marTop w:val="0"/>
      <w:marBottom w:val="0"/>
      <w:divBdr>
        <w:top w:val="none" w:sz="0" w:space="0" w:color="auto"/>
        <w:left w:val="none" w:sz="0" w:space="0" w:color="auto"/>
        <w:bottom w:val="none" w:sz="0" w:space="0" w:color="auto"/>
        <w:right w:val="none" w:sz="0" w:space="0" w:color="auto"/>
      </w:divBdr>
      <w:divsChild>
        <w:div w:id="105664309">
          <w:marLeft w:val="274"/>
          <w:marRight w:val="0"/>
          <w:marTop w:val="86"/>
          <w:marBottom w:val="0"/>
          <w:divBdr>
            <w:top w:val="none" w:sz="0" w:space="0" w:color="auto"/>
            <w:left w:val="none" w:sz="0" w:space="0" w:color="auto"/>
            <w:bottom w:val="none" w:sz="0" w:space="0" w:color="auto"/>
            <w:right w:val="none" w:sz="0" w:space="0" w:color="auto"/>
          </w:divBdr>
        </w:div>
        <w:div w:id="1583369966">
          <w:marLeft w:val="274"/>
          <w:marRight w:val="0"/>
          <w:marTop w:val="86"/>
          <w:marBottom w:val="0"/>
          <w:divBdr>
            <w:top w:val="none" w:sz="0" w:space="0" w:color="auto"/>
            <w:left w:val="none" w:sz="0" w:space="0" w:color="auto"/>
            <w:bottom w:val="none" w:sz="0" w:space="0" w:color="auto"/>
            <w:right w:val="none" w:sz="0" w:space="0" w:color="auto"/>
          </w:divBdr>
        </w:div>
        <w:div w:id="374089280">
          <w:marLeft w:val="274"/>
          <w:marRight w:val="0"/>
          <w:marTop w:val="86"/>
          <w:marBottom w:val="0"/>
          <w:divBdr>
            <w:top w:val="none" w:sz="0" w:space="0" w:color="auto"/>
            <w:left w:val="none" w:sz="0" w:space="0" w:color="auto"/>
            <w:bottom w:val="none" w:sz="0" w:space="0" w:color="auto"/>
            <w:right w:val="none" w:sz="0" w:space="0" w:color="auto"/>
          </w:divBdr>
        </w:div>
        <w:div w:id="1602832500">
          <w:marLeft w:val="274"/>
          <w:marRight w:val="0"/>
          <w:marTop w:val="86"/>
          <w:marBottom w:val="0"/>
          <w:divBdr>
            <w:top w:val="none" w:sz="0" w:space="0" w:color="auto"/>
            <w:left w:val="none" w:sz="0" w:space="0" w:color="auto"/>
            <w:bottom w:val="none" w:sz="0" w:space="0" w:color="auto"/>
            <w:right w:val="none" w:sz="0" w:space="0" w:color="auto"/>
          </w:divBdr>
        </w:div>
      </w:divsChild>
    </w:div>
    <w:div w:id="716246731">
      <w:bodyDiv w:val="1"/>
      <w:marLeft w:val="0"/>
      <w:marRight w:val="0"/>
      <w:marTop w:val="0"/>
      <w:marBottom w:val="0"/>
      <w:divBdr>
        <w:top w:val="none" w:sz="0" w:space="0" w:color="auto"/>
        <w:left w:val="none" w:sz="0" w:space="0" w:color="auto"/>
        <w:bottom w:val="none" w:sz="0" w:space="0" w:color="auto"/>
        <w:right w:val="none" w:sz="0" w:space="0" w:color="auto"/>
      </w:divBdr>
      <w:divsChild>
        <w:div w:id="226307609">
          <w:marLeft w:val="806"/>
          <w:marRight w:val="0"/>
          <w:marTop w:val="86"/>
          <w:marBottom w:val="120"/>
          <w:divBdr>
            <w:top w:val="none" w:sz="0" w:space="0" w:color="auto"/>
            <w:left w:val="none" w:sz="0" w:space="0" w:color="auto"/>
            <w:bottom w:val="none" w:sz="0" w:space="0" w:color="auto"/>
            <w:right w:val="none" w:sz="0" w:space="0" w:color="auto"/>
          </w:divBdr>
        </w:div>
        <w:div w:id="1585336748">
          <w:marLeft w:val="806"/>
          <w:marRight w:val="0"/>
          <w:marTop w:val="86"/>
          <w:marBottom w:val="120"/>
          <w:divBdr>
            <w:top w:val="none" w:sz="0" w:space="0" w:color="auto"/>
            <w:left w:val="none" w:sz="0" w:space="0" w:color="auto"/>
            <w:bottom w:val="none" w:sz="0" w:space="0" w:color="auto"/>
            <w:right w:val="none" w:sz="0" w:space="0" w:color="auto"/>
          </w:divBdr>
        </w:div>
        <w:div w:id="45422918">
          <w:marLeft w:val="806"/>
          <w:marRight w:val="0"/>
          <w:marTop w:val="86"/>
          <w:marBottom w:val="120"/>
          <w:divBdr>
            <w:top w:val="none" w:sz="0" w:space="0" w:color="auto"/>
            <w:left w:val="none" w:sz="0" w:space="0" w:color="auto"/>
            <w:bottom w:val="none" w:sz="0" w:space="0" w:color="auto"/>
            <w:right w:val="none" w:sz="0" w:space="0" w:color="auto"/>
          </w:divBdr>
        </w:div>
        <w:div w:id="403650201">
          <w:marLeft w:val="806"/>
          <w:marRight w:val="0"/>
          <w:marTop w:val="86"/>
          <w:marBottom w:val="120"/>
          <w:divBdr>
            <w:top w:val="none" w:sz="0" w:space="0" w:color="auto"/>
            <w:left w:val="none" w:sz="0" w:space="0" w:color="auto"/>
            <w:bottom w:val="none" w:sz="0" w:space="0" w:color="auto"/>
            <w:right w:val="none" w:sz="0" w:space="0" w:color="auto"/>
          </w:divBdr>
        </w:div>
      </w:divsChild>
    </w:div>
    <w:div w:id="771703957">
      <w:bodyDiv w:val="1"/>
      <w:marLeft w:val="0"/>
      <w:marRight w:val="0"/>
      <w:marTop w:val="0"/>
      <w:marBottom w:val="0"/>
      <w:divBdr>
        <w:top w:val="none" w:sz="0" w:space="0" w:color="auto"/>
        <w:left w:val="none" w:sz="0" w:space="0" w:color="auto"/>
        <w:bottom w:val="none" w:sz="0" w:space="0" w:color="auto"/>
        <w:right w:val="none" w:sz="0" w:space="0" w:color="auto"/>
      </w:divBdr>
    </w:div>
    <w:div w:id="772363178">
      <w:bodyDiv w:val="1"/>
      <w:marLeft w:val="0"/>
      <w:marRight w:val="0"/>
      <w:marTop w:val="0"/>
      <w:marBottom w:val="0"/>
      <w:divBdr>
        <w:top w:val="none" w:sz="0" w:space="0" w:color="auto"/>
        <w:left w:val="none" w:sz="0" w:space="0" w:color="auto"/>
        <w:bottom w:val="none" w:sz="0" w:space="0" w:color="auto"/>
        <w:right w:val="none" w:sz="0" w:space="0" w:color="auto"/>
      </w:divBdr>
      <w:divsChild>
        <w:div w:id="1225288816">
          <w:marLeft w:val="274"/>
          <w:marRight w:val="0"/>
          <w:marTop w:val="86"/>
          <w:marBottom w:val="0"/>
          <w:divBdr>
            <w:top w:val="none" w:sz="0" w:space="0" w:color="auto"/>
            <w:left w:val="none" w:sz="0" w:space="0" w:color="auto"/>
            <w:bottom w:val="none" w:sz="0" w:space="0" w:color="auto"/>
            <w:right w:val="none" w:sz="0" w:space="0" w:color="auto"/>
          </w:divBdr>
        </w:div>
        <w:div w:id="2135322439">
          <w:marLeft w:val="274"/>
          <w:marRight w:val="0"/>
          <w:marTop w:val="86"/>
          <w:marBottom w:val="0"/>
          <w:divBdr>
            <w:top w:val="none" w:sz="0" w:space="0" w:color="auto"/>
            <w:left w:val="none" w:sz="0" w:space="0" w:color="auto"/>
            <w:bottom w:val="none" w:sz="0" w:space="0" w:color="auto"/>
            <w:right w:val="none" w:sz="0" w:space="0" w:color="auto"/>
          </w:divBdr>
        </w:div>
      </w:divsChild>
    </w:div>
    <w:div w:id="1014070380">
      <w:bodyDiv w:val="1"/>
      <w:marLeft w:val="0"/>
      <w:marRight w:val="0"/>
      <w:marTop w:val="0"/>
      <w:marBottom w:val="0"/>
      <w:divBdr>
        <w:top w:val="none" w:sz="0" w:space="0" w:color="auto"/>
        <w:left w:val="none" w:sz="0" w:space="0" w:color="auto"/>
        <w:bottom w:val="none" w:sz="0" w:space="0" w:color="auto"/>
        <w:right w:val="none" w:sz="0" w:space="0" w:color="auto"/>
      </w:divBdr>
      <w:divsChild>
        <w:div w:id="1746804819">
          <w:marLeft w:val="274"/>
          <w:marRight w:val="0"/>
          <w:marTop w:val="86"/>
          <w:marBottom w:val="0"/>
          <w:divBdr>
            <w:top w:val="none" w:sz="0" w:space="0" w:color="auto"/>
            <w:left w:val="none" w:sz="0" w:space="0" w:color="auto"/>
            <w:bottom w:val="none" w:sz="0" w:space="0" w:color="auto"/>
            <w:right w:val="none" w:sz="0" w:space="0" w:color="auto"/>
          </w:divBdr>
        </w:div>
        <w:div w:id="1456867714">
          <w:marLeft w:val="274"/>
          <w:marRight w:val="0"/>
          <w:marTop w:val="86"/>
          <w:marBottom w:val="0"/>
          <w:divBdr>
            <w:top w:val="none" w:sz="0" w:space="0" w:color="auto"/>
            <w:left w:val="none" w:sz="0" w:space="0" w:color="auto"/>
            <w:bottom w:val="none" w:sz="0" w:space="0" w:color="auto"/>
            <w:right w:val="none" w:sz="0" w:space="0" w:color="auto"/>
          </w:divBdr>
        </w:div>
      </w:divsChild>
    </w:div>
    <w:div w:id="1052192404">
      <w:bodyDiv w:val="1"/>
      <w:marLeft w:val="0"/>
      <w:marRight w:val="0"/>
      <w:marTop w:val="0"/>
      <w:marBottom w:val="0"/>
      <w:divBdr>
        <w:top w:val="none" w:sz="0" w:space="0" w:color="auto"/>
        <w:left w:val="none" w:sz="0" w:space="0" w:color="auto"/>
        <w:bottom w:val="none" w:sz="0" w:space="0" w:color="auto"/>
        <w:right w:val="none" w:sz="0" w:space="0" w:color="auto"/>
      </w:divBdr>
      <w:divsChild>
        <w:div w:id="1554271432">
          <w:marLeft w:val="274"/>
          <w:marRight w:val="0"/>
          <w:marTop w:val="86"/>
          <w:marBottom w:val="0"/>
          <w:divBdr>
            <w:top w:val="none" w:sz="0" w:space="0" w:color="auto"/>
            <w:left w:val="none" w:sz="0" w:space="0" w:color="auto"/>
            <w:bottom w:val="none" w:sz="0" w:space="0" w:color="auto"/>
            <w:right w:val="none" w:sz="0" w:space="0" w:color="auto"/>
          </w:divBdr>
        </w:div>
        <w:div w:id="112944140">
          <w:marLeft w:val="274"/>
          <w:marRight w:val="0"/>
          <w:marTop w:val="86"/>
          <w:marBottom w:val="0"/>
          <w:divBdr>
            <w:top w:val="none" w:sz="0" w:space="0" w:color="auto"/>
            <w:left w:val="none" w:sz="0" w:space="0" w:color="auto"/>
            <w:bottom w:val="none" w:sz="0" w:space="0" w:color="auto"/>
            <w:right w:val="none" w:sz="0" w:space="0" w:color="auto"/>
          </w:divBdr>
        </w:div>
        <w:div w:id="855850026">
          <w:marLeft w:val="274"/>
          <w:marRight w:val="0"/>
          <w:marTop w:val="86"/>
          <w:marBottom w:val="0"/>
          <w:divBdr>
            <w:top w:val="none" w:sz="0" w:space="0" w:color="auto"/>
            <w:left w:val="none" w:sz="0" w:space="0" w:color="auto"/>
            <w:bottom w:val="none" w:sz="0" w:space="0" w:color="auto"/>
            <w:right w:val="none" w:sz="0" w:space="0" w:color="auto"/>
          </w:divBdr>
        </w:div>
      </w:divsChild>
    </w:div>
    <w:div w:id="1234507975">
      <w:bodyDiv w:val="1"/>
      <w:marLeft w:val="0"/>
      <w:marRight w:val="0"/>
      <w:marTop w:val="0"/>
      <w:marBottom w:val="0"/>
      <w:divBdr>
        <w:top w:val="none" w:sz="0" w:space="0" w:color="auto"/>
        <w:left w:val="none" w:sz="0" w:space="0" w:color="auto"/>
        <w:bottom w:val="none" w:sz="0" w:space="0" w:color="auto"/>
        <w:right w:val="none" w:sz="0" w:space="0" w:color="auto"/>
      </w:divBdr>
      <w:divsChild>
        <w:div w:id="566722557">
          <w:marLeft w:val="274"/>
          <w:marRight w:val="0"/>
          <w:marTop w:val="86"/>
          <w:marBottom w:val="0"/>
          <w:divBdr>
            <w:top w:val="none" w:sz="0" w:space="0" w:color="auto"/>
            <w:left w:val="none" w:sz="0" w:space="0" w:color="auto"/>
            <w:bottom w:val="none" w:sz="0" w:space="0" w:color="auto"/>
            <w:right w:val="none" w:sz="0" w:space="0" w:color="auto"/>
          </w:divBdr>
        </w:div>
        <w:div w:id="1028525591">
          <w:marLeft w:val="691"/>
          <w:marRight w:val="0"/>
          <w:marTop w:val="86"/>
          <w:marBottom w:val="0"/>
          <w:divBdr>
            <w:top w:val="none" w:sz="0" w:space="0" w:color="auto"/>
            <w:left w:val="none" w:sz="0" w:space="0" w:color="auto"/>
            <w:bottom w:val="none" w:sz="0" w:space="0" w:color="auto"/>
            <w:right w:val="none" w:sz="0" w:space="0" w:color="auto"/>
          </w:divBdr>
        </w:div>
        <w:div w:id="881985380">
          <w:marLeft w:val="691"/>
          <w:marRight w:val="0"/>
          <w:marTop w:val="86"/>
          <w:marBottom w:val="0"/>
          <w:divBdr>
            <w:top w:val="none" w:sz="0" w:space="0" w:color="auto"/>
            <w:left w:val="none" w:sz="0" w:space="0" w:color="auto"/>
            <w:bottom w:val="none" w:sz="0" w:space="0" w:color="auto"/>
            <w:right w:val="none" w:sz="0" w:space="0" w:color="auto"/>
          </w:divBdr>
        </w:div>
        <w:div w:id="1283654258">
          <w:marLeft w:val="274"/>
          <w:marRight w:val="0"/>
          <w:marTop w:val="86"/>
          <w:marBottom w:val="0"/>
          <w:divBdr>
            <w:top w:val="none" w:sz="0" w:space="0" w:color="auto"/>
            <w:left w:val="none" w:sz="0" w:space="0" w:color="auto"/>
            <w:bottom w:val="none" w:sz="0" w:space="0" w:color="auto"/>
            <w:right w:val="none" w:sz="0" w:space="0" w:color="auto"/>
          </w:divBdr>
        </w:div>
        <w:div w:id="261111927">
          <w:marLeft w:val="274"/>
          <w:marRight w:val="0"/>
          <w:marTop w:val="86"/>
          <w:marBottom w:val="0"/>
          <w:divBdr>
            <w:top w:val="none" w:sz="0" w:space="0" w:color="auto"/>
            <w:left w:val="none" w:sz="0" w:space="0" w:color="auto"/>
            <w:bottom w:val="none" w:sz="0" w:space="0" w:color="auto"/>
            <w:right w:val="none" w:sz="0" w:space="0" w:color="auto"/>
          </w:divBdr>
        </w:div>
        <w:div w:id="1531987515">
          <w:marLeft w:val="274"/>
          <w:marRight w:val="0"/>
          <w:marTop w:val="86"/>
          <w:marBottom w:val="0"/>
          <w:divBdr>
            <w:top w:val="none" w:sz="0" w:space="0" w:color="auto"/>
            <w:left w:val="none" w:sz="0" w:space="0" w:color="auto"/>
            <w:bottom w:val="none" w:sz="0" w:space="0" w:color="auto"/>
            <w:right w:val="none" w:sz="0" w:space="0" w:color="auto"/>
          </w:divBdr>
        </w:div>
        <w:div w:id="149492479">
          <w:marLeft w:val="274"/>
          <w:marRight w:val="0"/>
          <w:marTop w:val="86"/>
          <w:marBottom w:val="0"/>
          <w:divBdr>
            <w:top w:val="none" w:sz="0" w:space="0" w:color="auto"/>
            <w:left w:val="none" w:sz="0" w:space="0" w:color="auto"/>
            <w:bottom w:val="none" w:sz="0" w:space="0" w:color="auto"/>
            <w:right w:val="none" w:sz="0" w:space="0" w:color="auto"/>
          </w:divBdr>
        </w:div>
        <w:div w:id="1791515523">
          <w:marLeft w:val="274"/>
          <w:marRight w:val="0"/>
          <w:marTop w:val="86"/>
          <w:marBottom w:val="0"/>
          <w:divBdr>
            <w:top w:val="none" w:sz="0" w:space="0" w:color="auto"/>
            <w:left w:val="none" w:sz="0" w:space="0" w:color="auto"/>
            <w:bottom w:val="none" w:sz="0" w:space="0" w:color="auto"/>
            <w:right w:val="none" w:sz="0" w:space="0" w:color="auto"/>
          </w:divBdr>
        </w:div>
        <w:div w:id="729154165">
          <w:marLeft w:val="274"/>
          <w:marRight w:val="0"/>
          <w:marTop w:val="0"/>
          <w:marBottom w:val="0"/>
          <w:divBdr>
            <w:top w:val="none" w:sz="0" w:space="0" w:color="auto"/>
            <w:left w:val="none" w:sz="0" w:space="0" w:color="auto"/>
            <w:bottom w:val="none" w:sz="0" w:space="0" w:color="auto"/>
            <w:right w:val="none" w:sz="0" w:space="0" w:color="auto"/>
          </w:divBdr>
        </w:div>
      </w:divsChild>
    </w:div>
    <w:div w:id="1238439062">
      <w:bodyDiv w:val="1"/>
      <w:marLeft w:val="0"/>
      <w:marRight w:val="0"/>
      <w:marTop w:val="0"/>
      <w:marBottom w:val="0"/>
      <w:divBdr>
        <w:top w:val="none" w:sz="0" w:space="0" w:color="auto"/>
        <w:left w:val="none" w:sz="0" w:space="0" w:color="auto"/>
        <w:bottom w:val="none" w:sz="0" w:space="0" w:color="auto"/>
        <w:right w:val="none" w:sz="0" w:space="0" w:color="auto"/>
      </w:divBdr>
    </w:div>
    <w:div w:id="1267075717">
      <w:bodyDiv w:val="1"/>
      <w:marLeft w:val="0"/>
      <w:marRight w:val="0"/>
      <w:marTop w:val="0"/>
      <w:marBottom w:val="0"/>
      <w:divBdr>
        <w:top w:val="none" w:sz="0" w:space="0" w:color="auto"/>
        <w:left w:val="none" w:sz="0" w:space="0" w:color="auto"/>
        <w:bottom w:val="none" w:sz="0" w:space="0" w:color="auto"/>
        <w:right w:val="none" w:sz="0" w:space="0" w:color="auto"/>
      </w:divBdr>
      <w:divsChild>
        <w:div w:id="926352437">
          <w:marLeft w:val="274"/>
          <w:marRight w:val="0"/>
          <w:marTop w:val="86"/>
          <w:marBottom w:val="0"/>
          <w:divBdr>
            <w:top w:val="none" w:sz="0" w:space="0" w:color="auto"/>
            <w:left w:val="none" w:sz="0" w:space="0" w:color="auto"/>
            <w:bottom w:val="none" w:sz="0" w:space="0" w:color="auto"/>
            <w:right w:val="none" w:sz="0" w:space="0" w:color="auto"/>
          </w:divBdr>
        </w:div>
        <w:div w:id="2116097989">
          <w:marLeft w:val="274"/>
          <w:marRight w:val="0"/>
          <w:marTop w:val="86"/>
          <w:marBottom w:val="0"/>
          <w:divBdr>
            <w:top w:val="none" w:sz="0" w:space="0" w:color="auto"/>
            <w:left w:val="none" w:sz="0" w:space="0" w:color="auto"/>
            <w:bottom w:val="none" w:sz="0" w:space="0" w:color="auto"/>
            <w:right w:val="none" w:sz="0" w:space="0" w:color="auto"/>
          </w:divBdr>
        </w:div>
        <w:div w:id="1629429523">
          <w:marLeft w:val="274"/>
          <w:marRight w:val="0"/>
          <w:marTop w:val="86"/>
          <w:marBottom w:val="0"/>
          <w:divBdr>
            <w:top w:val="none" w:sz="0" w:space="0" w:color="auto"/>
            <w:left w:val="none" w:sz="0" w:space="0" w:color="auto"/>
            <w:bottom w:val="none" w:sz="0" w:space="0" w:color="auto"/>
            <w:right w:val="none" w:sz="0" w:space="0" w:color="auto"/>
          </w:divBdr>
        </w:div>
        <w:div w:id="373622226">
          <w:marLeft w:val="274"/>
          <w:marRight w:val="0"/>
          <w:marTop w:val="86"/>
          <w:marBottom w:val="0"/>
          <w:divBdr>
            <w:top w:val="none" w:sz="0" w:space="0" w:color="auto"/>
            <w:left w:val="none" w:sz="0" w:space="0" w:color="auto"/>
            <w:bottom w:val="none" w:sz="0" w:space="0" w:color="auto"/>
            <w:right w:val="none" w:sz="0" w:space="0" w:color="auto"/>
          </w:divBdr>
        </w:div>
      </w:divsChild>
    </w:div>
    <w:div w:id="1297099443">
      <w:bodyDiv w:val="1"/>
      <w:marLeft w:val="0"/>
      <w:marRight w:val="0"/>
      <w:marTop w:val="0"/>
      <w:marBottom w:val="0"/>
      <w:divBdr>
        <w:top w:val="none" w:sz="0" w:space="0" w:color="auto"/>
        <w:left w:val="none" w:sz="0" w:space="0" w:color="auto"/>
        <w:bottom w:val="none" w:sz="0" w:space="0" w:color="auto"/>
        <w:right w:val="none" w:sz="0" w:space="0" w:color="auto"/>
      </w:divBdr>
      <w:divsChild>
        <w:div w:id="2118593449">
          <w:marLeft w:val="274"/>
          <w:marRight w:val="0"/>
          <w:marTop w:val="0"/>
          <w:marBottom w:val="0"/>
          <w:divBdr>
            <w:top w:val="none" w:sz="0" w:space="0" w:color="auto"/>
            <w:left w:val="none" w:sz="0" w:space="0" w:color="auto"/>
            <w:bottom w:val="none" w:sz="0" w:space="0" w:color="auto"/>
            <w:right w:val="none" w:sz="0" w:space="0" w:color="auto"/>
          </w:divBdr>
        </w:div>
        <w:div w:id="1375694454">
          <w:marLeft w:val="274"/>
          <w:marRight w:val="0"/>
          <w:marTop w:val="0"/>
          <w:marBottom w:val="0"/>
          <w:divBdr>
            <w:top w:val="none" w:sz="0" w:space="0" w:color="auto"/>
            <w:left w:val="none" w:sz="0" w:space="0" w:color="auto"/>
            <w:bottom w:val="none" w:sz="0" w:space="0" w:color="auto"/>
            <w:right w:val="none" w:sz="0" w:space="0" w:color="auto"/>
          </w:divBdr>
        </w:div>
        <w:div w:id="1255744678">
          <w:marLeft w:val="274"/>
          <w:marRight w:val="0"/>
          <w:marTop w:val="0"/>
          <w:marBottom w:val="0"/>
          <w:divBdr>
            <w:top w:val="none" w:sz="0" w:space="0" w:color="auto"/>
            <w:left w:val="none" w:sz="0" w:space="0" w:color="auto"/>
            <w:bottom w:val="none" w:sz="0" w:space="0" w:color="auto"/>
            <w:right w:val="none" w:sz="0" w:space="0" w:color="auto"/>
          </w:divBdr>
        </w:div>
        <w:div w:id="1903977072">
          <w:marLeft w:val="706"/>
          <w:marRight w:val="0"/>
          <w:marTop w:val="0"/>
          <w:marBottom w:val="0"/>
          <w:divBdr>
            <w:top w:val="none" w:sz="0" w:space="0" w:color="auto"/>
            <w:left w:val="none" w:sz="0" w:space="0" w:color="auto"/>
            <w:bottom w:val="none" w:sz="0" w:space="0" w:color="auto"/>
            <w:right w:val="none" w:sz="0" w:space="0" w:color="auto"/>
          </w:divBdr>
        </w:div>
        <w:div w:id="1549873359">
          <w:marLeft w:val="706"/>
          <w:marRight w:val="0"/>
          <w:marTop w:val="0"/>
          <w:marBottom w:val="0"/>
          <w:divBdr>
            <w:top w:val="none" w:sz="0" w:space="0" w:color="auto"/>
            <w:left w:val="none" w:sz="0" w:space="0" w:color="auto"/>
            <w:bottom w:val="none" w:sz="0" w:space="0" w:color="auto"/>
            <w:right w:val="none" w:sz="0" w:space="0" w:color="auto"/>
          </w:divBdr>
        </w:div>
        <w:div w:id="1312365638">
          <w:marLeft w:val="706"/>
          <w:marRight w:val="0"/>
          <w:marTop w:val="86"/>
          <w:marBottom w:val="0"/>
          <w:divBdr>
            <w:top w:val="none" w:sz="0" w:space="0" w:color="auto"/>
            <w:left w:val="none" w:sz="0" w:space="0" w:color="auto"/>
            <w:bottom w:val="none" w:sz="0" w:space="0" w:color="auto"/>
            <w:right w:val="none" w:sz="0" w:space="0" w:color="auto"/>
          </w:divBdr>
        </w:div>
        <w:div w:id="136842653">
          <w:marLeft w:val="274"/>
          <w:marRight w:val="0"/>
          <w:marTop w:val="86"/>
          <w:marBottom w:val="0"/>
          <w:divBdr>
            <w:top w:val="none" w:sz="0" w:space="0" w:color="auto"/>
            <w:left w:val="none" w:sz="0" w:space="0" w:color="auto"/>
            <w:bottom w:val="none" w:sz="0" w:space="0" w:color="auto"/>
            <w:right w:val="none" w:sz="0" w:space="0" w:color="auto"/>
          </w:divBdr>
        </w:div>
      </w:divsChild>
    </w:div>
    <w:div w:id="1325357608">
      <w:bodyDiv w:val="1"/>
      <w:marLeft w:val="0"/>
      <w:marRight w:val="0"/>
      <w:marTop w:val="0"/>
      <w:marBottom w:val="0"/>
      <w:divBdr>
        <w:top w:val="none" w:sz="0" w:space="0" w:color="auto"/>
        <w:left w:val="none" w:sz="0" w:space="0" w:color="auto"/>
        <w:bottom w:val="none" w:sz="0" w:space="0" w:color="auto"/>
        <w:right w:val="none" w:sz="0" w:space="0" w:color="auto"/>
      </w:divBdr>
      <w:divsChild>
        <w:div w:id="219099934">
          <w:marLeft w:val="274"/>
          <w:marRight w:val="0"/>
          <w:marTop w:val="86"/>
          <w:marBottom w:val="0"/>
          <w:divBdr>
            <w:top w:val="none" w:sz="0" w:space="0" w:color="auto"/>
            <w:left w:val="none" w:sz="0" w:space="0" w:color="auto"/>
            <w:bottom w:val="none" w:sz="0" w:space="0" w:color="auto"/>
            <w:right w:val="none" w:sz="0" w:space="0" w:color="auto"/>
          </w:divBdr>
        </w:div>
        <w:div w:id="2103795478">
          <w:marLeft w:val="274"/>
          <w:marRight w:val="0"/>
          <w:marTop w:val="0"/>
          <w:marBottom w:val="0"/>
          <w:divBdr>
            <w:top w:val="none" w:sz="0" w:space="0" w:color="auto"/>
            <w:left w:val="none" w:sz="0" w:space="0" w:color="auto"/>
            <w:bottom w:val="none" w:sz="0" w:space="0" w:color="auto"/>
            <w:right w:val="none" w:sz="0" w:space="0" w:color="auto"/>
          </w:divBdr>
        </w:div>
        <w:div w:id="859203897">
          <w:marLeft w:val="274"/>
          <w:marRight w:val="0"/>
          <w:marTop w:val="0"/>
          <w:marBottom w:val="0"/>
          <w:divBdr>
            <w:top w:val="none" w:sz="0" w:space="0" w:color="auto"/>
            <w:left w:val="none" w:sz="0" w:space="0" w:color="auto"/>
            <w:bottom w:val="none" w:sz="0" w:space="0" w:color="auto"/>
            <w:right w:val="none" w:sz="0" w:space="0" w:color="auto"/>
          </w:divBdr>
        </w:div>
        <w:div w:id="782042458">
          <w:marLeft w:val="274"/>
          <w:marRight w:val="0"/>
          <w:marTop w:val="0"/>
          <w:marBottom w:val="0"/>
          <w:divBdr>
            <w:top w:val="none" w:sz="0" w:space="0" w:color="auto"/>
            <w:left w:val="none" w:sz="0" w:space="0" w:color="auto"/>
            <w:bottom w:val="none" w:sz="0" w:space="0" w:color="auto"/>
            <w:right w:val="none" w:sz="0" w:space="0" w:color="auto"/>
          </w:divBdr>
        </w:div>
        <w:div w:id="1418088778">
          <w:marLeft w:val="274"/>
          <w:marRight w:val="0"/>
          <w:marTop w:val="86"/>
          <w:marBottom w:val="0"/>
          <w:divBdr>
            <w:top w:val="none" w:sz="0" w:space="0" w:color="auto"/>
            <w:left w:val="none" w:sz="0" w:space="0" w:color="auto"/>
            <w:bottom w:val="none" w:sz="0" w:space="0" w:color="auto"/>
            <w:right w:val="none" w:sz="0" w:space="0" w:color="auto"/>
          </w:divBdr>
        </w:div>
        <w:div w:id="1258052970">
          <w:marLeft w:val="274"/>
          <w:marRight w:val="0"/>
          <w:marTop w:val="86"/>
          <w:marBottom w:val="0"/>
          <w:divBdr>
            <w:top w:val="none" w:sz="0" w:space="0" w:color="auto"/>
            <w:left w:val="none" w:sz="0" w:space="0" w:color="auto"/>
            <w:bottom w:val="none" w:sz="0" w:space="0" w:color="auto"/>
            <w:right w:val="none" w:sz="0" w:space="0" w:color="auto"/>
          </w:divBdr>
        </w:div>
      </w:divsChild>
    </w:div>
    <w:div w:id="1380547766">
      <w:bodyDiv w:val="1"/>
      <w:marLeft w:val="0"/>
      <w:marRight w:val="0"/>
      <w:marTop w:val="0"/>
      <w:marBottom w:val="0"/>
      <w:divBdr>
        <w:top w:val="none" w:sz="0" w:space="0" w:color="auto"/>
        <w:left w:val="none" w:sz="0" w:space="0" w:color="auto"/>
        <w:bottom w:val="none" w:sz="0" w:space="0" w:color="auto"/>
        <w:right w:val="none" w:sz="0" w:space="0" w:color="auto"/>
      </w:divBdr>
      <w:divsChild>
        <w:div w:id="700739697">
          <w:marLeft w:val="274"/>
          <w:marRight w:val="0"/>
          <w:marTop w:val="0"/>
          <w:marBottom w:val="0"/>
          <w:divBdr>
            <w:top w:val="none" w:sz="0" w:space="0" w:color="auto"/>
            <w:left w:val="none" w:sz="0" w:space="0" w:color="auto"/>
            <w:bottom w:val="none" w:sz="0" w:space="0" w:color="auto"/>
            <w:right w:val="none" w:sz="0" w:space="0" w:color="auto"/>
          </w:divBdr>
        </w:div>
      </w:divsChild>
    </w:div>
    <w:div w:id="1386299691">
      <w:bodyDiv w:val="1"/>
      <w:marLeft w:val="0"/>
      <w:marRight w:val="0"/>
      <w:marTop w:val="0"/>
      <w:marBottom w:val="0"/>
      <w:divBdr>
        <w:top w:val="none" w:sz="0" w:space="0" w:color="auto"/>
        <w:left w:val="none" w:sz="0" w:space="0" w:color="auto"/>
        <w:bottom w:val="none" w:sz="0" w:space="0" w:color="auto"/>
        <w:right w:val="none" w:sz="0" w:space="0" w:color="auto"/>
      </w:divBdr>
      <w:divsChild>
        <w:div w:id="1631933730">
          <w:marLeft w:val="360"/>
          <w:marRight w:val="0"/>
          <w:marTop w:val="86"/>
          <w:marBottom w:val="0"/>
          <w:divBdr>
            <w:top w:val="none" w:sz="0" w:space="0" w:color="auto"/>
            <w:left w:val="none" w:sz="0" w:space="0" w:color="auto"/>
            <w:bottom w:val="none" w:sz="0" w:space="0" w:color="auto"/>
            <w:right w:val="none" w:sz="0" w:space="0" w:color="auto"/>
          </w:divBdr>
        </w:div>
        <w:div w:id="422997186">
          <w:marLeft w:val="360"/>
          <w:marRight w:val="0"/>
          <w:marTop w:val="86"/>
          <w:marBottom w:val="0"/>
          <w:divBdr>
            <w:top w:val="none" w:sz="0" w:space="0" w:color="auto"/>
            <w:left w:val="none" w:sz="0" w:space="0" w:color="auto"/>
            <w:bottom w:val="none" w:sz="0" w:space="0" w:color="auto"/>
            <w:right w:val="none" w:sz="0" w:space="0" w:color="auto"/>
          </w:divBdr>
        </w:div>
        <w:div w:id="670791677">
          <w:marLeft w:val="360"/>
          <w:marRight w:val="0"/>
          <w:marTop w:val="86"/>
          <w:marBottom w:val="0"/>
          <w:divBdr>
            <w:top w:val="none" w:sz="0" w:space="0" w:color="auto"/>
            <w:left w:val="none" w:sz="0" w:space="0" w:color="auto"/>
            <w:bottom w:val="none" w:sz="0" w:space="0" w:color="auto"/>
            <w:right w:val="none" w:sz="0" w:space="0" w:color="auto"/>
          </w:divBdr>
        </w:div>
        <w:div w:id="1055662195">
          <w:marLeft w:val="360"/>
          <w:marRight w:val="0"/>
          <w:marTop w:val="86"/>
          <w:marBottom w:val="0"/>
          <w:divBdr>
            <w:top w:val="none" w:sz="0" w:space="0" w:color="auto"/>
            <w:left w:val="none" w:sz="0" w:space="0" w:color="auto"/>
            <w:bottom w:val="none" w:sz="0" w:space="0" w:color="auto"/>
            <w:right w:val="none" w:sz="0" w:space="0" w:color="auto"/>
          </w:divBdr>
        </w:div>
        <w:div w:id="1030494684">
          <w:marLeft w:val="360"/>
          <w:marRight w:val="0"/>
          <w:marTop w:val="86"/>
          <w:marBottom w:val="0"/>
          <w:divBdr>
            <w:top w:val="none" w:sz="0" w:space="0" w:color="auto"/>
            <w:left w:val="none" w:sz="0" w:space="0" w:color="auto"/>
            <w:bottom w:val="none" w:sz="0" w:space="0" w:color="auto"/>
            <w:right w:val="none" w:sz="0" w:space="0" w:color="auto"/>
          </w:divBdr>
        </w:div>
        <w:div w:id="856116502">
          <w:marLeft w:val="360"/>
          <w:marRight w:val="0"/>
          <w:marTop w:val="86"/>
          <w:marBottom w:val="0"/>
          <w:divBdr>
            <w:top w:val="none" w:sz="0" w:space="0" w:color="auto"/>
            <w:left w:val="none" w:sz="0" w:space="0" w:color="auto"/>
            <w:bottom w:val="none" w:sz="0" w:space="0" w:color="auto"/>
            <w:right w:val="none" w:sz="0" w:space="0" w:color="auto"/>
          </w:divBdr>
        </w:div>
        <w:div w:id="20712500">
          <w:marLeft w:val="360"/>
          <w:marRight w:val="0"/>
          <w:marTop w:val="86"/>
          <w:marBottom w:val="0"/>
          <w:divBdr>
            <w:top w:val="none" w:sz="0" w:space="0" w:color="auto"/>
            <w:left w:val="none" w:sz="0" w:space="0" w:color="auto"/>
            <w:bottom w:val="none" w:sz="0" w:space="0" w:color="auto"/>
            <w:right w:val="none" w:sz="0" w:space="0" w:color="auto"/>
          </w:divBdr>
        </w:div>
        <w:div w:id="1151405933">
          <w:marLeft w:val="274"/>
          <w:marRight w:val="0"/>
          <w:marTop w:val="0"/>
          <w:marBottom w:val="0"/>
          <w:divBdr>
            <w:top w:val="none" w:sz="0" w:space="0" w:color="auto"/>
            <w:left w:val="none" w:sz="0" w:space="0" w:color="auto"/>
            <w:bottom w:val="none" w:sz="0" w:space="0" w:color="auto"/>
            <w:right w:val="none" w:sz="0" w:space="0" w:color="auto"/>
          </w:divBdr>
        </w:div>
        <w:div w:id="687800746">
          <w:marLeft w:val="274"/>
          <w:marRight w:val="0"/>
          <w:marTop w:val="0"/>
          <w:marBottom w:val="0"/>
          <w:divBdr>
            <w:top w:val="none" w:sz="0" w:space="0" w:color="auto"/>
            <w:left w:val="none" w:sz="0" w:space="0" w:color="auto"/>
            <w:bottom w:val="none" w:sz="0" w:space="0" w:color="auto"/>
            <w:right w:val="none" w:sz="0" w:space="0" w:color="auto"/>
          </w:divBdr>
        </w:div>
      </w:divsChild>
    </w:div>
    <w:div w:id="1394737964">
      <w:bodyDiv w:val="1"/>
      <w:marLeft w:val="0"/>
      <w:marRight w:val="0"/>
      <w:marTop w:val="0"/>
      <w:marBottom w:val="0"/>
      <w:divBdr>
        <w:top w:val="none" w:sz="0" w:space="0" w:color="auto"/>
        <w:left w:val="none" w:sz="0" w:space="0" w:color="auto"/>
        <w:bottom w:val="none" w:sz="0" w:space="0" w:color="auto"/>
        <w:right w:val="none" w:sz="0" w:space="0" w:color="auto"/>
      </w:divBdr>
      <w:divsChild>
        <w:div w:id="294065344">
          <w:marLeft w:val="274"/>
          <w:marRight w:val="0"/>
          <w:marTop w:val="86"/>
          <w:marBottom w:val="0"/>
          <w:divBdr>
            <w:top w:val="none" w:sz="0" w:space="0" w:color="auto"/>
            <w:left w:val="none" w:sz="0" w:space="0" w:color="auto"/>
            <w:bottom w:val="none" w:sz="0" w:space="0" w:color="auto"/>
            <w:right w:val="none" w:sz="0" w:space="0" w:color="auto"/>
          </w:divBdr>
        </w:div>
        <w:div w:id="317659654">
          <w:marLeft w:val="274"/>
          <w:marRight w:val="0"/>
          <w:marTop w:val="86"/>
          <w:marBottom w:val="0"/>
          <w:divBdr>
            <w:top w:val="none" w:sz="0" w:space="0" w:color="auto"/>
            <w:left w:val="none" w:sz="0" w:space="0" w:color="auto"/>
            <w:bottom w:val="none" w:sz="0" w:space="0" w:color="auto"/>
            <w:right w:val="none" w:sz="0" w:space="0" w:color="auto"/>
          </w:divBdr>
        </w:div>
        <w:div w:id="1569729799">
          <w:marLeft w:val="274"/>
          <w:marRight w:val="0"/>
          <w:marTop w:val="86"/>
          <w:marBottom w:val="0"/>
          <w:divBdr>
            <w:top w:val="none" w:sz="0" w:space="0" w:color="auto"/>
            <w:left w:val="none" w:sz="0" w:space="0" w:color="auto"/>
            <w:bottom w:val="none" w:sz="0" w:space="0" w:color="auto"/>
            <w:right w:val="none" w:sz="0" w:space="0" w:color="auto"/>
          </w:divBdr>
        </w:div>
        <w:div w:id="870728841">
          <w:marLeft w:val="274"/>
          <w:marRight w:val="0"/>
          <w:marTop w:val="86"/>
          <w:marBottom w:val="0"/>
          <w:divBdr>
            <w:top w:val="none" w:sz="0" w:space="0" w:color="auto"/>
            <w:left w:val="none" w:sz="0" w:space="0" w:color="auto"/>
            <w:bottom w:val="none" w:sz="0" w:space="0" w:color="auto"/>
            <w:right w:val="none" w:sz="0" w:space="0" w:color="auto"/>
          </w:divBdr>
        </w:div>
        <w:div w:id="290282497">
          <w:marLeft w:val="706"/>
          <w:marRight w:val="0"/>
          <w:marTop w:val="86"/>
          <w:marBottom w:val="0"/>
          <w:divBdr>
            <w:top w:val="none" w:sz="0" w:space="0" w:color="auto"/>
            <w:left w:val="none" w:sz="0" w:space="0" w:color="auto"/>
            <w:bottom w:val="none" w:sz="0" w:space="0" w:color="auto"/>
            <w:right w:val="none" w:sz="0" w:space="0" w:color="auto"/>
          </w:divBdr>
        </w:div>
        <w:div w:id="1617449363">
          <w:marLeft w:val="706"/>
          <w:marRight w:val="0"/>
          <w:marTop w:val="86"/>
          <w:marBottom w:val="0"/>
          <w:divBdr>
            <w:top w:val="none" w:sz="0" w:space="0" w:color="auto"/>
            <w:left w:val="none" w:sz="0" w:space="0" w:color="auto"/>
            <w:bottom w:val="none" w:sz="0" w:space="0" w:color="auto"/>
            <w:right w:val="none" w:sz="0" w:space="0" w:color="auto"/>
          </w:divBdr>
        </w:div>
        <w:div w:id="1498030830">
          <w:marLeft w:val="706"/>
          <w:marRight w:val="0"/>
          <w:marTop w:val="86"/>
          <w:marBottom w:val="0"/>
          <w:divBdr>
            <w:top w:val="none" w:sz="0" w:space="0" w:color="auto"/>
            <w:left w:val="none" w:sz="0" w:space="0" w:color="auto"/>
            <w:bottom w:val="none" w:sz="0" w:space="0" w:color="auto"/>
            <w:right w:val="none" w:sz="0" w:space="0" w:color="auto"/>
          </w:divBdr>
        </w:div>
        <w:div w:id="311181177">
          <w:marLeft w:val="706"/>
          <w:marRight w:val="0"/>
          <w:marTop w:val="86"/>
          <w:marBottom w:val="0"/>
          <w:divBdr>
            <w:top w:val="none" w:sz="0" w:space="0" w:color="auto"/>
            <w:left w:val="none" w:sz="0" w:space="0" w:color="auto"/>
            <w:bottom w:val="none" w:sz="0" w:space="0" w:color="auto"/>
            <w:right w:val="none" w:sz="0" w:space="0" w:color="auto"/>
          </w:divBdr>
        </w:div>
        <w:div w:id="2096046144">
          <w:marLeft w:val="274"/>
          <w:marRight w:val="0"/>
          <w:marTop w:val="86"/>
          <w:marBottom w:val="0"/>
          <w:divBdr>
            <w:top w:val="none" w:sz="0" w:space="0" w:color="auto"/>
            <w:left w:val="none" w:sz="0" w:space="0" w:color="auto"/>
            <w:bottom w:val="none" w:sz="0" w:space="0" w:color="auto"/>
            <w:right w:val="none" w:sz="0" w:space="0" w:color="auto"/>
          </w:divBdr>
        </w:div>
      </w:divsChild>
    </w:div>
    <w:div w:id="1479953309">
      <w:bodyDiv w:val="1"/>
      <w:marLeft w:val="0"/>
      <w:marRight w:val="0"/>
      <w:marTop w:val="0"/>
      <w:marBottom w:val="0"/>
      <w:divBdr>
        <w:top w:val="none" w:sz="0" w:space="0" w:color="auto"/>
        <w:left w:val="none" w:sz="0" w:space="0" w:color="auto"/>
        <w:bottom w:val="none" w:sz="0" w:space="0" w:color="auto"/>
        <w:right w:val="none" w:sz="0" w:space="0" w:color="auto"/>
      </w:divBdr>
      <w:divsChild>
        <w:div w:id="471480596">
          <w:marLeft w:val="274"/>
          <w:marRight w:val="0"/>
          <w:marTop w:val="86"/>
          <w:marBottom w:val="60"/>
          <w:divBdr>
            <w:top w:val="none" w:sz="0" w:space="0" w:color="auto"/>
            <w:left w:val="none" w:sz="0" w:space="0" w:color="auto"/>
            <w:bottom w:val="none" w:sz="0" w:space="0" w:color="auto"/>
            <w:right w:val="none" w:sz="0" w:space="0" w:color="auto"/>
          </w:divBdr>
        </w:div>
        <w:div w:id="1868174429">
          <w:marLeft w:val="274"/>
          <w:marRight w:val="0"/>
          <w:marTop w:val="86"/>
          <w:marBottom w:val="60"/>
          <w:divBdr>
            <w:top w:val="none" w:sz="0" w:space="0" w:color="auto"/>
            <w:left w:val="none" w:sz="0" w:space="0" w:color="auto"/>
            <w:bottom w:val="none" w:sz="0" w:space="0" w:color="auto"/>
            <w:right w:val="none" w:sz="0" w:space="0" w:color="auto"/>
          </w:divBdr>
        </w:div>
        <w:div w:id="1157302995">
          <w:marLeft w:val="274"/>
          <w:marRight w:val="0"/>
          <w:marTop w:val="86"/>
          <w:marBottom w:val="60"/>
          <w:divBdr>
            <w:top w:val="none" w:sz="0" w:space="0" w:color="auto"/>
            <w:left w:val="none" w:sz="0" w:space="0" w:color="auto"/>
            <w:bottom w:val="none" w:sz="0" w:space="0" w:color="auto"/>
            <w:right w:val="none" w:sz="0" w:space="0" w:color="auto"/>
          </w:divBdr>
        </w:div>
        <w:div w:id="387337336">
          <w:marLeft w:val="274"/>
          <w:marRight w:val="0"/>
          <w:marTop w:val="86"/>
          <w:marBottom w:val="60"/>
          <w:divBdr>
            <w:top w:val="none" w:sz="0" w:space="0" w:color="auto"/>
            <w:left w:val="none" w:sz="0" w:space="0" w:color="auto"/>
            <w:bottom w:val="none" w:sz="0" w:space="0" w:color="auto"/>
            <w:right w:val="none" w:sz="0" w:space="0" w:color="auto"/>
          </w:divBdr>
        </w:div>
        <w:div w:id="97415029">
          <w:marLeft w:val="274"/>
          <w:marRight w:val="0"/>
          <w:marTop w:val="86"/>
          <w:marBottom w:val="60"/>
          <w:divBdr>
            <w:top w:val="none" w:sz="0" w:space="0" w:color="auto"/>
            <w:left w:val="none" w:sz="0" w:space="0" w:color="auto"/>
            <w:bottom w:val="none" w:sz="0" w:space="0" w:color="auto"/>
            <w:right w:val="none" w:sz="0" w:space="0" w:color="auto"/>
          </w:divBdr>
        </w:div>
        <w:div w:id="1188376142">
          <w:marLeft w:val="274"/>
          <w:marRight w:val="0"/>
          <w:marTop w:val="86"/>
          <w:marBottom w:val="60"/>
          <w:divBdr>
            <w:top w:val="none" w:sz="0" w:space="0" w:color="auto"/>
            <w:left w:val="none" w:sz="0" w:space="0" w:color="auto"/>
            <w:bottom w:val="none" w:sz="0" w:space="0" w:color="auto"/>
            <w:right w:val="none" w:sz="0" w:space="0" w:color="auto"/>
          </w:divBdr>
        </w:div>
        <w:div w:id="683898851">
          <w:marLeft w:val="274"/>
          <w:marRight w:val="0"/>
          <w:marTop w:val="86"/>
          <w:marBottom w:val="60"/>
          <w:divBdr>
            <w:top w:val="none" w:sz="0" w:space="0" w:color="auto"/>
            <w:left w:val="none" w:sz="0" w:space="0" w:color="auto"/>
            <w:bottom w:val="none" w:sz="0" w:space="0" w:color="auto"/>
            <w:right w:val="none" w:sz="0" w:space="0" w:color="auto"/>
          </w:divBdr>
        </w:div>
        <w:div w:id="2098751080">
          <w:marLeft w:val="274"/>
          <w:marRight w:val="0"/>
          <w:marTop w:val="86"/>
          <w:marBottom w:val="60"/>
          <w:divBdr>
            <w:top w:val="none" w:sz="0" w:space="0" w:color="auto"/>
            <w:left w:val="none" w:sz="0" w:space="0" w:color="auto"/>
            <w:bottom w:val="none" w:sz="0" w:space="0" w:color="auto"/>
            <w:right w:val="none" w:sz="0" w:space="0" w:color="auto"/>
          </w:divBdr>
        </w:div>
      </w:divsChild>
    </w:div>
    <w:div w:id="1484345600">
      <w:bodyDiv w:val="1"/>
      <w:marLeft w:val="0"/>
      <w:marRight w:val="0"/>
      <w:marTop w:val="0"/>
      <w:marBottom w:val="0"/>
      <w:divBdr>
        <w:top w:val="none" w:sz="0" w:space="0" w:color="auto"/>
        <w:left w:val="none" w:sz="0" w:space="0" w:color="auto"/>
        <w:bottom w:val="none" w:sz="0" w:space="0" w:color="auto"/>
        <w:right w:val="none" w:sz="0" w:space="0" w:color="auto"/>
      </w:divBdr>
      <w:divsChild>
        <w:div w:id="189531155">
          <w:marLeft w:val="274"/>
          <w:marRight w:val="0"/>
          <w:marTop w:val="0"/>
          <w:marBottom w:val="0"/>
          <w:divBdr>
            <w:top w:val="none" w:sz="0" w:space="0" w:color="auto"/>
            <w:left w:val="none" w:sz="0" w:space="0" w:color="auto"/>
            <w:bottom w:val="none" w:sz="0" w:space="0" w:color="auto"/>
            <w:right w:val="none" w:sz="0" w:space="0" w:color="auto"/>
          </w:divBdr>
        </w:div>
        <w:div w:id="523909076">
          <w:marLeft w:val="274"/>
          <w:marRight w:val="0"/>
          <w:marTop w:val="86"/>
          <w:marBottom w:val="0"/>
          <w:divBdr>
            <w:top w:val="none" w:sz="0" w:space="0" w:color="auto"/>
            <w:left w:val="none" w:sz="0" w:space="0" w:color="auto"/>
            <w:bottom w:val="none" w:sz="0" w:space="0" w:color="auto"/>
            <w:right w:val="none" w:sz="0" w:space="0" w:color="auto"/>
          </w:divBdr>
        </w:div>
        <w:div w:id="1799297690">
          <w:marLeft w:val="274"/>
          <w:marRight w:val="0"/>
          <w:marTop w:val="86"/>
          <w:marBottom w:val="0"/>
          <w:divBdr>
            <w:top w:val="none" w:sz="0" w:space="0" w:color="auto"/>
            <w:left w:val="none" w:sz="0" w:space="0" w:color="auto"/>
            <w:bottom w:val="none" w:sz="0" w:space="0" w:color="auto"/>
            <w:right w:val="none" w:sz="0" w:space="0" w:color="auto"/>
          </w:divBdr>
        </w:div>
        <w:div w:id="1348601651">
          <w:marLeft w:val="994"/>
          <w:marRight w:val="0"/>
          <w:marTop w:val="0"/>
          <w:marBottom w:val="0"/>
          <w:divBdr>
            <w:top w:val="none" w:sz="0" w:space="0" w:color="auto"/>
            <w:left w:val="none" w:sz="0" w:space="0" w:color="auto"/>
            <w:bottom w:val="none" w:sz="0" w:space="0" w:color="auto"/>
            <w:right w:val="none" w:sz="0" w:space="0" w:color="auto"/>
          </w:divBdr>
        </w:div>
        <w:div w:id="462424057">
          <w:marLeft w:val="994"/>
          <w:marRight w:val="0"/>
          <w:marTop w:val="0"/>
          <w:marBottom w:val="0"/>
          <w:divBdr>
            <w:top w:val="none" w:sz="0" w:space="0" w:color="auto"/>
            <w:left w:val="none" w:sz="0" w:space="0" w:color="auto"/>
            <w:bottom w:val="none" w:sz="0" w:space="0" w:color="auto"/>
            <w:right w:val="none" w:sz="0" w:space="0" w:color="auto"/>
          </w:divBdr>
        </w:div>
        <w:div w:id="625082402">
          <w:marLeft w:val="274"/>
          <w:marRight w:val="0"/>
          <w:marTop w:val="0"/>
          <w:marBottom w:val="0"/>
          <w:divBdr>
            <w:top w:val="none" w:sz="0" w:space="0" w:color="auto"/>
            <w:left w:val="none" w:sz="0" w:space="0" w:color="auto"/>
            <w:bottom w:val="none" w:sz="0" w:space="0" w:color="auto"/>
            <w:right w:val="none" w:sz="0" w:space="0" w:color="auto"/>
          </w:divBdr>
        </w:div>
        <w:div w:id="550582724">
          <w:marLeft w:val="274"/>
          <w:marRight w:val="0"/>
          <w:marTop w:val="0"/>
          <w:marBottom w:val="0"/>
          <w:divBdr>
            <w:top w:val="none" w:sz="0" w:space="0" w:color="auto"/>
            <w:left w:val="none" w:sz="0" w:space="0" w:color="auto"/>
            <w:bottom w:val="none" w:sz="0" w:space="0" w:color="auto"/>
            <w:right w:val="none" w:sz="0" w:space="0" w:color="auto"/>
          </w:divBdr>
        </w:div>
        <w:div w:id="903563917">
          <w:marLeft w:val="274"/>
          <w:marRight w:val="0"/>
          <w:marTop w:val="0"/>
          <w:marBottom w:val="0"/>
          <w:divBdr>
            <w:top w:val="none" w:sz="0" w:space="0" w:color="auto"/>
            <w:left w:val="none" w:sz="0" w:space="0" w:color="auto"/>
            <w:bottom w:val="none" w:sz="0" w:space="0" w:color="auto"/>
            <w:right w:val="none" w:sz="0" w:space="0" w:color="auto"/>
          </w:divBdr>
        </w:div>
        <w:div w:id="1469473172">
          <w:marLeft w:val="274"/>
          <w:marRight w:val="0"/>
          <w:marTop w:val="0"/>
          <w:marBottom w:val="0"/>
          <w:divBdr>
            <w:top w:val="none" w:sz="0" w:space="0" w:color="auto"/>
            <w:left w:val="none" w:sz="0" w:space="0" w:color="auto"/>
            <w:bottom w:val="none" w:sz="0" w:space="0" w:color="auto"/>
            <w:right w:val="none" w:sz="0" w:space="0" w:color="auto"/>
          </w:divBdr>
        </w:div>
        <w:div w:id="248320858">
          <w:marLeft w:val="274"/>
          <w:marRight w:val="0"/>
          <w:marTop w:val="0"/>
          <w:marBottom w:val="0"/>
          <w:divBdr>
            <w:top w:val="none" w:sz="0" w:space="0" w:color="auto"/>
            <w:left w:val="none" w:sz="0" w:space="0" w:color="auto"/>
            <w:bottom w:val="none" w:sz="0" w:space="0" w:color="auto"/>
            <w:right w:val="none" w:sz="0" w:space="0" w:color="auto"/>
          </w:divBdr>
        </w:div>
        <w:div w:id="1445929718">
          <w:marLeft w:val="274"/>
          <w:marRight w:val="0"/>
          <w:marTop w:val="86"/>
          <w:marBottom w:val="0"/>
          <w:divBdr>
            <w:top w:val="none" w:sz="0" w:space="0" w:color="auto"/>
            <w:left w:val="none" w:sz="0" w:space="0" w:color="auto"/>
            <w:bottom w:val="none" w:sz="0" w:space="0" w:color="auto"/>
            <w:right w:val="none" w:sz="0" w:space="0" w:color="auto"/>
          </w:divBdr>
        </w:div>
      </w:divsChild>
    </w:div>
    <w:div w:id="1600021574">
      <w:bodyDiv w:val="1"/>
      <w:marLeft w:val="0"/>
      <w:marRight w:val="0"/>
      <w:marTop w:val="0"/>
      <w:marBottom w:val="0"/>
      <w:divBdr>
        <w:top w:val="none" w:sz="0" w:space="0" w:color="auto"/>
        <w:left w:val="none" w:sz="0" w:space="0" w:color="auto"/>
        <w:bottom w:val="none" w:sz="0" w:space="0" w:color="auto"/>
        <w:right w:val="none" w:sz="0" w:space="0" w:color="auto"/>
      </w:divBdr>
      <w:divsChild>
        <w:div w:id="1068576894">
          <w:marLeft w:val="274"/>
          <w:marRight w:val="0"/>
          <w:marTop w:val="86"/>
          <w:marBottom w:val="0"/>
          <w:divBdr>
            <w:top w:val="none" w:sz="0" w:space="0" w:color="auto"/>
            <w:left w:val="none" w:sz="0" w:space="0" w:color="auto"/>
            <w:bottom w:val="none" w:sz="0" w:space="0" w:color="auto"/>
            <w:right w:val="none" w:sz="0" w:space="0" w:color="auto"/>
          </w:divBdr>
        </w:div>
        <w:div w:id="857698203">
          <w:marLeft w:val="274"/>
          <w:marRight w:val="0"/>
          <w:marTop w:val="86"/>
          <w:marBottom w:val="0"/>
          <w:divBdr>
            <w:top w:val="none" w:sz="0" w:space="0" w:color="auto"/>
            <w:left w:val="none" w:sz="0" w:space="0" w:color="auto"/>
            <w:bottom w:val="none" w:sz="0" w:space="0" w:color="auto"/>
            <w:right w:val="none" w:sz="0" w:space="0" w:color="auto"/>
          </w:divBdr>
        </w:div>
        <w:div w:id="488442805">
          <w:marLeft w:val="274"/>
          <w:marRight w:val="0"/>
          <w:marTop w:val="86"/>
          <w:marBottom w:val="0"/>
          <w:divBdr>
            <w:top w:val="none" w:sz="0" w:space="0" w:color="auto"/>
            <w:left w:val="none" w:sz="0" w:space="0" w:color="auto"/>
            <w:bottom w:val="none" w:sz="0" w:space="0" w:color="auto"/>
            <w:right w:val="none" w:sz="0" w:space="0" w:color="auto"/>
          </w:divBdr>
        </w:div>
        <w:div w:id="2133549733">
          <w:marLeft w:val="994"/>
          <w:marRight w:val="0"/>
          <w:marTop w:val="86"/>
          <w:marBottom w:val="0"/>
          <w:divBdr>
            <w:top w:val="none" w:sz="0" w:space="0" w:color="auto"/>
            <w:left w:val="none" w:sz="0" w:space="0" w:color="auto"/>
            <w:bottom w:val="none" w:sz="0" w:space="0" w:color="auto"/>
            <w:right w:val="none" w:sz="0" w:space="0" w:color="auto"/>
          </w:divBdr>
        </w:div>
        <w:div w:id="472067618">
          <w:marLeft w:val="994"/>
          <w:marRight w:val="0"/>
          <w:marTop w:val="86"/>
          <w:marBottom w:val="0"/>
          <w:divBdr>
            <w:top w:val="none" w:sz="0" w:space="0" w:color="auto"/>
            <w:left w:val="none" w:sz="0" w:space="0" w:color="auto"/>
            <w:bottom w:val="none" w:sz="0" w:space="0" w:color="auto"/>
            <w:right w:val="none" w:sz="0" w:space="0" w:color="auto"/>
          </w:divBdr>
        </w:div>
        <w:div w:id="2058814410">
          <w:marLeft w:val="274"/>
          <w:marRight w:val="0"/>
          <w:marTop w:val="0"/>
          <w:marBottom w:val="0"/>
          <w:divBdr>
            <w:top w:val="none" w:sz="0" w:space="0" w:color="auto"/>
            <w:left w:val="none" w:sz="0" w:space="0" w:color="auto"/>
            <w:bottom w:val="none" w:sz="0" w:space="0" w:color="auto"/>
            <w:right w:val="none" w:sz="0" w:space="0" w:color="auto"/>
          </w:divBdr>
        </w:div>
      </w:divsChild>
    </w:div>
    <w:div w:id="1622415087">
      <w:bodyDiv w:val="1"/>
      <w:marLeft w:val="0"/>
      <w:marRight w:val="0"/>
      <w:marTop w:val="0"/>
      <w:marBottom w:val="0"/>
      <w:divBdr>
        <w:top w:val="none" w:sz="0" w:space="0" w:color="auto"/>
        <w:left w:val="none" w:sz="0" w:space="0" w:color="auto"/>
        <w:bottom w:val="none" w:sz="0" w:space="0" w:color="auto"/>
        <w:right w:val="none" w:sz="0" w:space="0" w:color="auto"/>
      </w:divBdr>
      <w:divsChild>
        <w:div w:id="2117822350">
          <w:marLeft w:val="274"/>
          <w:marRight w:val="0"/>
          <w:marTop w:val="86"/>
          <w:marBottom w:val="0"/>
          <w:divBdr>
            <w:top w:val="none" w:sz="0" w:space="0" w:color="auto"/>
            <w:left w:val="none" w:sz="0" w:space="0" w:color="auto"/>
            <w:bottom w:val="none" w:sz="0" w:space="0" w:color="auto"/>
            <w:right w:val="none" w:sz="0" w:space="0" w:color="auto"/>
          </w:divBdr>
        </w:div>
        <w:div w:id="112134176">
          <w:marLeft w:val="274"/>
          <w:marRight w:val="0"/>
          <w:marTop w:val="86"/>
          <w:marBottom w:val="0"/>
          <w:divBdr>
            <w:top w:val="none" w:sz="0" w:space="0" w:color="auto"/>
            <w:left w:val="none" w:sz="0" w:space="0" w:color="auto"/>
            <w:bottom w:val="none" w:sz="0" w:space="0" w:color="auto"/>
            <w:right w:val="none" w:sz="0" w:space="0" w:color="auto"/>
          </w:divBdr>
        </w:div>
        <w:div w:id="1303390571">
          <w:marLeft w:val="274"/>
          <w:marRight w:val="0"/>
          <w:marTop w:val="86"/>
          <w:marBottom w:val="0"/>
          <w:divBdr>
            <w:top w:val="none" w:sz="0" w:space="0" w:color="auto"/>
            <w:left w:val="none" w:sz="0" w:space="0" w:color="auto"/>
            <w:bottom w:val="none" w:sz="0" w:space="0" w:color="auto"/>
            <w:right w:val="none" w:sz="0" w:space="0" w:color="auto"/>
          </w:divBdr>
        </w:div>
        <w:div w:id="810750676">
          <w:marLeft w:val="274"/>
          <w:marRight w:val="0"/>
          <w:marTop w:val="86"/>
          <w:marBottom w:val="0"/>
          <w:divBdr>
            <w:top w:val="none" w:sz="0" w:space="0" w:color="auto"/>
            <w:left w:val="none" w:sz="0" w:space="0" w:color="auto"/>
            <w:bottom w:val="none" w:sz="0" w:space="0" w:color="auto"/>
            <w:right w:val="none" w:sz="0" w:space="0" w:color="auto"/>
          </w:divBdr>
        </w:div>
        <w:div w:id="2119596575">
          <w:marLeft w:val="274"/>
          <w:marRight w:val="0"/>
          <w:marTop w:val="86"/>
          <w:marBottom w:val="0"/>
          <w:divBdr>
            <w:top w:val="none" w:sz="0" w:space="0" w:color="auto"/>
            <w:left w:val="none" w:sz="0" w:space="0" w:color="auto"/>
            <w:bottom w:val="none" w:sz="0" w:space="0" w:color="auto"/>
            <w:right w:val="none" w:sz="0" w:space="0" w:color="auto"/>
          </w:divBdr>
        </w:div>
        <w:div w:id="1527014179">
          <w:marLeft w:val="274"/>
          <w:marRight w:val="0"/>
          <w:marTop w:val="0"/>
          <w:marBottom w:val="0"/>
          <w:divBdr>
            <w:top w:val="none" w:sz="0" w:space="0" w:color="auto"/>
            <w:left w:val="none" w:sz="0" w:space="0" w:color="auto"/>
            <w:bottom w:val="none" w:sz="0" w:space="0" w:color="auto"/>
            <w:right w:val="none" w:sz="0" w:space="0" w:color="auto"/>
          </w:divBdr>
        </w:div>
        <w:div w:id="513350600">
          <w:marLeft w:val="274"/>
          <w:marRight w:val="0"/>
          <w:marTop w:val="86"/>
          <w:marBottom w:val="0"/>
          <w:divBdr>
            <w:top w:val="none" w:sz="0" w:space="0" w:color="auto"/>
            <w:left w:val="none" w:sz="0" w:space="0" w:color="auto"/>
            <w:bottom w:val="none" w:sz="0" w:space="0" w:color="auto"/>
            <w:right w:val="none" w:sz="0" w:space="0" w:color="auto"/>
          </w:divBdr>
        </w:div>
      </w:divsChild>
    </w:div>
    <w:div w:id="1639409573">
      <w:bodyDiv w:val="1"/>
      <w:marLeft w:val="0"/>
      <w:marRight w:val="0"/>
      <w:marTop w:val="0"/>
      <w:marBottom w:val="0"/>
      <w:divBdr>
        <w:top w:val="none" w:sz="0" w:space="0" w:color="auto"/>
        <w:left w:val="none" w:sz="0" w:space="0" w:color="auto"/>
        <w:bottom w:val="none" w:sz="0" w:space="0" w:color="auto"/>
        <w:right w:val="none" w:sz="0" w:space="0" w:color="auto"/>
      </w:divBdr>
      <w:divsChild>
        <w:div w:id="1259605339">
          <w:marLeft w:val="720"/>
          <w:marRight w:val="0"/>
          <w:marTop w:val="80"/>
          <w:marBottom w:val="0"/>
          <w:divBdr>
            <w:top w:val="none" w:sz="0" w:space="0" w:color="auto"/>
            <w:left w:val="none" w:sz="0" w:space="0" w:color="auto"/>
            <w:bottom w:val="none" w:sz="0" w:space="0" w:color="auto"/>
            <w:right w:val="none" w:sz="0" w:space="0" w:color="auto"/>
          </w:divBdr>
        </w:div>
        <w:div w:id="169880201">
          <w:marLeft w:val="720"/>
          <w:marRight w:val="0"/>
          <w:marTop w:val="80"/>
          <w:marBottom w:val="0"/>
          <w:divBdr>
            <w:top w:val="none" w:sz="0" w:space="0" w:color="auto"/>
            <w:left w:val="none" w:sz="0" w:space="0" w:color="auto"/>
            <w:bottom w:val="none" w:sz="0" w:space="0" w:color="auto"/>
            <w:right w:val="none" w:sz="0" w:space="0" w:color="auto"/>
          </w:divBdr>
        </w:div>
        <w:div w:id="1636832787">
          <w:marLeft w:val="720"/>
          <w:marRight w:val="0"/>
          <w:marTop w:val="80"/>
          <w:marBottom w:val="0"/>
          <w:divBdr>
            <w:top w:val="none" w:sz="0" w:space="0" w:color="auto"/>
            <w:left w:val="none" w:sz="0" w:space="0" w:color="auto"/>
            <w:bottom w:val="none" w:sz="0" w:space="0" w:color="auto"/>
            <w:right w:val="none" w:sz="0" w:space="0" w:color="auto"/>
          </w:divBdr>
        </w:div>
      </w:divsChild>
    </w:div>
    <w:div w:id="1677465817">
      <w:bodyDiv w:val="1"/>
      <w:marLeft w:val="0"/>
      <w:marRight w:val="0"/>
      <w:marTop w:val="0"/>
      <w:marBottom w:val="0"/>
      <w:divBdr>
        <w:top w:val="none" w:sz="0" w:space="0" w:color="auto"/>
        <w:left w:val="none" w:sz="0" w:space="0" w:color="auto"/>
        <w:bottom w:val="none" w:sz="0" w:space="0" w:color="auto"/>
        <w:right w:val="none" w:sz="0" w:space="0" w:color="auto"/>
      </w:divBdr>
      <w:divsChild>
        <w:div w:id="136187670">
          <w:marLeft w:val="835"/>
          <w:marRight w:val="0"/>
          <w:marTop w:val="223"/>
          <w:marBottom w:val="0"/>
          <w:divBdr>
            <w:top w:val="none" w:sz="0" w:space="0" w:color="auto"/>
            <w:left w:val="none" w:sz="0" w:space="0" w:color="auto"/>
            <w:bottom w:val="none" w:sz="0" w:space="0" w:color="auto"/>
            <w:right w:val="none" w:sz="0" w:space="0" w:color="auto"/>
          </w:divBdr>
        </w:div>
        <w:div w:id="574169502">
          <w:marLeft w:val="835"/>
          <w:marRight w:val="0"/>
          <w:marTop w:val="223"/>
          <w:marBottom w:val="0"/>
          <w:divBdr>
            <w:top w:val="none" w:sz="0" w:space="0" w:color="auto"/>
            <w:left w:val="none" w:sz="0" w:space="0" w:color="auto"/>
            <w:bottom w:val="none" w:sz="0" w:space="0" w:color="auto"/>
            <w:right w:val="none" w:sz="0" w:space="0" w:color="auto"/>
          </w:divBdr>
        </w:div>
        <w:div w:id="1974167925">
          <w:marLeft w:val="1267"/>
          <w:marRight w:val="0"/>
          <w:marTop w:val="120"/>
          <w:marBottom w:val="0"/>
          <w:divBdr>
            <w:top w:val="none" w:sz="0" w:space="0" w:color="auto"/>
            <w:left w:val="none" w:sz="0" w:space="0" w:color="auto"/>
            <w:bottom w:val="none" w:sz="0" w:space="0" w:color="auto"/>
            <w:right w:val="none" w:sz="0" w:space="0" w:color="auto"/>
          </w:divBdr>
        </w:div>
        <w:div w:id="1127433049">
          <w:marLeft w:val="1267"/>
          <w:marRight w:val="0"/>
          <w:marTop w:val="120"/>
          <w:marBottom w:val="0"/>
          <w:divBdr>
            <w:top w:val="none" w:sz="0" w:space="0" w:color="auto"/>
            <w:left w:val="none" w:sz="0" w:space="0" w:color="auto"/>
            <w:bottom w:val="none" w:sz="0" w:space="0" w:color="auto"/>
            <w:right w:val="none" w:sz="0" w:space="0" w:color="auto"/>
          </w:divBdr>
        </w:div>
        <w:div w:id="1746757749">
          <w:marLeft w:val="1267"/>
          <w:marRight w:val="0"/>
          <w:marTop w:val="120"/>
          <w:marBottom w:val="0"/>
          <w:divBdr>
            <w:top w:val="none" w:sz="0" w:space="0" w:color="auto"/>
            <w:left w:val="none" w:sz="0" w:space="0" w:color="auto"/>
            <w:bottom w:val="none" w:sz="0" w:space="0" w:color="auto"/>
            <w:right w:val="none" w:sz="0" w:space="0" w:color="auto"/>
          </w:divBdr>
        </w:div>
        <w:div w:id="326324611">
          <w:marLeft w:val="1267"/>
          <w:marRight w:val="0"/>
          <w:marTop w:val="120"/>
          <w:marBottom w:val="0"/>
          <w:divBdr>
            <w:top w:val="none" w:sz="0" w:space="0" w:color="auto"/>
            <w:left w:val="none" w:sz="0" w:space="0" w:color="auto"/>
            <w:bottom w:val="none" w:sz="0" w:space="0" w:color="auto"/>
            <w:right w:val="none" w:sz="0" w:space="0" w:color="auto"/>
          </w:divBdr>
        </w:div>
        <w:div w:id="573902061">
          <w:marLeft w:val="1267"/>
          <w:marRight w:val="0"/>
          <w:marTop w:val="120"/>
          <w:marBottom w:val="0"/>
          <w:divBdr>
            <w:top w:val="none" w:sz="0" w:space="0" w:color="auto"/>
            <w:left w:val="none" w:sz="0" w:space="0" w:color="auto"/>
            <w:bottom w:val="none" w:sz="0" w:space="0" w:color="auto"/>
            <w:right w:val="none" w:sz="0" w:space="0" w:color="auto"/>
          </w:divBdr>
        </w:div>
        <w:div w:id="180976751">
          <w:marLeft w:val="835"/>
          <w:marRight w:val="0"/>
          <w:marTop w:val="223"/>
          <w:marBottom w:val="0"/>
          <w:divBdr>
            <w:top w:val="none" w:sz="0" w:space="0" w:color="auto"/>
            <w:left w:val="none" w:sz="0" w:space="0" w:color="auto"/>
            <w:bottom w:val="none" w:sz="0" w:space="0" w:color="auto"/>
            <w:right w:val="none" w:sz="0" w:space="0" w:color="auto"/>
          </w:divBdr>
        </w:div>
        <w:div w:id="472018607">
          <w:marLeft w:val="835"/>
          <w:marRight w:val="0"/>
          <w:marTop w:val="223"/>
          <w:marBottom w:val="0"/>
          <w:divBdr>
            <w:top w:val="none" w:sz="0" w:space="0" w:color="auto"/>
            <w:left w:val="none" w:sz="0" w:space="0" w:color="auto"/>
            <w:bottom w:val="none" w:sz="0" w:space="0" w:color="auto"/>
            <w:right w:val="none" w:sz="0" w:space="0" w:color="auto"/>
          </w:divBdr>
        </w:div>
      </w:divsChild>
    </w:div>
    <w:div w:id="1715618031">
      <w:bodyDiv w:val="1"/>
      <w:marLeft w:val="0"/>
      <w:marRight w:val="0"/>
      <w:marTop w:val="0"/>
      <w:marBottom w:val="0"/>
      <w:divBdr>
        <w:top w:val="none" w:sz="0" w:space="0" w:color="auto"/>
        <w:left w:val="none" w:sz="0" w:space="0" w:color="auto"/>
        <w:bottom w:val="none" w:sz="0" w:space="0" w:color="auto"/>
        <w:right w:val="none" w:sz="0" w:space="0" w:color="auto"/>
      </w:divBdr>
    </w:div>
    <w:div w:id="1755281920">
      <w:bodyDiv w:val="1"/>
      <w:marLeft w:val="0"/>
      <w:marRight w:val="0"/>
      <w:marTop w:val="0"/>
      <w:marBottom w:val="0"/>
      <w:divBdr>
        <w:top w:val="none" w:sz="0" w:space="0" w:color="auto"/>
        <w:left w:val="none" w:sz="0" w:space="0" w:color="auto"/>
        <w:bottom w:val="none" w:sz="0" w:space="0" w:color="auto"/>
        <w:right w:val="none" w:sz="0" w:space="0" w:color="auto"/>
      </w:divBdr>
      <w:divsChild>
        <w:div w:id="1333096568">
          <w:marLeft w:val="274"/>
          <w:marRight w:val="0"/>
          <w:marTop w:val="86"/>
          <w:marBottom w:val="0"/>
          <w:divBdr>
            <w:top w:val="none" w:sz="0" w:space="0" w:color="auto"/>
            <w:left w:val="none" w:sz="0" w:space="0" w:color="auto"/>
            <w:bottom w:val="none" w:sz="0" w:space="0" w:color="auto"/>
            <w:right w:val="none" w:sz="0" w:space="0" w:color="auto"/>
          </w:divBdr>
        </w:div>
        <w:div w:id="692347519">
          <w:marLeft w:val="274"/>
          <w:marRight w:val="0"/>
          <w:marTop w:val="86"/>
          <w:marBottom w:val="0"/>
          <w:divBdr>
            <w:top w:val="none" w:sz="0" w:space="0" w:color="auto"/>
            <w:left w:val="none" w:sz="0" w:space="0" w:color="auto"/>
            <w:bottom w:val="none" w:sz="0" w:space="0" w:color="auto"/>
            <w:right w:val="none" w:sz="0" w:space="0" w:color="auto"/>
          </w:divBdr>
        </w:div>
        <w:div w:id="1224948960">
          <w:marLeft w:val="691"/>
          <w:marRight w:val="0"/>
          <w:marTop w:val="86"/>
          <w:marBottom w:val="0"/>
          <w:divBdr>
            <w:top w:val="none" w:sz="0" w:space="0" w:color="auto"/>
            <w:left w:val="none" w:sz="0" w:space="0" w:color="auto"/>
            <w:bottom w:val="none" w:sz="0" w:space="0" w:color="auto"/>
            <w:right w:val="none" w:sz="0" w:space="0" w:color="auto"/>
          </w:divBdr>
        </w:div>
        <w:div w:id="1818954386">
          <w:marLeft w:val="691"/>
          <w:marRight w:val="0"/>
          <w:marTop w:val="86"/>
          <w:marBottom w:val="0"/>
          <w:divBdr>
            <w:top w:val="none" w:sz="0" w:space="0" w:color="auto"/>
            <w:left w:val="none" w:sz="0" w:space="0" w:color="auto"/>
            <w:bottom w:val="none" w:sz="0" w:space="0" w:color="auto"/>
            <w:right w:val="none" w:sz="0" w:space="0" w:color="auto"/>
          </w:divBdr>
        </w:div>
        <w:div w:id="980619122">
          <w:marLeft w:val="691"/>
          <w:marRight w:val="0"/>
          <w:marTop w:val="86"/>
          <w:marBottom w:val="0"/>
          <w:divBdr>
            <w:top w:val="none" w:sz="0" w:space="0" w:color="auto"/>
            <w:left w:val="none" w:sz="0" w:space="0" w:color="auto"/>
            <w:bottom w:val="none" w:sz="0" w:space="0" w:color="auto"/>
            <w:right w:val="none" w:sz="0" w:space="0" w:color="auto"/>
          </w:divBdr>
        </w:div>
        <w:div w:id="1052845150">
          <w:marLeft w:val="274"/>
          <w:marRight w:val="0"/>
          <w:marTop w:val="86"/>
          <w:marBottom w:val="0"/>
          <w:divBdr>
            <w:top w:val="none" w:sz="0" w:space="0" w:color="auto"/>
            <w:left w:val="none" w:sz="0" w:space="0" w:color="auto"/>
            <w:bottom w:val="none" w:sz="0" w:space="0" w:color="auto"/>
            <w:right w:val="none" w:sz="0" w:space="0" w:color="auto"/>
          </w:divBdr>
        </w:div>
        <w:div w:id="1886719902">
          <w:marLeft w:val="274"/>
          <w:marRight w:val="0"/>
          <w:marTop w:val="86"/>
          <w:marBottom w:val="0"/>
          <w:divBdr>
            <w:top w:val="none" w:sz="0" w:space="0" w:color="auto"/>
            <w:left w:val="none" w:sz="0" w:space="0" w:color="auto"/>
            <w:bottom w:val="none" w:sz="0" w:space="0" w:color="auto"/>
            <w:right w:val="none" w:sz="0" w:space="0" w:color="auto"/>
          </w:divBdr>
        </w:div>
        <w:div w:id="1095587582">
          <w:marLeft w:val="691"/>
          <w:marRight w:val="0"/>
          <w:marTop w:val="86"/>
          <w:marBottom w:val="0"/>
          <w:divBdr>
            <w:top w:val="none" w:sz="0" w:space="0" w:color="auto"/>
            <w:left w:val="none" w:sz="0" w:space="0" w:color="auto"/>
            <w:bottom w:val="none" w:sz="0" w:space="0" w:color="auto"/>
            <w:right w:val="none" w:sz="0" w:space="0" w:color="auto"/>
          </w:divBdr>
        </w:div>
      </w:divsChild>
    </w:div>
    <w:div w:id="1756856027">
      <w:bodyDiv w:val="1"/>
      <w:marLeft w:val="0"/>
      <w:marRight w:val="0"/>
      <w:marTop w:val="0"/>
      <w:marBottom w:val="0"/>
      <w:divBdr>
        <w:top w:val="none" w:sz="0" w:space="0" w:color="auto"/>
        <w:left w:val="none" w:sz="0" w:space="0" w:color="auto"/>
        <w:bottom w:val="none" w:sz="0" w:space="0" w:color="auto"/>
        <w:right w:val="none" w:sz="0" w:space="0" w:color="auto"/>
      </w:divBdr>
      <w:divsChild>
        <w:div w:id="1971857511">
          <w:marLeft w:val="274"/>
          <w:marRight w:val="0"/>
          <w:marTop w:val="0"/>
          <w:marBottom w:val="0"/>
          <w:divBdr>
            <w:top w:val="none" w:sz="0" w:space="0" w:color="auto"/>
            <w:left w:val="none" w:sz="0" w:space="0" w:color="auto"/>
            <w:bottom w:val="none" w:sz="0" w:space="0" w:color="auto"/>
            <w:right w:val="none" w:sz="0" w:space="0" w:color="auto"/>
          </w:divBdr>
        </w:div>
        <w:div w:id="2086101712">
          <w:marLeft w:val="274"/>
          <w:marRight w:val="0"/>
          <w:marTop w:val="86"/>
          <w:marBottom w:val="0"/>
          <w:divBdr>
            <w:top w:val="none" w:sz="0" w:space="0" w:color="auto"/>
            <w:left w:val="none" w:sz="0" w:space="0" w:color="auto"/>
            <w:bottom w:val="none" w:sz="0" w:space="0" w:color="auto"/>
            <w:right w:val="none" w:sz="0" w:space="0" w:color="auto"/>
          </w:divBdr>
        </w:div>
        <w:div w:id="1526283609">
          <w:marLeft w:val="274"/>
          <w:marRight w:val="0"/>
          <w:marTop w:val="0"/>
          <w:marBottom w:val="0"/>
          <w:divBdr>
            <w:top w:val="none" w:sz="0" w:space="0" w:color="auto"/>
            <w:left w:val="none" w:sz="0" w:space="0" w:color="auto"/>
            <w:bottom w:val="none" w:sz="0" w:space="0" w:color="auto"/>
            <w:right w:val="none" w:sz="0" w:space="0" w:color="auto"/>
          </w:divBdr>
        </w:div>
        <w:div w:id="1081952809">
          <w:marLeft w:val="274"/>
          <w:marRight w:val="0"/>
          <w:marTop w:val="86"/>
          <w:marBottom w:val="0"/>
          <w:divBdr>
            <w:top w:val="none" w:sz="0" w:space="0" w:color="auto"/>
            <w:left w:val="none" w:sz="0" w:space="0" w:color="auto"/>
            <w:bottom w:val="none" w:sz="0" w:space="0" w:color="auto"/>
            <w:right w:val="none" w:sz="0" w:space="0" w:color="auto"/>
          </w:divBdr>
        </w:div>
        <w:div w:id="1489588804">
          <w:marLeft w:val="274"/>
          <w:marRight w:val="0"/>
          <w:marTop w:val="0"/>
          <w:marBottom w:val="0"/>
          <w:divBdr>
            <w:top w:val="none" w:sz="0" w:space="0" w:color="auto"/>
            <w:left w:val="none" w:sz="0" w:space="0" w:color="auto"/>
            <w:bottom w:val="none" w:sz="0" w:space="0" w:color="auto"/>
            <w:right w:val="none" w:sz="0" w:space="0" w:color="auto"/>
          </w:divBdr>
        </w:div>
        <w:div w:id="387269944">
          <w:marLeft w:val="274"/>
          <w:marRight w:val="0"/>
          <w:marTop w:val="0"/>
          <w:marBottom w:val="0"/>
          <w:divBdr>
            <w:top w:val="none" w:sz="0" w:space="0" w:color="auto"/>
            <w:left w:val="none" w:sz="0" w:space="0" w:color="auto"/>
            <w:bottom w:val="none" w:sz="0" w:space="0" w:color="auto"/>
            <w:right w:val="none" w:sz="0" w:space="0" w:color="auto"/>
          </w:divBdr>
        </w:div>
        <w:div w:id="48234989">
          <w:marLeft w:val="274"/>
          <w:marRight w:val="0"/>
          <w:marTop w:val="0"/>
          <w:marBottom w:val="0"/>
          <w:divBdr>
            <w:top w:val="none" w:sz="0" w:space="0" w:color="auto"/>
            <w:left w:val="none" w:sz="0" w:space="0" w:color="auto"/>
            <w:bottom w:val="none" w:sz="0" w:space="0" w:color="auto"/>
            <w:right w:val="none" w:sz="0" w:space="0" w:color="auto"/>
          </w:divBdr>
        </w:div>
        <w:div w:id="1416318317">
          <w:marLeft w:val="274"/>
          <w:marRight w:val="0"/>
          <w:marTop w:val="0"/>
          <w:marBottom w:val="0"/>
          <w:divBdr>
            <w:top w:val="none" w:sz="0" w:space="0" w:color="auto"/>
            <w:left w:val="none" w:sz="0" w:space="0" w:color="auto"/>
            <w:bottom w:val="none" w:sz="0" w:space="0" w:color="auto"/>
            <w:right w:val="none" w:sz="0" w:space="0" w:color="auto"/>
          </w:divBdr>
        </w:div>
        <w:div w:id="59984705">
          <w:marLeft w:val="274"/>
          <w:marRight w:val="0"/>
          <w:marTop w:val="0"/>
          <w:marBottom w:val="0"/>
          <w:divBdr>
            <w:top w:val="none" w:sz="0" w:space="0" w:color="auto"/>
            <w:left w:val="none" w:sz="0" w:space="0" w:color="auto"/>
            <w:bottom w:val="none" w:sz="0" w:space="0" w:color="auto"/>
            <w:right w:val="none" w:sz="0" w:space="0" w:color="auto"/>
          </w:divBdr>
        </w:div>
        <w:div w:id="1939950002">
          <w:marLeft w:val="274"/>
          <w:marRight w:val="0"/>
          <w:marTop w:val="0"/>
          <w:marBottom w:val="0"/>
          <w:divBdr>
            <w:top w:val="none" w:sz="0" w:space="0" w:color="auto"/>
            <w:left w:val="none" w:sz="0" w:space="0" w:color="auto"/>
            <w:bottom w:val="none" w:sz="0" w:space="0" w:color="auto"/>
            <w:right w:val="none" w:sz="0" w:space="0" w:color="auto"/>
          </w:divBdr>
        </w:div>
        <w:div w:id="1710911345">
          <w:marLeft w:val="274"/>
          <w:marRight w:val="0"/>
          <w:marTop w:val="0"/>
          <w:marBottom w:val="0"/>
          <w:divBdr>
            <w:top w:val="none" w:sz="0" w:space="0" w:color="auto"/>
            <w:left w:val="none" w:sz="0" w:space="0" w:color="auto"/>
            <w:bottom w:val="none" w:sz="0" w:space="0" w:color="auto"/>
            <w:right w:val="none" w:sz="0" w:space="0" w:color="auto"/>
          </w:divBdr>
        </w:div>
      </w:divsChild>
    </w:div>
    <w:div w:id="1767572530">
      <w:bodyDiv w:val="1"/>
      <w:marLeft w:val="0"/>
      <w:marRight w:val="0"/>
      <w:marTop w:val="0"/>
      <w:marBottom w:val="0"/>
      <w:divBdr>
        <w:top w:val="none" w:sz="0" w:space="0" w:color="auto"/>
        <w:left w:val="none" w:sz="0" w:space="0" w:color="auto"/>
        <w:bottom w:val="none" w:sz="0" w:space="0" w:color="auto"/>
        <w:right w:val="none" w:sz="0" w:space="0" w:color="auto"/>
      </w:divBdr>
      <w:divsChild>
        <w:div w:id="1974677570">
          <w:marLeft w:val="274"/>
          <w:marRight w:val="0"/>
          <w:marTop w:val="86"/>
          <w:marBottom w:val="0"/>
          <w:divBdr>
            <w:top w:val="none" w:sz="0" w:space="0" w:color="auto"/>
            <w:left w:val="none" w:sz="0" w:space="0" w:color="auto"/>
            <w:bottom w:val="none" w:sz="0" w:space="0" w:color="auto"/>
            <w:right w:val="none" w:sz="0" w:space="0" w:color="auto"/>
          </w:divBdr>
        </w:div>
        <w:div w:id="1572352795">
          <w:marLeft w:val="274"/>
          <w:marRight w:val="0"/>
          <w:marTop w:val="86"/>
          <w:marBottom w:val="0"/>
          <w:divBdr>
            <w:top w:val="none" w:sz="0" w:space="0" w:color="auto"/>
            <w:left w:val="none" w:sz="0" w:space="0" w:color="auto"/>
            <w:bottom w:val="none" w:sz="0" w:space="0" w:color="auto"/>
            <w:right w:val="none" w:sz="0" w:space="0" w:color="auto"/>
          </w:divBdr>
        </w:div>
        <w:div w:id="411902326">
          <w:marLeft w:val="274"/>
          <w:marRight w:val="0"/>
          <w:marTop w:val="0"/>
          <w:marBottom w:val="0"/>
          <w:divBdr>
            <w:top w:val="none" w:sz="0" w:space="0" w:color="auto"/>
            <w:left w:val="none" w:sz="0" w:space="0" w:color="auto"/>
            <w:bottom w:val="none" w:sz="0" w:space="0" w:color="auto"/>
            <w:right w:val="none" w:sz="0" w:space="0" w:color="auto"/>
          </w:divBdr>
        </w:div>
        <w:div w:id="1642534296">
          <w:marLeft w:val="274"/>
          <w:marRight w:val="0"/>
          <w:marTop w:val="86"/>
          <w:marBottom w:val="0"/>
          <w:divBdr>
            <w:top w:val="none" w:sz="0" w:space="0" w:color="auto"/>
            <w:left w:val="none" w:sz="0" w:space="0" w:color="auto"/>
            <w:bottom w:val="none" w:sz="0" w:space="0" w:color="auto"/>
            <w:right w:val="none" w:sz="0" w:space="0" w:color="auto"/>
          </w:divBdr>
        </w:div>
        <w:div w:id="1974632185">
          <w:marLeft w:val="274"/>
          <w:marRight w:val="0"/>
          <w:marTop w:val="0"/>
          <w:marBottom w:val="0"/>
          <w:divBdr>
            <w:top w:val="none" w:sz="0" w:space="0" w:color="auto"/>
            <w:left w:val="none" w:sz="0" w:space="0" w:color="auto"/>
            <w:bottom w:val="none" w:sz="0" w:space="0" w:color="auto"/>
            <w:right w:val="none" w:sz="0" w:space="0" w:color="auto"/>
          </w:divBdr>
        </w:div>
        <w:div w:id="1242447121">
          <w:marLeft w:val="274"/>
          <w:marRight w:val="0"/>
          <w:marTop w:val="0"/>
          <w:marBottom w:val="0"/>
          <w:divBdr>
            <w:top w:val="none" w:sz="0" w:space="0" w:color="auto"/>
            <w:left w:val="none" w:sz="0" w:space="0" w:color="auto"/>
            <w:bottom w:val="none" w:sz="0" w:space="0" w:color="auto"/>
            <w:right w:val="none" w:sz="0" w:space="0" w:color="auto"/>
          </w:divBdr>
        </w:div>
        <w:div w:id="1186555015">
          <w:marLeft w:val="274"/>
          <w:marRight w:val="0"/>
          <w:marTop w:val="86"/>
          <w:marBottom w:val="0"/>
          <w:divBdr>
            <w:top w:val="none" w:sz="0" w:space="0" w:color="auto"/>
            <w:left w:val="none" w:sz="0" w:space="0" w:color="auto"/>
            <w:bottom w:val="none" w:sz="0" w:space="0" w:color="auto"/>
            <w:right w:val="none" w:sz="0" w:space="0" w:color="auto"/>
          </w:divBdr>
        </w:div>
        <w:div w:id="442923660">
          <w:marLeft w:val="274"/>
          <w:marRight w:val="0"/>
          <w:marTop w:val="86"/>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896887186">
      <w:bodyDiv w:val="1"/>
      <w:marLeft w:val="0"/>
      <w:marRight w:val="0"/>
      <w:marTop w:val="0"/>
      <w:marBottom w:val="0"/>
      <w:divBdr>
        <w:top w:val="none" w:sz="0" w:space="0" w:color="auto"/>
        <w:left w:val="none" w:sz="0" w:space="0" w:color="auto"/>
        <w:bottom w:val="none" w:sz="0" w:space="0" w:color="auto"/>
        <w:right w:val="none" w:sz="0" w:space="0" w:color="auto"/>
      </w:divBdr>
      <w:divsChild>
        <w:div w:id="2023966546">
          <w:marLeft w:val="1138"/>
          <w:marRight w:val="0"/>
          <w:marTop w:val="0"/>
          <w:marBottom w:val="40"/>
          <w:divBdr>
            <w:top w:val="none" w:sz="0" w:space="0" w:color="auto"/>
            <w:left w:val="none" w:sz="0" w:space="0" w:color="auto"/>
            <w:bottom w:val="none" w:sz="0" w:space="0" w:color="auto"/>
            <w:right w:val="none" w:sz="0" w:space="0" w:color="auto"/>
          </w:divBdr>
        </w:div>
        <w:div w:id="149443248">
          <w:marLeft w:val="1138"/>
          <w:marRight w:val="0"/>
          <w:marTop w:val="0"/>
          <w:marBottom w:val="40"/>
          <w:divBdr>
            <w:top w:val="none" w:sz="0" w:space="0" w:color="auto"/>
            <w:left w:val="none" w:sz="0" w:space="0" w:color="auto"/>
            <w:bottom w:val="none" w:sz="0" w:space="0" w:color="auto"/>
            <w:right w:val="none" w:sz="0" w:space="0" w:color="auto"/>
          </w:divBdr>
        </w:div>
        <w:div w:id="633028517">
          <w:marLeft w:val="1138"/>
          <w:marRight w:val="0"/>
          <w:marTop w:val="0"/>
          <w:marBottom w:val="40"/>
          <w:divBdr>
            <w:top w:val="none" w:sz="0" w:space="0" w:color="auto"/>
            <w:left w:val="none" w:sz="0" w:space="0" w:color="auto"/>
            <w:bottom w:val="none" w:sz="0" w:space="0" w:color="auto"/>
            <w:right w:val="none" w:sz="0" w:space="0" w:color="auto"/>
          </w:divBdr>
        </w:div>
        <w:div w:id="1362821532">
          <w:marLeft w:val="1138"/>
          <w:marRight w:val="0"/>
          <w:marTop w:val="0"/>
          <w:marBottom w:val="40"/>
          <w:divBdr>
            <w:top w:val="none" w:sz="0" w:space="0" w:color="auto"/>
            <w:left w:val="none" w:sz="0" w:space="0" w:color="auto"/>
            <w:bottom w:val="none" w:sz="0" w:space="0" w:color="auto"/>
            <w:right w:val="none" w:sz="0" w:space="0" w:color="auto"/>
          </w:divBdr>
        </w:div>
        <w:div w:id="367492021">
          <w:marLeft w:val="1138"/>
          <w:marRight w:val="0"/>
          <w:marTop w:val="0"/>
          <w:marBottom w:val="40"/>
          <w:divBdr>
            <w:top w:val="none" w:sz="0" w:space="0" w:color="auto"/>
            <w:left w:val="none" w:sz="0" w:space="0" w:color="auto"/>
            <w:bottom w:val="none" w:sz="0" w:space="0" w:color="auto"/>
            <w:right w:val="none" w:sz="0" w:space="0" w:color="auto"/>
          </w:divBdr>
        </w:div>
        <w:div w:id="232325572">
          <w:marLeft w:val="1138"/>
          <w:marRight w:val="0"/>
          <w:marTop w:val="0"/>
          <w:marBottom w:val="40"/>
          <w:divBdr>
            <w:top w:val="none" w:sz="0" w:space="0" w:color="auto"/>
            <w:left w:val="none" w:sz="0" w:space="0" w:color="auto"/>
            <w:bottom w:val="none" w:sz="0" w:space="0" w:color="auto"/>
            <w:right w:val="none" w:sz="0" w:space="0" w:color="auto"/>
          </w:divBdr>
        </w:div>
        <w:div w:id="80609616">
          <w:marLeft w:val="1858"/>
          <w:marRight w:val="0"/>
          <w:marTop w:val="0"/>
          <w:marBottom w:val="40"/>
          <w:divBdr>
            <w:top w:val="none" w:sz="0" w:space="0" w:color="auto"/>
            <w:left w:val="none" w:sz="0" w:space="0" w:color="auto"/>
            <w:bottom w:val="none" w:sz="0" w:space="0" w:color="auto"/>
            <w:right w:val="none" w:sz="0" w:space="0" w:color="auto"/>
          </w:divBdr>
        </w:div>
        <w:div w:id="1612471710">
          <w:marLeft w:val="1858"/>
          <w:marRight w:val="0"/>
          <w:marTop w:val="0"/>
          <w:marBottom w:val="40"/>
          <w:divBdr>
            <w:top w:val="none" w:sz="0" w:space="0" w:color="auto"/>
            <w:left w:val="none" w:sz="0" w:space="0" w:color="auto"/>
            <w:bottom w:val="none" w:sz="0" w:space="0" w:color="auto"/>
            <w:right w:val="none" w:sz="0" w:space="0" w:color="auto"/>
          </w:divBdr>
        </w:div>
        <w:div w:id="1419206102">
          <w:marLeft w:val="1858"/>
          <w:marRight w:val="0"/>
          <w:marTop w:val="0"/>
          <w:marBottom w:val="40"/>
          <w:divBdr>
            <w:top w:val="none" w:sz="0" w:space="0" w:color="auto"/>
            <w:left w:val="none" w:sz="0" w:space="0" w:color="auto"/>
            <w:bottom w:val="none" w:sz="0" w:space="0" w:color="auto"/>
            <w:right w:val="none" w:sz="0" w:space="0" w:color="auto"/>
          </w:divBdr>
        </w:div>
        <w:div w:id="516889665">
          <w:marLeft w:val="1858"/>
          <w:marRight w:val="0"/>
          <w:marTop w:val="0"/>
          <w:marBottom w:val="40"/>
          <w:divBdr>
            <w:top w:val="none" w:sz="0" w:space="0" w:color="auto"/>
            <w:left w:val="none" w:sz="0" w:space="0" w:color="auto"/>
            <w:bottom w:val="none" w:sz="0" w:space="0" w:color="auto"/>
            <w:right w:val="none" w:sz="0" w:space="0" w:color="auto"/>
          </w:divBdr>
        </w:div>
        <w:div w:id="515390569">
          <w:marLeft w:val="1858"/>
          <w:marRight w:val="0"/>
          <w:marTop w:val="0"/>
          <w:marBottom w:val="40"/>
          <w:divBdr>
            <w:top w:val="none" w:sz="0" w:space="0" w:color="auto"/>
            <w:left w:val="none" w:sz="0" w:space="0" w:color="auto"/>
            <w:bottom w:val="none" w:sz="0" w:space="0" w:color="auto"/>
            <w:right w:val="none" w:sz="0" w:space="0" w:color="auto"/>
          </w:divBdr>
        </w:div>
        <w:div w:id="1353415470">
          <w:marLeft w:val="1138"/>
          <w:marRight w:val="0"/>
          <w:marTop w:val="0"/>
          <w:marBottom w:val="40"/>
          <w:divBdr>
            <w:top w:val="none" w:sz="0" w:space="0" w:color="auto"/>
            <w:left w:val="none" w:sz="0" w:space="0" w:color="auto"/>
            <w:bottom w:val="none" w:sz="0" w:space="0" w:color="auto"/>
            <w:right w:val="none" w:sz="0" w:space="0" w:color="auto"/>
          </w:divBdr>
        </w:div>
        <w:div w:id="1740708492">
          <w:marLeft w:val="1138"/>
          <w:marRight w:val="0"/>
          <w:marTop w:val="0"/>
          <w:marBottom w:val="40"/>
          <w:divBdr>
            <w:top w:val="none" w:sz="0" w:space="0" w:color="auto"/>
            <w:left w:val="none" w:sz="0" w:space="0" w:color="auto"/>
            <w:bottom w:val="none" w:sz="0" w:space="0" w:color="auto"/>
            <w:right w:val="none" w:sz="0" w:space="0" w:color="auto"/>
          </w:divBdr>
        </w:div>
        <w:div w:id="1042946481">
          <w:marLeft w:val="274"/>
          <w:marRight w:val="0"/>
          <w:marTop w:val="86"/>
          <w:marBottom w:val="0"/>
          <w:divBdr>
            <w:top w:val="none" w:sz="0" w:space="0" w:color="auto"/>
            <w:left w:val="none" w:sz="0" w:space="0" w:color="auto"/>
            <w:bottom w:val="none" w:sz="0" w:space="0" w:color="auto"/>
            <w:right w:val="none" w:sz="0" w:space="0" w:color="auto"/>
          </w:divBdr>
        </w:div>
        <w:div w:id="1392003265">
          <w:marLeft w:val="274"/>
          <w:marRight w:val="0"/>
          <w:marTop w:val="86"/>
          <w:marBottom w:val="0"/>
          <w:divBdr>
            <w:top w:val="none" w:sz="0" w:space="0" w:color="auto"/>
            <w:left w:val="none" w:sz="0" w:space="0" w:color="auto"/>
            <w:bottom w:val="none" w:sz="0" w:space="0" w:color="auto"/>
            <w:right w:val="none" w:sz="0" w:space="0" w:color="auto"/>
          </w:divBdr>
        </w:div>
        <w:div w:id="223835634">
          <w:marLeft w:val="274"/>
          <w:marRight w:val="0"/>
          <w:marTop w:val="86"/>
          <w:marBottom w:val="0"/>
          <w:divBdr>
            <w:top w:val="none" w:sz="0" w:space="0" w:color="auto"/>
            <w:left w:val="none" w:sz="0" w:space="0" w:color="auto"/>
            <w:bottom w:val="none" w:sz="0" w:space="0" w:color="auto"/>
            <w:right w:val="none" w:sz="0" w:space="0" w:color="auto"/>
          </w:divBdr>
        </w:div>
        <w:div w:id="163010469">
          <w:marLeft w:val="274"/>
          <w:marRight w:val="0"/>
          <w:marTop w:val="86"/>
          <w:marBottom w:val="0"/>
          <w:divBdr>
            <w:top w:val="none" w:sz="0" w:space="0" w:color="auto"/>
            <w:left w:val="none" w:sz="0" w:space="0" w:color="auto"/>
            <w:bottom w:val="none" w:sz="0" w:space="0" w:color="auto"/>
            <w:right w:val="none" w:sz="0" w:space="0" w:color="auto"/>
          </w:divBdr>
        </w:div>
      </w:divsChild>
    </w:div>
    <w:div w:id="1901013983">
      <w:bodyDiv w:val="1"/>
      <w:marLeft w:val="0"/>
      <w:marRight w:val="0"/>
      <w:marTop w:val="0"/>
      <w:marBottom w:val="0"/>
      <w:divBdr>
        <w:top w:val="none" w:sz="0" w:space="0" w:color="auto"/>
        <w:left w:val="none" w:sz="0" w:space="0" w:color="auto"/>
        <w:bottom w:val="none" w:sz="0" w:space="0" w:color="auto"/>
        <w:right w:val="none" w:sz="0" w:space="0" w:color="auto"/>
      </w:divBdr>
      <w:divsChild>
        <w:div w:id="1355687784">
          <w:marLeft w:val="274"/>
          <w:marRight w:val="0"/>
          <w:marTop w:val="86"/>
          <w:marBottom w:val="0"/>
          <w:divBdr>
            <w:top w:val="none" w:sz="0" w:space="0" w:color="auto"/>
            <w:left w:val="none" w:sz="0" w:space="0" w:color="auto"/>
            <w:bottom w:val="none" w:sz="0" w:space="0" w:color="auto"/>
            <w:right w:val="none" w:sz="0" w:space="0" w:color="auto"/>
          </w:divBdr>
        </w:div>
        <w:div w:id="132335528">
          <w:marLeft w:val="274"/>
          <w:marRight w:val="0"/>
          <w:marTop w:val="86"/>
          <w:marBottom w:val="0"/>
          <w:divBdr>
            <w:top w:val="none" w:sz="0" w:space="0" w:color="auto"/>
            <w:left w:val="none" w:sz="0" w:space="0" w:color="auto"/>
            <w:bottom w:val="none" w:sz="0" w:space="0" w:color="auto"/>
            <w:right w:val="none" w:sz="0" w:space="0" w:color="auto"/>
          </w:divBdr>
        </w:div>
        <w:div w:id="1547794095">
          <w:marLeft w:val="274"/>
          <w:marRight w:val="0"/>
          <w:marTop w:val="86"/>
          <w:marBottom w:val="0"/>
          <w:divBdr>
            <w:top w:val="none" w:sz="0" w:space="0" w:color="auto"/>
            <w:left w:val="none" w:sz="0" w:space="0" w:color="auto"/>
            <w:bottom w:val="none" w:sz="0" w:space="0" w:color="auto"/>
            <w:right w:val="none" w:sz="0" w:space="0" w:color="auto"/>
          </w:divBdr>
        </w:div>
        <w:div w:id="2143765519">
          <w:marLeft w:val="274"/>
          <w:marRight w:val="0"/>
          <w:marTop w:val="86"/>
          <w:marBottom w:val="0"/>
          <w:divBdr>
            <w:top w:val="none" w:sz="0" w:space="0" w:color="auto"/>
            <w:left w:val="none" w:sz="0" w:space="0" w:color="auto"/>
            <w:bottom w:val="none" w:sz="0" w:space="0" w:color="auto"/>
            <w:right w:val="none" w:sz="0" w:space="0" w:color="auto"/>
          </w:divBdr>
        </w:div>
        <w:div w:id="16741157">
          <w:marLeft w:val="274"/>
          <w:marRight w:val="0"/>
          <w:marTop w:val="86"/>
          <w:marBottom w:val="0"/>
          <w:divBdr>
            <w:top w:val="none" w:sz="0" w:space="0" w:color="auto"/>
            <w:left w:val="none" w:sz="0" w:space="0" w:color="auto"/>
            <w:bottom w:val="none" w:sz="0" w:space="0" w:color="auto"/>
            <w:right w:val="none" w:sz="0" w:space="0" w:color="auto"/>
          </w:divBdr>
        </w:div>
        <w:div w:id="804005957">
          <w:marLeft w:val="274"/>
          <w:marRight w:val="0"/>
          <w:marTop w:val="86"/>
          <w:marBottom w:val="0"/>
          <w:divBdr>
            <w:top w:val="none" w:sz="0" w:space="0" w:color="auto"/>
            <w:left w:val="none" w:sz="0" w:space="0" w:color="auto"/>
            <w:bottom w:val="none" w:sz="0" w:space="0" w:color="auto"/>
            <w:right w:val="none" w:sz="0" w:space="0" w:color="auto"/>
          </w:divBdr>
        </w:div>
      </w:divsChild>
    </w:div>
    <w:div w:id="1933927856">
      <w:bodyDiv w:val="1"/>
      <w:marLeft w:val="0"/>
      <w:marRight w:val="0"/>
      <w:marTop w:val="0"/>
      <w:marBottom w:val="0"/>
      <w:divBdr>
        <w:top w:val="none" w:sz="0" w:space="0" w:color="auto"/>
        <w:left w:val="none" w:sz="0" w:space="0" w:color="auto"/>
        <w:bottom w:val="none" w:sz="0" w:space="0" w:color="auto"/>
        <w:right w:val="none" w:sz="0" w:space="0" w:color="auto"/>
      </w:divBdr>
      <w:divsChild>
        <w:div w:id="1538199502">
          <w:marLeft w:val="274"/>
          <w:marRight w:val="0"/>
          <w:marTop w:val="0"/>
          <w:marBottom w:val="0"/>
          <w:divBdr>
            <w:top w:val="none" w:sz="0" w:space="0" w:color="auto"/>
            <w:left w:val="none" w:sz="0" w:space="0" w:color="auto"/>
            <w:bottom w:val="none" w:sz="0" w:space="0" w:color="auto"/>
            <w:right w:val="none" w:sz="0" w:space="0" w:color="auto"/>
          </w:divBdr>
        </w:div>
        <w:div w:id="1751929524">
          <w:marLeft w:val="274"/>
          <w:marRight w:val="0"/>
          <w:marTop w:val="86"/>
          <w:marBottom w:val="0"/>
          <w:divBdr>
            <w:top w:val="none" w:sz="0" w:space="0" w:color="auto"/>
            <w:left w:val="none" w:sz="0" w:space="0" w:color="auto"/>
            <w:bottom w:val="none" w:sz="0" w:space="0" w:color="auto"/>
            <w:right w:val="none" w:sz="0" w:space="0" w:color="auto"/>
          </w:divBdr>
        </w:div>
      </w:divsChild>
    </w:div>
    <w:div w:id="1989628844">
      <w:bodyDiv w:val="1"/>
      <w:marLeft w:val="0"/>
      <w:marRight w:val="0"/>
      <w:marTop w:val="0"/>
      <w:marBottom w:val="0"/>
      <w:divBdr>
        <w:top w:val="none" w:sz="0" w:space="0" w:color="auto"/>
        <w:left w:val="none" w:sz="0" w:space="0" w:color="auto"/>
        <w:bottom w:val="none" w:sz="0" w:space="0" w:color="auto"/>
        <w:right w:val="none" w:sz="0" w:space="0" w:color="auto"/>
      </w:divBdr>
      <w:divsChild>
        <w:div w:id="1020624854">
          <w:marLeft w:val="274"/>
          <w:marRight w:val="0"/>
          <w:marTop w:val="86"/>
          <w:marBottom w:val="0"/>
          <w:divBdr>
            <w:top w:val="none" w:sz="0" w:space="0" w:color="auto"/>
            <w:left w:val="none" w:sz="0" w:space="0" w:color="auto"/>
            <w:bottom w:val="none" w:sz="0" w:space="0" w:color="auto"/>
            <w:right w:val="none" w:sz="0" w:space="0" w:color="auto"/>
          </w:divBdr>
        </w:div>
        <w:div w:id="1675110418">
          <w:marLeft w:val="274"/>
          <w:marRight w:val="0"/>
          <w:marTop w:val="86"/>
          <w:marBottom w:val="0"/>
          <w:divBdr>
            <w:top w:val="none" w:sz="0" w:space="0" w:color="auto"/>
            <w:left w:val="none" w:sz="0" w:space="0" w:color="auto"/>
            <w:bottom w:val="none" w:sz="0" w:space="0" w:color="auto"/>
            <w:right w:val="none" w:sz="0" w:space="0" w:color="auto"/>
          </w:divBdr>
        </w:div>
        <w:div w:id="2098943319">
          <w:marLeft w:val="274"/>
          <w:marRight w:val="0"/>
          <w:marTop w:val="0"/>
          <w:marBottom w:val="0"/>
          <w:divBdr>
            <w:top w:val="none" w:sz="0" w:space="0" w:color="auto"/>
            <w:left w:val="none" w:sz="0" w:space="0" w:color="auto"/>
            <w:bottom w:val="none" w:sz="0" w:space="0" w:color="auto"/>
            <w:right w:val="none" w:sz="0" w:space="0" w:color="auto"/>
          </w:divBdr>
        </w:div>
        <w:div w:id="19385674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merg.org/"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lnap.org/" TargetMode="External"/><Relationship Id="rId24" Type="http://schemas.openxmlformats.org/officeDocument/2006/relationships/image" Target="media/image10.png"/><Relationship Id="rId32" Type="http://schemas.openxmlformats.org/officeDocument/2006/relationships/hyperlink" Target="http://aimstandingteam.wordpress.com/2012/03/08/save-the-childrens-short-video-on-complaints-and-response-mechanism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hyperlink" Target="http://www.hapinternational.org/pool/files/guide-to-a-child-friendly-crm-lessons-from-dadaab-kenya-final-draft.pdf" TargetMode="External"/><Relationship Id="rId23" Type="http://schemas.openxmlformats.org/officeDocument/2006/relationships/hyperlink" Target="http://www.alnap.org/"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www.alnap.org/"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aimstandingteam.wordpress.com/2012/03/08/save-the-childrens-short-video-on-complaints-and-response-mechanism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hyperlink" Target="http://www.hapinternational.org/"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hapinternational.org/pool/files/guide-to-a-child-friendly-crm-lessons-from-dadaab-kenya-final-draft.pdf"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40</Pages>
  <Words>7042</Words>
  <Characters>40142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3</cp:revision>
  <dcterms:created xsi:type="dcterms:W3CDTF">2014-05-27T01:21:00Z</dcterms:created>
  <dcterms:modified xsi:type="dcterms:W3CDTF">2014-05-27T01:45:00Z</dcterms:modified>
</cp:coreProperties>
</file>