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366E" w:rsidRPr="00031574" w:rsidRDefault="0093366E" w:rsidP="0093366E">
      <w:pPr>
        <w:spacing w:line="288" w:lineRule="auto"/>
        <w:jc w:val="both"/>
        <w:rPr>
          <w:rFonts w:asciiTheme="minorHAnsi" w:hAnsiTheme="minorHAnsi"/>
          <w:sz w:val="22"/>
          <w:szCs w:val="22"/>
        </w:rPr>
      </w:pPr>
    </w:p>
    <w:p w:rsidR="0093366E" w:rsidRPr="00031574" w:rsidRDefault="0093366E" w:rsidP="0093366E">
      <w:pPr>
        <w:spacing w:line="288" w:lineRule="auto"/>
        <w:jc w:val="both"/>
        <w:rPr>
          <w:rFonts w:asciiTheme="minorHAnsi" w:hAnsiTheme="minorHAnsi"/>
          <w:sz w:val="22"/>
          <w:szCs w:val="22"/>
        </w:rPr>
      </w:pPr>
      <w:r w:rsidRPr="00031574">
        <w:rPr>
          <w:rFonts w:asciiTheme="minorHAnsi" w:hAnsiTheme="minorHAnsi"/>
          <w:noProof/>
          <w:sz w:val="22"/>
          <w:szCs w:val="22"/>
          <w:lang w:eastAsia="en-AU"/>
        </w:rPr>
        <w:drawing>
          <wp:anchor distT="0" distB="0" distL="114300" distR="114300" simplePos="0" relativeHeight="251661312" behindDoc="0" locked="0" layoutInCell="1" allowOverlap="1" wp14:anchorId="1D3C2781" wp14:editId="27C44D6A">
            <wp:simplePos x="0" y="0"/>
            <wp:positionH relativeFrom="column">
              <wp:posOffset>-444500</wp:posOffset>
            </wp:positionH>
            <wp:positionV relativeFrom="paragraph">
              <wp:posOffset>29845</wp:posOffset>
            </wp:positionV>
            <wp:extent cx="1368425" cy="782955"/>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68425" cy="782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1574">
        <w:rPr>
          <w:rFonts w:asciiTheme="minorHAnsi" w:hAnsiTheme="minorHAnsi"/>
          <w:noProof/>
          <w:sz w:val="22"/>
          <w:szCs w:val="22"/>
          <w:lang w:eastAsia="en-AU"/>
        </w:rPr>
        <mc:AlternateContent>
          <mc:Choice Requires="wps">
            <w:drawing>
              <wp:anchor distT="0" distB="0" distL="114300" distR="114300" simplePos="0" relativeHeight="251660288" behindDoc="0" locked="0" layoutInCell="1" allowOverlap="1" wp14:anchorId="30DAB546" wp14:editId="51690922">
                <wp:simplePos x="0" y="0"/>
                <wp:positionH relativeFrom="column">
                  <wp:posOffset>749300</wp:posOffset>
                </wp:positionH>
                <wp:positionV relativeFrom="paragraph">
                  <wp:posOffset>74295</wp:posOffset>
                </wp:positionV>
                <wp:extent cx="8100695" cy="560070"/>
                <wp:effectExtent l="0" t="0" r="0" b="0"/>
                <wp:wrapNone/>
                <wp:docPr id="1029" name="Rectangle 1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0695" cy="560070"/>
                        </a:xfrm>
                        <a:prstGeom prst="rect">
                          <a:avLst/>
                        </a:prstGeom>
                        <a:gradFill rotWithShape="1">
                          <a:gsLst>
                            <a:gs pos="0">
                              <a:sysClr val="window" lastClr="FFFFFF"/>
                            </a:gs>
                            <a:gs pos="100000">
                              <a:srgbClr val="3399FF"/>
                            </a:gs>
                          </a:gsLst>
                          <a:lin ang="0" scaled="1"/>
                        </a:gradFill>
                        <a:ln>
                          <a:noFill/>
                        </a:ln>
                        <a:effectLst/>
                        <a:extLst>
                          <a:ext uri="{91240B29-F687-4F45-9708-019B960494DF}">
                            <a14:hiddenLine xmlns:a14="http://schemas.microsoft.com/office/drawing/2010/main" w="9525">
                              <a:solidFill>
                                <a:srgbClr val="3399FF"/>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4413A94" id="Rectangle 1029" o:spid="_x0000_s1026" style="position:absolute;margin-left:59pt;margin-top:5.85pt;width:637.85pt;height:44.1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" fillcolor="window" stroked="f" strokecolor="#39f">
                <v:fill color2="#39f" rotate="t" angle="90" focus="100%" type="gradient"/>
                <v:shadow color="#eeece1 [3214]"/>
              </v:rect>
            </w:pict>
          </mc:Fallback>
        </mc:AlternateContent>
      </w:r>
      <w:r w:rsidRPr="00031574">
        <w:rPr>
          <w:rFonts w:asciiTheme="minorHAnsi" w:hAnsiTheme="minorHAnsi"/>
          <w:noProof/>
          <w:sz w:val="22"/>
          <w:szCs w:val="22"/>
          <w:lang w:eastAsia="en-AU"/>
        </w:rPr>
        <mc:AlternateContent>
          <mc:Choice Requires="wps">
            <w:drawing>
              <wp:anchor distT="0" distB="0" distL="114300" distR="114300" simplePos="0" relativeHeight="251659264" behindDoc="0" locked="0" layoutInCell="1" allowOverlap="1" wp14:anchorId="45903ADD" wp14:editId="492EFE23">
                <wp:simplePos x="0" y="0"/>
                <wp:positionH relativeFrom="column">
                  <wp:posOffset>-711200</wp:posOffset>
                </wp:positionH>
                <wp:positionV relativeFrom="paragraph">
                  <wp:posOffset>-537845</wp:posOffset>
                </wp:positionV>
                <wp:extent cx="7667625" cy="567690"/>
                <wp:effectExtent l="0" t="0" r="9525" b="3810"/>
                <wp:wrapNone/>
                <wp:docPr id="1028" name="Rectangle 1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67625" cy="567690"/>
                        </a:xfrm>
                        <a:prstGeom prst="rect">
                          <a:avLst/>
                        </a:prstGeom>
                        <a:gradFill rotWithShape="1">
                          <a:gsLst>
                            <a:gs pos="0">
                              <a:srgbClr val="3399FF"/>
                            </a:gs>
                            <a:gs pos="100000">
                              <a:sysClr val="window" lastClr="FFFFFF"/>
                            </a:gs>
                          </a:gsLst>
                          <a:lin ang="0" scaled="1"/>
                        </a:gradFill>
                        <a:ln>
                          <a:noFill/>
                        </a:ln>
                        <a:effectLst/>
                        <a:extLst>
                          <a:ext uri="{91240B29-F687-4F45-9708-019B960494DF}">
                            <a14:hiddenLine xmlns:a14="http://schemas.microsoft.com/office/drawing/2010/main" w="9525">
                              <a:solidFill>
                                <a:srgbClr val="3399FF"/>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A3ECE14" id="Rectangle 1028" o:spid="_x0000_s1026" style="position:absolute;margin-left:-56pt;margin-top:-42.35pt;width:603.75pt;height:44.7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" fillcolor="#39f" stroked="f" strokecolor="#39f">
                <v:fill color2="window" rotate="t" angle="90" focus="100%" type="gradient"/>
                <v:shadow color="#eeece1 [3214]"/>
              </v:rect>
            </w:pict>
          </mc:Fallback>
        </mc:AlternateContent>
      </w:r>
    </w:p>
    <w:p w:rsidR="0093366E" w:rsidRPr="00031574" w:rsidRDefault="0093366E" w:rsidP="0093366E">
      <w:pPr>
        <w:spacing w:line="288" w:lineRule="auto"/>
        <w:jc w:val="both"/>
        <w:rPr>
          <w:rFonts w:asciiTheme="minorHAnsi" w:hAnsiTheme="minorHAnsi"/>
          <w:sz w:val="22"/>
          <w:szCs w:val="22"/>
        </w:rPr>
      </w:pPr>
    </w:p>
    <w:p w:rsidR="0093366E" w:rsidRPr="00031574" w:rsidRDefault="0093366E" w:rsidP="0093366E">
      <w:pPr>
        <w:spacing w:line="288" w:lineRule="auto"/>
        <w:jc w:val="both"/>
        <w:rPr>
          <w:rFonts w:asciiTheme="minorHAnsi" w:hAnsiTheme="minorHAnsi"/>
          <w:sz w:val="22"/>
          <w:szCs w:val="22"/>
        </w:rPr>
      </w:pPr>
    </w:p>
    <w:p w:rsidR="0093366E" w:rsidRPr="00031574" w:rsidRDefault="0093366E" w:rsidP="0093366E">
      <w:pPr>
        <w:spacing w:line="288" w:lineRule="auto"/>
        <w:jc w:val="both"/>
        <w:rPr>
          <w:rFonts w:asciiTheme="minorHAnsi" w:hAnsiTheme="minorHAnsi"/>
          <w:sz w:val="22"/>
          <w:szCs w:val="22"/>
        </w:rPr>
      </w:pPr>
    </w:p>
    <w:p w:rsidR="0093366E" w:rsidRPr="00031574" w:rsidRDefault="0093366E" w:rsidP="0093366E">
      <w:pPr>
        <w:spacing w:line="288" w:lineRule="auto"/>
        <w:jc w:val="both"/>
        <w:rPr>
          <w:rFonts w:asciiTheme="minorHAnsi" w:hAnsiTheme="minorHAnsi"/>
          <w:sz w:val="22"/>
          <w:szCs w:val="22"/>
        </w:rPr>
      </w:pPr>
    </w:p>
    <w:p w:rsidR="00FA5961" w:rsidRPr="00031574" w:rsidRDefault="00FA5961">
      <w:pPr>
        <w:rPr>
          <w:rFonts w:asciiTheme="minorHAnsi" w:hAnsiTheme="minorHAnsi"/>
          <w:sz w:val="22"/>
          <w:szCs w:val="22"/>
        </w:rPr>
      </w:pPr>
    </w:p>
    <w:p w:rsidR="00101A5D" w:rsidRPr="00031574" w:rsidRDefault="00C3105E" w:rsidP="00101A5D">
      <w:pPr>
        <w:spacing w:line="288" w:lineRule="auto"/>
        <w:jc w:val="center"/>
        <w:rPr>
          <w:rFonts w:asciiTheme="minorHAnsi" w:hAnsiTheme="minorHAnsi" w:cs="Arial"/>
          <w:color w:val="0070C0"/>
          <w:sz w:val="22"/>
          <w:szCs w:val="22"/>
          <w:u w:val="single"/>
        </w:rPr>
      </w:pPr>
      <w:r w:rsidRPr="00031574">
        <w:rPr>
          <w:rFonts w:asciiTheme="minorHAnsi" w:hAnsiTheme="minorHAnsi" w:cs="Arial"/>
          <w:color w:val="0070C0"/>
          <w:sz w:val="22"/>
          <w:szCs w:val="22"/>
          <w:u w:val="single"/>
        </w:rPr>
        <w:t xml:space="preserve">MODULE </w:t>
      </w:r>
      <w:r w:rsidR="00DC50C9" w:rsidRPr="00031574">
        <w:rPr>
          <w:rFonts w:asciiTheme="minorHAnsi" w:hAnsiTheme="minorHAnsi" w:cs="Arial"/>
          <w:color w:val="0070C0"/>
          <w:sz w:val="22"/>
          <w:szCs w:val="22"/>
          <w:u w:val="single"/>
        </w:rPr>
        <w:t>1</w:t>
      </w:r>
      <w:r w:rsidRPr="00031574">
        <w:rPr>
          <w:rFonts w:asciiTheme="minorHAnsi" w:hAnsiTheme="minorHAnsi" w:cs="Arial"/>
          <w:color w:val="0070C0"/>
          <w:sz w:val="22"/>
          <w:szCs w:val="22"/>
          <w:u w:val="single"/>
        </w:rPr>
        <w:t xml:space="preserve"> – SESSION </w:t>
      </w:r>
      <w:r w:rsidR="00DC50C9" w:rsidRPr="00031574">
        <w:rPr>
          <w:rFonts w:asciiTheme="minorHAnsi" w:hAnsiTheme="minorHAnsi" w:cs="Arial"/>
          <w:color w:val="0070C0"/>
          <w:sz w:val="22"/>
          <w:szCs w:val="22"/>
          <w:u w:val="single"/>
        </w:rPr>
        <w:t>1</w:t>
      </w:r>
      <w:r w:rsidR="007769F8" w:rsidRPr="00031574">
        <w:rPr>
          <w:rFonts w:asciiTheme="minorHAnsi" w:hAnsiTheme="minorHAnsi" w:cs="Arial"/>
          <w:color w:val="0070C0"/>
          <w:sz w:val="22"/>
          <w:szCs w:val="22"/>
          <w:u w:val="single"/>
        </w:rPr>
        <w:t xml:space="preserve"> – LESSON PLAN – </w:t>
      </w:r>
    </w:p>
    <w:p w:rsidR="00CF151A" w:rsidRPr="00031574" w:rsidRDefault="00CF151A" w:rsidP="00101A5D">
      <w:pPr>
        <w:spacing w:line="288" w:lineRule="auto"/>
        <w:jc w:val="center"/>
        <w:rPr>
          <w:rFonts w:asciiTheme="minorHAnsi" w:hAnsiTheme="minorHAnsi" w:cs="Arial"/>
          <w:color w:val="0070C0"/>
          <w:sz w:val="22"/>
          <w:szCs w:val="22"/>
          <w:u w:val="single"/>
        </w:rPr>
      </w:pPr>
      <w:r w:rsidRPr="00031574">
        <w:rPr>
          <w:rFonts w:asciiTheme="minorHAnsi" w:hAnsiTheme="minorHAnsi" w:cs="Arial"/>
          <w:color w:val="0070C0"/>
          <w:sz w:val="22"/>
          <w:szCs w:val="22"/>
          <w:u w:val="single"/>
        </w:rPr>
        <w:t>PSYCHOSOCIAL SUPPORT FRAMEWORK</w:t>
      </w:r>
    </w:p>
    <w:p w:rsidR="007769F8" w:rsidRPr="00031574" w:rsidRDefault="007769F8">
      <w:pPr>
        <w:rPr>
          <w:rFonts w:asciiTheme="minorHAnsi" w:hAnsiTheme="minorHAnsi"/>
          <w:sz w:val="22"/>
          <w:szCs w:val="22"/>
        </w:rPr>
      </w:pPr>
    </w:p>
    <w:tbl>
      <w:tblPr>
        <w:tblW w:w="10755" w:type="dxa"/>
        <w:jc w:val="center"/>
        <w:tblBorders>
          <w:top w:val="single" w:sz="12" w:space="0" w:color="800000"/>
          <w:left w:val="single" w:sz="12" w:space="0" w:color="800000"/>
          <w:bottom w:val="single" w:sz="12" w:space="0" w:color="800000"/>
          <w:right w:val="single" w:sz="12" w:space="0" w:color="800000"/>
          <w:insideH w:val="single" w:sz="12" w:space="0" w:color="800000"/>
          <w:insideV w:val="single" w:sz="12" w:space="0" w:color="800000"/>
        </w:tblBorders>
        <w:tblLook w:val="00A0" w:firstRow="1" w:lastRow="0" w:firstColumn="1" w:lastColumn="0" w:noHBand="0" w:noVBand="0"/>
      </w:tblPr>
      <w:tblGrid>
        <w:gridCol w:w="1549"/>
        <w:gridCol w:w="9206"/>
      </w:tblGrid>
      <w:tr w:rsidR="007769F8" w:rsidRPr="00031574" w:rsidTr="003302F7">
        <w:trPr>
          <w:trHeight w:val="843"/>
          <w:jc w:val="center"/>
        </w:trPr>
        <w:tc>
          <w:tcPr>
            <w:tcW w:w="1549" w:type="dxa"/>
            <w:tcBorders>
              <w:top w:val="single" w:sz="18" w:space="0" w:color="0070C0"/>
              <w:left w:val="single" w:sz="18" w:space="0" w:color="0070C0"/>
              <w:bottom w:val="single" w:sz="18" w:space="0" w:color="0070C0"/>
              <w:right w:val="single" w:sz="18" w:space="0" w:color="0070C0"/>
            </w:tcBorders>
            <w:shd w:val="clear" w:color="auto" w:fill="D9D9D9"/>
          </w:tcPr>
          <w:p w:rsidR="007769F8" w:rsidRPr="00031574" w:rsidRDefault="007769F8" w:rsidP="0015529A">
            <w:pPr>
              <w:pStyle w:val="DHSHeadingC"/>
              <w:jc w:val="center"/>
              <w:rPr>
                <w:rFonts w:asciiTheme="minorHAnsi" w:hAnsiTheme="minorHAnsi"/>
                <w:color w:val="0070C0"/>
                <w:sz w:val="22"/>
                <w:szCs w:val="22"/>
              </w:rPr>
            </w:pPr>
            <w:r w:rsidRPr="00031574">
              <w:rPr>
                <w:rFonts w:asciiTheme="minorHAnsi" w:hAnsiTheme="minorHAnsi"/>
                <w:color w:val="0070C0"/>
                <w:sz w:val="22"/>
                <w:szCs w:val="22"/>
              </w:rPr>
              <w:t>TIME</w:t>
            </w:r>
          </w:p>
        </w:tc>
        <w:tc>
          <w:tcPr>
            <w:tcW w:w="9206" w:type="dxa"/>
            <w:tcBorders>
              <w:top w:val="single" w:sz="18" w:space="0" w:color="0070C0"/>
              <w:left w:val="single" w:sz="18" w:space="0" w:color="0070C0"/>
              <w:bottom w:val="single" w:sz="18" w:space="0" w:color="0070C0"/>
              <w:right w:val="single" w:sz="18" w:space="0" w:color="0070C0"/>
            </w:tcBorders>
            <w:shd w:val="clear" w:color="auto" w:fill="D9D9D9"/>
          </w:tcPr>
          <w:p w:rsidR="007769F8" w:rsidRPr="00031574" w:rsidRDefault="007769F8" w:rsidP="00BE4FC8">
            <w:pPr>
              <w:pStyle w:val="DHSHeadingC"/>
              <w:rPr>
                <w:rFonts w:asciiTheme="minorHAnsi" w:hAnsiTheme="minorHAnsi"/>
                <w:color w:val="0070C0"/>
                <w:sz w:val="22"/>
                <w:szCs w:val="22"/>
              </w:rPr>
            </w:pPr>
            <w:r w:rsidRPr="00031574">
              <w:rPr>
                <w:rFonts w:asciiTheme="minorHAnsi" w:hAnsiTheme="minorHAnsi"/>
                <w:color w:val="0070C0"/>
                <w:sz w:val="22"/>
                <w:szCs w:val="22"/>
              </w:rPr>
              <w:t xml:space="preserve">OUTLINE – </w:t>
            </w:r>
            <w:r w:rsidR="00AD27DD" w:rsidRPr="00031574">
              <w:rPr>
                <w:rFonts w:asciiTheme="minorHAnsi" w:hAnsiTheme="minorHAnsi"/>
                <w:color w:val="0070C0"/>
                <w:sz w:val="22"/>
                <w:szCs w:val="22"/>
              </w:rPr>
              <w:t>1 hour 30 mins</w:t>
            </w:r>
          </w:p>
        </w:tc>
      </w:tr>
      <w:tr w:rsidR="009F608B" w:rsidRPr="00031574" w:rsidTr="000704BA">
        <w:trPr>
          <w:jc w:val="center"/>
        </w:trPr>
        <w:tc>
          <w:tcPr>
            <w:tcW w:w="10755" w:type="dxa"/>
            <w:gridSpan w:val="2"/>
            <w:tcBorders>
              <w:left w:val="single" w:sz="18" w:space="0" w:color="0070C0"/>
              <w:right w:val="single" w:sz="18" w:space="0" w:color="0070C0"/>
            </w:tcBorders>
            <w:shd w:val="pct70" w:color="auto" w:fill="auto"/>
          </w:tcPr>
          <w:p w:rsidR="009F608B" w:rsidRPr="00031574" w:rsidRDefault="009F608B" w:rsidP="000704BA">
            <w:pPr>
              <w:pStyle w:val="TableText"/>
              <w:tabs>
                <w:tab w:val="left" w:pos="225"/>
                <w:tab w:val="center" w:pos="4596"/>
              </w:tabs>
              <w:spacing w:before="80" w:after="80" w:line="240" w:lineRule="auto"/>
              <w:jc w:val="center"/>
              <w:rPr>
                <w:rFonts w:asciiTheme="minorHAnsi" w:hAnsiTheme="minorHAnsi"/>
                <w:b/>
                <w:color w:val="FFFFFF"/>
                <w:szCs w:val="22"/>
              </w:rPr>
            </w:pPr>
            <w:r w:rsidRPr="00031574">
              <w:rPr>
                <w:rFonts w:asciiTheme="minorHAnsi" w:hAnsiTheme="minorHAnsi"/>
                <w:b/>
                <w:color w:val="FF0000"/>
                <w:szCs w:val="22"/>
              </w:rPr>
              <w:t>* RESOURCES REMINDER *</w:t>
            </w:r>
          </w:p>
        </w:tc>
      </w:tr>
      <w:tr w:rsidR="009F608B" w:rsidRPr="00031574" w:rsidTr="000704BA">
        <w:trPr>
          <w:trHeight w:val="669"/>
          <w:jc w:val="center"/>
        </w:trPr>
        <w:tc>
          <w:tcPr>
            <w:tcW w:w="1549" w:type="dxa"/>
            <w:tcBorders>
              <w:top w:val="single" w:sz="18" w:space="0" w:color="0070C0"/>
              <w:left w:val="single" w:sz="18" w:space="0" w:color="0070C0"/>
              <w:bottom w:val="single" w:sz="18" w:space="0" w:color="0070C0"/>
              <w:right w:val="single" w:sz="18" w:space="0" w:color="0070C0"/>
            </w:tcBorders>
          </w:tcPr>
          <w:p w:rsidR="009F608B" w:rsidRPr="00031574" w:rsidRDefault="00DA3FB6" w:rsidP="00DA3FB6">
            <w:pPr>
              <w:pStyle w:val="TableText"/>
              <w:spacing w:before="80" w:after="80" w:line="240" w:lineRule="auto"/>
              <w:jc w:val="center"/>
              <w:rPr>
                <w:rFonts w:asciiTheme="minorHAnsi" w:hAnsiTheme="minorHAnsi" w:cs="Arial"/>
                <w:szCs w:val="22"/>
              </w:rPr>
            </w:pPr>
            <w:r w:rsidRPr="00031574">
              <w:rPr>
                <w:rFonts w:asciiTheme="minorHAnsi" w:hAnsiTheme="minorHAnsi"/>
                <w:noProof/>
                <w:lang w:val="en-AU" w:eastAsia="en-AU" w:bidi="ar-SA"/>
              </w:rPr>
              <w:drawing>
                <wp:inline distT="0" distB="0" distL="0" distR="0" wp14:anchorId="3C081D78" wp14:editId="1E5F634E">
                  <wp:extent cx="361950" cy="38691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1950" cy="386912"/>
                          </a:xfrm>
                          <a:prstGeom prst="rect">
                            <a:avLst/>
                          </a:prstGeom>
                          <a:noFill/>
                          <a:ln>
                            <a:noFill/>
                          </a:ln>
                        </pic:spPr>
                      </pic:pic>
                    </a:graphicData>
                  </a:graphic>
                </wp:inline>
              </w:drawing>
            </w:r>
          </w:p>
        </w:tc>
        <w:tc>
          <w:tcPr>
            <w:tcW w:w="9206" w:type="dxa"/>
            <w:tcBorders>
              <w:top w:val="single" w:sz="18" w:space="0" w:color="0070C0"/>
              <w:left w:val="single" w:sz="18" w:space="0" w:color="0070C0"/>
              <w:bottom w:val="single" w:sz="18" w:space="0" w:color="0070C0"/>
              <w:right w:val="single" w:sz="18" w:space="0" w:color="0070C0"/>
            </w:tcBorders>
            <w:shd w:val="clear" w:color="auto" w:fill="D9D9D9"/>
          </w:tcPr>
          <w:p w:rsidR="00CF151A" w:rsidRPr="005361DC" w:rsidRDefault="00CF151A" w:rsidP="00E4715A">
            <w:pPr>
              <w:numPr>
                <w:ilvl w:val="0"/>
                <w:numId w:val="1"/>
              </w:numPr>
              <w:spacing w:line="360" w:lineRule="auto"/>
              <w:rPr>
                <w:rFonts w:asciiTheme="minorHAnsi" w:hAnsiTheme="minorHAnsi" w:cs="Arial"/>
                <w:sz w:val="22"/>
                <w:szCs w:val="22"/>
              </w:rPr>
            </w:pPr>
            <w:r w:rsidRPr="005361DC">
              <w:rPr>
                <w:rFonts w:asciiTheme="minorHAnsi" w:hAnsiTheme="minorHAnsi" w:cs="Arial"/>
                <w:sz w:val="22"/>
                <w:szCs w:val="22"/>
              </w:rPr>
              <w:t>Post-it notes or VIPP / Meta cards in two different colours</w:t>
            </w:r>
          </w:p>
          <w:p w:rsidR="00CF151A" w:rsidRPr="005361DC" w:rsidRDefault="00CF151A" w:rsidP="005361DC">
            <w:pPr>
              <w:spacing w:line="360" w:lineRule="auto"/>
              <w:rPr>
                <w:rFonts w:asciiTheme="minorHAnsi" w:hAnsiTheme="minorHAnsi" w:cs="Arial"/>
                <w:b/>
                <w:sz w:val="22"/>
                <w:szCs w:val="22"/>
              </w:rPr>
            </w:pPr>
            <w:r w:rsidRPr="005361DC">
              <w:rPr>
                <w:rFonts w:asciiTheme="minorHAnsi" w:hAnsiTheme="minorHAnsi" w:cs="Arial"/>
                <w:b/>
                <w:sz w:val="22"/>
                <w:szCs w:val="22"/>
              </w:rPr>
              <w:t xml:space="preserve">Flipcharts with the following: </w:t>
            </w:r>
          </w:p>
          <w:p w:rsidR="00CF151A" w:rsidRPr="005361DC" w:rsidRDefault="00CF151A" w:rsidP="00E4715A">
            <w:pPr>
              <w:numPr>
                <w:ilvl w:val="0"/>
                <w:numId w:val="1"/>
              </w:numPr>
              <w:spacing w:line="360" w:lineRule="auto"/>
              <w:rPr>
                <w:rFonts w:asciiTheme="minorHAnsi" w:hAnsiTheme="minorHAnsi" w:cs="Arial"/>
                <w:sz w:val="22"/>
                <w:szCs w:val="22"/>
              </w:rPr>
            </w:pPr>
            <w:r w:rsidRPr="005361DC">
              <w:rPr>
                <w:rFonts w:asciiTheme="minorHAnsi" w:hAnsiTheme="minorHAnsi" w:cs="Arial"/>
                <w:sz w:val="22"/>
                <w:szCs w:val="22"/>
              </w:rPr>
              <w:t>Copy of MHPSS pyramid as on slide 30, drawn on to two sheets of flipchart paper taped together</w:t>
            </w:r>
          </w:p>
          <w:p w:rsidR="00CF151A" w:rsidRPr="005361DC" w:rsidRDefault="00CF151A" w:rsidP="005361DC">
            <w:pPr>
              <w:spacing w:line="360" w:lineRule="auto"/>
              <w:ind w:left="76"/>
              <w:rPr>
                <w:rFonts w:asciiTheme="minorHAnsi" w:hAnsiTheme="minorHAnsi" w:cs="Arial"/>
                <w:b/>
                <w:sz w:val="22"/>
                <w:szCs w:val="22"/>
              </w:rPr>
            </w:pPr>
            <w:r w:rsidRPr="005361DC">
              <w:rPr>
                <w:rFonts w:asciiTheme="minorHAnsi" w:hAnsiTheme="minorHAnsi" w:cs="Arial"/>
                <w:b/>
                <w:sz w:val="22"/>
                <w:szCs w:val="22"/>
              </w:rPr>
              <w:t xml:space="preserve">Hand-outs: </w:t>
            </w:r>
          </w:p>
          <w:p w:rsidR="00CF151A" w:rsidRPr="005361DC" w:rsidRDefault="00CF151A" w:rsidP="00E4715A">
            <w:pPr>
              <w:numPr>
                <w:ilvl w:val="0"/>
                <w:numId w:val="1"/>
              </w:numPr>
              <w:spacing w:line="360" w:lineRule="auto"/>
              <w:rPr>
                <w:rFonts w:asciiTheme="minorHAnsi" w:hAnsiTheme="minorHAnsi" w:cs="Arial"/>
                <w:sz w:val="22"/>
                <w:szCs w:val="22"/>
              </w:rPr>
            </w:pPr>
            <w:r w:rsidRPr="005361DC">
              <w:rPr>
                <w:rFonts w:asciiTheme="minorHAnsi" w:hAnsiTheme="minorHAnsi" w:cs="Arial"/>
                <w:sz w:val="22"/>
                <w:szCs w:val="22"/>
              </w:rPr>
              <w:t>Different Age groups reactions to traumatic events</w:t>
            </w:r>
          </w:p>
          <w:p w:rsidR="00CF151A" w:rsidRPr="005361DC" w:rsidRDefault="00CF151A" w:rsidP="00E4715A">
            <w:pPr>
              <w:numPr>
                <w:ilvl w:val="0"/>
                <w:numId w:val="1"/>
              </w:numPr>
              <w:spacing w:line="360" w:lineRule="auto"/>
              <w:rPr>
                <w:rFonts w:asciiTheme="minorHAnsi" w:hAnsiTheme="minorHAnsi" w:cs="Arial"/>
                <w:sz w:val="22"/>
                <w:szCs w:val="22"/>
              </w:rPr>
            </w:pPr>
            <w:r w:rsidRPr="005361DC">
              <w:rPr>
                <w:rFonts w:asciiTheme="minorHAnsi" w:hAnsiTheme="minorHAnsi" w:cs="Arial"/>
                <w:sz w:val="22"/>
                <w:szCs w:val="22"/>
              </w:rPr>
              <w:t>Resilience and Coping</w:t>
            </w:r>
          </w:p>
          <w:p w:rsidR="00CF151A" w:rsidRPr="005361DC" w:rsidRDefault="00CF151A" w:rsidP="00E4715A">
            <w:pPr>
              <w:numPr>
                <w:ilvl w:val="0"/>
                <w:numId w:val="1"/>
              </w:numPr>
              <w:spacing w:line="360" w:lineRule="auto"/>
              <w:rPr>
                <w:rFonts w:asciiTheme="minorHAnsi" w:hAnsiTheme="minorHAnsi" w:cs="Arial"/>
                <w:sz w:val="22"/>
                <w:szCs w:val="22"/>
              </w:rPr>
            </w:pPr>
            <w:r w:rsidRPr="005361DC">
              <w:rPr>
                <w:rFonts w:asciiTheme="minorHAnsi" w:hAnsiTheme="minorHAnsi" w:cs="Arial"/>
                <w:sz w:val="22"/>
                <w:szCs w:val="22"/>
              </w:rPr>
              <w:t>Communication for Coping: Discussing the Emergency with Children</w:t>
            </w:r>
          </w:p>
          <w:p w:rsidR="00CF151A" w:rsidRPr="005361DC" w:rsidRDefault="00CF151A" w:rsidP="00E4715A">
            <w:pPr>
              <w:numPr>
                <w:ilvl w:val="0"/>
                <w:numId w:val="1"/>
              </w:numPr>
              <w:spacing w:line="360" w:lineRule="auto"/>
              <w:rPr>
                <w:rFonts w:asciiTheme="minorHAnsi" w:hAnsiTheme="minorHAnsi" w:cs="Arial"/>
                <w:sz w:val="22"/>
                <w:szCs w:val="22"/>
              </w:rPr>
            </w:pPr>
            <w:r w:rsidRPr="005361DC">
              <w:rPr>
                <w:rFonts w:asciiTheme="minorHAnsi" w:hAnsiTheme="minorHAnsi" w:cs="Arial"/>
                <w:sz w:val="22"/>
                <w:szCs w:val="22"/>
              </w:rPr>
              <w:t>The Basic Principles of Psychosocial Work</w:t>
            </w:r>
          </w:p>
          <w:p w:rsidR="005361DC" w:rsidRDefault="00CF151A" w:rsidP="00E4715A">
            <w:pPr>
              <w:numPr>
                <w:ilvl w:val="0"/>
                <w:numId w:val="1"/>
              </w:numPr>
              <w:spacing w:line="360" w:lineRule="auto"/>
              <w:rPr>
                <w:rFonts w:asciiTheme="minorHAnsi" w:hAnsiTheme="minorHAnsi" w:cs="Arial"/>
                <w:sz w:val="22"/>
                <w:szCs w:val="22"/>
              </w:rPr>
            </w:pPr>
            <w:r w:rsidRPr="005361DC">
              <w:rPr>
                <w:rFonts w:asciiTheme="minorHAnsi" w:hAnsiTheme="minorHAnsi" w:cs="Arial"/>
                <w:sz w:val="22"/>
                <w:szCs w:val="22"/>
              </w:rPr>
              <w:t>Copies of Pages 9 - 13 of the IASC Guidelines on Mental Health and Psychosocial Support in Emergency Settings</w:t>
            </w:r>
          </w:p>
          <w:p w:rsidR="00CF151A" w:rsidRPr="005361DC" w:rsidRDefault="00CF151A" w:rsidP="005361DC">
            <w:pPr>
              <w:spacing w:line="360" w:lineRule="auto"/>
              <w:rPr>
                <w:rFonts w:asciiTheme="minorHAnsi" w:hAnsiTheme="minorHAnsi" w:cs="Arial"/>
                <w:b/>
                <w:sz w:val="22"/>
                <w:szCs w:val="22"/>
              </w:rPr>
            </w:pPr>
            <w:r w:rsidRPr="005361DC">
              <w:rPr>
                <w:rFonts w:asciiTheme="minorHAnsi" w:hAnsiTheme="minorHAnsi" w:cs="Arial"/>
                <w:b/>
                <w:sz w:val="22"/>
                <w:szCs w:val="22"/>
              </w:rPr>
              <w:t xml:space="preserve">Other: </w:t>
            </w:r>
          </w:p>
          <w:p w:rsidR="00CF151A" w:rsidRPr="005361DC" w:rsidRDefault="00CF151A" w:rsidP="00E4715A">
            <w:pPr>
              <w:numPr>
                <w:ilvl w:val="0"/>
                <w:numId w:val="1"/>
              </w:numPr>
              <w:spacing w:line="360" w:lineRule="auto"/>
              <w:rPr>
                <w:rFonts w:asciiTheme="minorHAnsi" w:hAnsiTheme="minorHAnsi" w:cs="Arial"/>
                <w:sz w:val="22"/>
                <w:szCs w:val="22"/>
              </w:rPr>
            </w:pPr>
            <w:r w:rsidRPr="005361DC">
              <w:rPr>
                <w:rFonts w:asciiTheme="minorHAnsi" w:hAnsiTheme="minorHAnsi" w:cs="Arial"/>
                <w:sz w:val="22"/>
                <w:szCs w:val="22"/>
              </w:rPr>
              <w:t>“Yes” and “No” written in large letters on pieces of coloured card or paper</w:t>
            </w:r>
          </w:p>
          <w:p w:rsidR="00CF151A" w:rsidRPr="005361DC" w:rsidRDefault="00CF151A" w:rsidP="00E4715A">
            <w:pPr>
              <w:numPr>
                <w:ilvl w:val="0"/>
                <w:numId w:val="1"/>
              </w:numPr>
              <w:spacing w:line="360" w:lineRule="auto"/>
              <w:rPr>
                <w:rFonts w:asciiTheme="minorHAnsi" w:hAnsiTheme="minorHAnsi" w:cs="Arial"/>
                <w:sz w:val="22"/>
                <w:szCs w:val="22"/>
              </w:rPr>
            </w:pPr>
            <w:r w:rsidRPr="005361DC">
              <w:rPr>
                <w:rFonts w:asciiTheme="minorHAnsi" w:hAnsiTheme="minorHAnsi" w:cs="Arial"/>
                <w:sz w:val="22"/>
                <w:szCs w:val="22"/>
              </w:rPr>
              <w:t>If you are not familiar with the song “If you’re happy and you know it clap your hands” watch the following You Tube video clip before running the session  (</w:t>
            </w:r>
            <w:hyperlink r:id="rId10" w:history="1">
              <w:r w:rsidRPr="005361DC">
                <w:rPr>
                  <w:rStyle w:val="Hyperlink"/>
                  <w:rFonts w:asciiTheme="minorHAnsi" w:hAnsiTheme="minorHAnsi" w:cs="Arial"/>
                  <w:sz w:val="22"/>
                  <w:szCs w:val="22"/>
                </w:rPr>
                <w:t>http://www.youtube.com/watch?v=FrsM9WggCdo</w:t>
              </w:r>
            </w:hyperlink>
            <w:r w:rsidRPr="005361DC">
              <w:rPr>
                <w:rFonts w:asciiTheme="minorHAnsi" w:hAnsiTheme="minorHAnsi" w:cs="Arial"/>
                <w:sz w:val="22"/>
                <w:szCs w:val="22"/>
              </w:rPr>
              <w:t>)</w:t>
            </w:r>
          </w:p>
          <w:p w:rsidR="00CF151A" w:rsidRPr="005361DC" w:rsidRDefault="00CF151A" w:rsidP="00E4715A">
            <w:pPr>
              <w:numPr>
                <w:ilvl w:val="0"/>
                <w:numId w:val="1"/>
              </w:numPr>
              <w:spacing w:line="360" w:lineRule="auto"/>
              <w:rPr>
                <w:rFonts w:asciiTheme="minorHAnsi" w:hAnsiTheme="minorHAnsi" w:cs="Arial"/>
                <w:sz w:val="22"/>
                <w:szCs w:val="22"/>
              </w:rPr>
            </w:pPr>
            <w:r w:rsidRPr="005361DC">
              <w:rPr>
                <w:rFonts w:asciiTheme="minorHAnsi" w:hAnsiTheme="minorHAnsi" w:cs="Arial"/>
                <w:sz w:val="22"/>
                <w:szCs w:val="22"/>
              </w:rPr>
              <w:t>Select between Slide 31 and 32 for Activity 6, Multi-Layered Supports</w:t>
            </w:r>
          </w:p>
          <w:p w:rsidR="0015529A" w:rsidRPr="005361DC" w:rsidRDefault="00CF151A" w:rsidP="005361DC">
            <w:pPr>
              <w:pStyle w:val="TableText"/>
              <w:spacing w:before="80" w:after="80" w:line="360" w:lineRule="auto"/>
              <w:rPr>
                <w:rFonts w:asciiTheme="minorHAnsi" w:hAnsiTheme="minorHAnsi" w:cs="Arial"/>
                <w:b/>
                <w:szCs w:val="22"/>
              </w:rPr>
            </w:pPr>
            <w:r w:rsidRPr="005361DC">
              <w:rPr>
                <w:rFonts w:asciiTheme="minorHAnsi" w:hAnsiTheme="minorHAnsi" w:cs="Arial"/>
                <w:b/>
                <w:szCs w:val="22"/>
              </w:rPr>
              <w:t>Resource (people)</w:t>
            </w:r>
            <w:r w:rsidR="005361DC">
              <w:rPr>
                <w:rFonts w:asciiTheme="minorHAnsi" w:hAnsiTheme="minorHAnsi" w:cs="Arial"/>
                <w:b/>
                <w:szCs w:val="22"/>
              </w:rPr>
              <w:t>:</w:t>
            </w:r>
          </w:p>
          <w:p w:rsidR="00C00683" w:rsidRDefault="00CF151A" w:rsidP="00806268">
            <w:pPr>
              <w:pStyle w:val="TableText"/>
              <w:numPr>
                <w:ilvl w:val="0"/>
                <w:numId w:val="5"/>
              </w:numPr>
              <w:spacing w:before="80" w:after="80" w:line="360" w:lineRule="auto"/>
              <w:rPr>
                <w:rFonts w:asciiTheme="minorHAnsi" w:hAnsiTheme="minorHAnsi" w:cs="Arial"/>
                <w:szCs w:val="22"/>
              </w:rPr>
            </w:pPr>
            <w:r w:rsidRPr="005361DC">
              <w:rPr>
                <w:rFonts w:asciiTheme="minorHAnsi" w:hAnsiTheme="minorHAnsi" w:cs="Arial"/>
                <w:szCs w:val="22"/>
              </w:rPr>
              <w:t>If there is a sub-Cluster / working group in-country on MHPSS it would be good to have representation at this session for co-facilitation purposes</w:t>
            </w:r>
          </w:p>
          <w:p w:rsidR="0083089E" w:rsidRPr="0083089E" w:rsidRDefault="0083089E" w:rsidP="0083089E">
            <w:pPr>
              <w:pStyle w:val="TableText"/>
              <w:spacing w:before="80" w:after="80" w:line="360" w:lineRule="auto"/>
              <w:ind w:left="720"/>
              <w:rPr>
                <w:rFonts w:asciiTheme="minorHAnsi" w:hAnsiTheme="minorHAnsi" w:cs="Arial"/>
                <w:szCs w:val="22"/>
              </w:rPr>
            </w:pPr>
          </w:p>
        </w:tc>
      </w:tr>
    </w:tbl>
    <w:p w:rsidR="0083089E" w:rsidRDefault="0083089E">
      <w:r>
        <w:br w:type="page"/>
      </w:r>
    </w:p>
    <w:tbl>
      <w:tblPr>
        <w:tblW w:w="10755" w:type="dxa"/>
        <w:jc w:val="center"/>
        <w:tblBorders>
          <w:top w:val="single" w:sz="12" w:space="0" w:color="800000"/>
          <w:left w:val="single" w:sz="12" w:space="0" w:color="800000"/>
          <w:bottom w:val="single" w:sz="12" w:space="0" w:color="800000"/>
          <w:right w:val="single" w:sz="12" w:space="0" w:color="800000"/>
          <w:insideH w:val="single" w:sz="12" w:space="0" w:color="800000"/>
          <w:insideV w:val="single" w:sz="12" w:space="0" w:color="800000"/>
        </w:tblBorders>
        <w:tblLook w:val="00A0" w:firstRow="1" w:lastRow="0" w:firstColumn="1" w:lastColumn="0" w:noHBand="0" w:noVBand="0"/>
      </w:tblPr>
      <w:tblGrid>
        <w:gridCol w:w="1549"/>
        <w:gridCol w:w="427"/>
        <w:gridCol w:w="7153"/>
        <w:gridCol w:w="1626"/>
      </w:tblGrid>
      <w:tr w:rsidR="007769F8" w:rsidRPr="00031574" w:rsidTr="0083089E">
        <w:trPr>
          <w:jc w:val="center"/>
        </w:trPr>
        <w:tc>
          <w:tcPr>
            <w:tcW w:w="10755" w:type="dxa"/>
            <w:gridSpan w:val="4"/>
            <w:tcBorders>
              <w:top w:val="single" w:sz="18" w:space="0" w:color="0070C0"/>
              <w:left w:val="single" w:sz="18" w:space="0" w:color="0070C0"/>
              <w:right w:val="single" w:sz="18" w:space="0" w:color="0070C0"/>
            </w:tcBorders>
            <w:shd w:val="pct70" w:color="auto" w:fill="auto"/>
          </w:tcPr>
          <w:p w:rsidR="007769F8" w:rsidRPr="00031574" w:rsidRDefault="007769F8" w:rsidP="000704BA">
            <w:pPr>
              <w:pStyle w:val="TableText"/>
              <w:tabs>
                <w:tab w:val="left" w:pos="225"/>
                <w:tab w:val="center" w:pos="4596"/>
              </w:tabs>
              <w:spacing w:before="80" w:after="80" w:line="240" w:lineRule="auto"/>
              <w:jc w:val="center"/>
              <w:rPr>
                <w:rFonts w:asciiTheme="minorHAnsi" w:hAnsiTheme="minorHAnsi"/>
                <w:b/>
                <w:color w:val="FFFFFF"/>
                <w:szCs w:val="22"/>
              </w:rPr>
            </w:pPr>
            <w:r w:rsidRPr="00031574">
              <w:rPr>
                <w:rFonts w:asciiTheme="minorHAnsi" w:hAnsiTheme="minorHAnsi"/>
                <w:b/>
                <w:color w:val="FFFFFF"/>
                <w:szCs w:val="22"/>
              </w:rPr>
              <w:lastRenderedPageBreak/>
              <w:t>INTRODUCTION</w:t>
            </w:r>
          </w:p>
        </w:tc>
      </w:tr>
      <w:tr w:rsidR="007769F8" w:rsidRPr="00031574" w:rsidTr="00E361AA">
        <w:trPr>
          <w:trHeight w:val="669"/>
          <w:jc w:val="center"/>
        </w:trPr>
        <w:tc>
          <w:tcPr>
            <w:tcW w:w="1549" w:type="dxa"/>
            <w:tcBorders>
              <w:top w:val="single" w:sz="18" w:space="0" w:color="0070C0"/>
              <w:left w:val="single" w:sz="18" w:space="0" w:color="0070C0"/>
              <w:bottom w:val="single" w:sz="18" w:space="0" w:color="0070C0"/>
              <w:right w:val="single" w:sz="18" w:space="0" w:color="0070C0"/>
            </w:tcBorders>
          </w:tcPr>
          <w:p w:rsidR="007769F8" w:rsidRPr="00031574" w:rsidRDefault="00E76139" w:rsidP="000704BA">
            <w:pPr>
              <w:pStyle w:val="TableText"/>
              <w:spacing w:before="80" w:after="80" w:line="240" w:lineRule="auto"/>
              <w:rPr>
                <w:rFonts w:asciiTheme="minorHAnsi" w:hAnsiTheme="minorHAnsi" w:cs="Arial"/>
                <w:szCs w:val="22"/>
              </w:rPr>
            </w:pPr>
            <w:r w:rsidRPr="00031574">
              <w:rPr>
                <w:rFonts w:asciiTheme="minorHAnsi" w:hAnsiTheme="minorHAnsi" w:cs="Arial"/>
                <w:szCs w:val="22"/>
              </w:rPr>
              <w:t xml:space="preserve">3 </w:t>
            </w:r>
            <w:r w:rsidR="007769F8" w:rsidRPr="00031574">
              <w:rPr>
                <w:rFonts w:asciiTheme="minorHAnsi" w:hAnsiTheme="minorHAnsi" w:cs="Arial"/>
                <w:szCs w:val="22"/>
              </w:rPr>
              <w:t>min</w:t>
            </w:r>
          </w:p>
        </w:tc>
        <w:tc>
          <w:tcPr>
            <w:tcW w:w="9206" w:type="dxa"/>
            <w:gridSpan w:val="3"/>
            <w:tcBorders>
              <w:top w:val="single" w:sz="18" w:space="0" w:color="0070C0"/>
              <w:left w:val="single" w:sz="18" w:space="0" w:color="0070C0"/>
              <w:bottom w:val="single" w:sz="18" w:space="0" w:color="0070C0"/>
              <w:right w:val="single" w:sz="18" w:space="0" w:color="0070C0"/>
            </w:tcBorders>
            <w:shd w:val="clear" w:color="auto" w:fill="D9D9D9"/>
          </w:tcPr>
          <w:p w:rsidR="007769F8" w:rsidRPr="00622FDA" w:rsidRDefault="00CE5438" w:rsidP="00E4715A">
            <w:pPr>
              <w:pStyle w:val="TableText"/>
              <w:numPr>
                <w:ilvl w:val="0"/>
                <w:numId w:val="1"/>
              </w:numPr>
              <w:tabs>
                <w:tab w:val="num" w:pos="272"/>
              </w:tabs>
              <w:spacing w:before="80" w:after="80" w:line="240" w:lineRule="auto"/>
              <w:ind w:hanging="720"/>
              <w:rPr>
                <w:rFonts w:asciiTheme="minorHAnsi" w:hAnsiTheme="minorHAnsi" w:cs="Arial"/>
                <w:szCs w:val="22"/>
              </w:rPr>
            </w:pPr>
            <w:r w:rsidRPr="00622FDA">
              <w:rPr>
                <w:rFonts w:asciiTheme="minorHAnsi" w:hAnsiTheme="minorHAnsi" w:cs="Arial"/>
                <w:szCs w:val="22"/>
              </w:rPr>
              <w:t xml:space="preserve">Introduce the </w:t>
            </w:r>
            <w:r w:rsidR="002A4441" w:rsidRPr="00622FDA">
              <w:rPr>
                <w:rFonts w:asciiTheme="minorHAnsi" w:hAnsiTheme="minorHAnsi" w:cs="Arial"/>
                <w:szCs w:val="22"/>
              </w:rPr>
              <w:t>session</w:t>
            </w:r>
            <w:r w:rsidR="00E76139" w:rsidRPr="00622FDA">
              <w:rPr>
                <w:rFonts w:asciiTheme="minorHAnsi" w:hAnsiTheme="minorHAnsi" w:cs="Arial"/>
                <w:szCs w:val="22"/>
              </w:rPr>
              <w:t xml:space="preserve"> </w:t>
            </w:r>
          </w:p>
        </w:tc>
      </w:tr>
      <w:tr w:rsidR="007769F8" w:rsidRPr="00031574" w:rsidTr="003302F7">
        <w:trPr>
          <w:jc w:val="center"/>
        </w:trPr>
        <w:tc>
          <w:tcPr>
            <w:tcW w:w="10755" w:type="dxa"/>
            <w:gridSpan w:val="4"/>
            <w:tcBorders>
              <w:left w:val="single" w:sz="18" w:space="0" w:color="0070C0"/>
              <w:right w:val="single" w:sz="18" w:space="0" w:color="0070C0"/>
            </w:tcBorders>
            <w:shd w:val="pct70" w:color="auto" w:fill="auto"/>
          </w:tcPr>
          <w:p w:rsidR="007769F8" w:rsidRPr="00031574" w:rsidRDefault="007769F8" w:rsidP="000704BA">
            <w:pPr>
              <w:pStyle w:val="TableText"/>
              <w:spacing w:before="80" w:after="80" w:line="240" w:lineRule="auto"/>
              <w:jc w:val="center"/>
              <w:rPr>
                <w:rFonts w:asciiTheme="minorHAnsi" w:hAnsiTheme="minorHAnsi"/>
                <w:b/>
                <w:color w:val="FFFFFF"/>
                <w:szCs w:val="22"/>
              </w:rPr>
            </w:pPr>
            <w:r w:rsidRPr="00031574">
              <w:rPr>
                <w:rFonts w:asciiTheme="minorHAnsi" w:hAnsiTheme="minorHAnsi"/>
                <w:b/>
                <w:color w:val="FFFFFF"/>
                <w:szCs w:val="22"/>
              </w:rPr>
              <w:t>BODY</w:t>
            </w:r>
          </w:p>
        </w:tc>
      </w:tr>
      <w:tr w:rsidR="00C00683" w:rsidRPr="00031574" w:rsidTr="003302F7">
        <w:trPr>
          <w:trHeight w:val="310"/>
          <w:jc w:val="center"/>
        </w:trPr>
        <w:tc>
          <w:tcPr>
            <w:tcW w:w="1549" w:type="dxa"/>
            <w:tcBorders>
              <w:top w:val="single" w:sz="18" w:space="0" w:color="0070C0"/>
              <w:left w:val="single" w:sz="18" w:space="0" w:color="0070C0"/>
              <w:bottom w:val="single" w:sz="18" w:space="0" w:color="0070C0"/>
              <w:right w:val="single" w:sz="18" w:space="0" w:color="0070C0"/>
            </w:tcBorders>
          </w:tcPr>
          <w:p w:rsidR="00C00683" w:rsidRPr="00031574" w:rsidRDefault="00C00683" w:rsidP="00C00683">
            <w:pPr>
              <w:keepNext/>
              <w:keepLines/>
              <w:autoSpaceDE w:val="0"/>
              <w:autoSpaceDN w:val="0"/>
              <w:adjustRightInd w:val="0"/>
              <w:jc w:val="center"/>
              <w:rPr>
                <w:rFonts w:asciiTheme="minorHAnsi" w:hAnsiTheme="minorHAnsi" w:cs="Arial"/>
                <w:color w:val="000000"/>
                <w:sz w:val="22"/>
                <w:szCs w:val="22"/>
              </w:rPr>
            </w:pPr>
            <w:r w:rsidRPr="00031574">
              <w:rPr>
                <w:rFonts w:asciiTheme="minorHAnsi" w:hAnsiTheme="minorHAnsi" w:cs="Arial"/>
                <w:color w:val="000000"/>
                <w:sz w:val="22"/>
                <w:szCs w:val="22"/>
              </w:rPr>
              <w:t>5</w:t>
            </w:r>
            <w:r w:rsidR="00622FDA">
              <w:rPr>
                <w:rFonts w:asciiTheme="minorHAnsi" w:hAnsiTheme="minorHAnsi" w:cs="Arial"/>
                <w:color w:val="000000"/>
                <w:sz w:val="22"/>
                <w:szCs w:val="22"/>
              </w:rPr>
              <w:t xml:space="preserve"> min</w:t>
            </w:r>
          </w:p>
        </w:tc>
        <w:tc>
          <w:tcPr>
            <w:tcW w:w="7580" w:type="dxa"/>
            <w:gridSpan w:val="2"/>
            <w:tcBorders>
              <w:top w:val="single" w:sz="18" w:space="0" w:color="0070C0"/>
              <w:left w:val="single" w:sz="18" w:space="0" w:color="0070C0"/>
              <w:bottom w:val="single" w:sz="18" w:space="0" w:color="0070C0"/>
              <w:right w:val="single" w:sz="18" w:space="0" w:color="0070C0"/>
            </w:tcBorders>
            <w:shd w:val="clear" w:color="auto" w:fill="D9D9D9"/>
          </w:tcPr>
          <w:p w:rsidR="00C00683" w:rsidRPr="0083089E" w:rsidRDefault="00C00683" w:rsidP="0083089E">
            <w:pPr>
              <w:keepNext/>
              <w:keepLines/>
              <w:ind w:left="254"/>
              <w:rPr>
                <w:rFonts w:asciiTheme="minorHAnsi" w:hAnsiTheme="minorHAnsi" w:cs="Arial"/>
                <w:sz w:val="22"/>
                <w:szCs w:val="22"/>
              </w:rPr>
            </w:pPr>
            <w:r w:rsidRPr="0083089E">
              <w:rPr>
                <w:rFonts w:asciiTheme="minorHAnsi" w:hAnsiTheme="minorHAnsi" w:cs="Arial"/>
                <w:sz w:val="22"/>
                <w:szCs w:val="22"/>
              </w:rPr>
              <w:t xml:space="preserve">Introductory </w:t>
            </w:r>
          </w:p>
        </w:tc>
        <w:tc>
          <w:tcPr>
            <w:tcW w:w="1626" w:type="dxa"/>
            <w:tcBorders>
              <w:top w:val="single" w:sz="18" w:space="0" w:color="0070C0"/>
              <w:left w:val="single" w:sz="18" w:space="0" w:color="0070C0"/>
              <w:bottom w:val="single" w:sz="18" w:space="0" w:color="0070C0"/>
              <w:right w:val="single" w:sz="18" w:space="0" w:color="0070C0"/>
            </w:tcBorders>
          </w:tcPr>
          <w:p w:rsidR="00C00683" w:rsidRPr="00031574" w:rsidRDefault="00C00683" w:rsidP="00C00683">
            <w:pPr>
              <w:pStyle w:val="Tablehangingindent1"/>
              <w:spacing w:before="80" w:after="80" w:line="240" w:lineRule="auto"/>
              <w:rPr>
                <w:rFonts w:asciiTheme="minorHAnsi" w:hAnsiTheme="minorHAnsi" w:cs="Arial"/>
                <w:szCs w:val="22"/>
              </w:rPr>
            </w:pPr>
          </w:p>
        </w:tc>
      </w:tr>
      <w:tr w:rsidR="00C00683" w:rsidRPr="00031574" w:rsidTr="003302F7">
        <w:trPr>
          <w:trHeight w:val="319"/>
          <w:jc w:val="center"/>
        </w:trPr>
        <w:tc>
          <w:tcPr>
            <w:tcW w:w="1549" w:type="dxa"/>
            <w:tcBorders>
              <w:top w:val="single" w:sz="18" w:space="0" w:color="0070C0"/>
              <w:left w:val="single" w:sz="18" w:space="0" w:color="0070C0"/>
              <w:bottom w:val="single" w:sz="18" w:space="0" w:color="0070C0"/>
              <w:right w:val="single" w:sz="18" w:space="0" w:color="0070C0"/>
            </w:tcBorders>
          </w:tcPr>
          <w:p w:rsidR="00C00683" w:rsidRPr="00031574" w:rsidRDefault="00C00683" w:rsidP="00C00683">
            <w:pPr>
              <w:keepNext/>
              <w:keepLines/>
              <w:autoSpaceDE w:val="0"/>
              <w:autoSpaceDN w:val="0"/>
              <w:adjustRightInd w:val="0"/>
              <w:jc w:val="center"/>
              <w:rPr>
                <w:rFonts w:asciiTheme="minorHAnsi" w:hAnsiTheme="minorHAnsi" w:cs="Arial"/>
                <w:color w:val="000000"/>
                <w:sz w:val="22"/>
                <w:szCs w:val="22"/>
              </w:rPr>
            </w:pPr>
            <w:r w:rsidRPr="00031574">
              <w:rPr>
                <w:rFonts w:asciiTheme="minorHAnsi" w:hAnsiTheme="minorHAnsi" w:cs="Arial"/>
                <w:color w:val="000000"/>
                <w:sz w:val="22"/>
                <w:szCs w:val="22"/>
              </w:rPr>
              <w:t>15</w:t>
            </w:r>
            <w:r w:rsidR="00622FDA">
              <w:rPr>
                <w:rFonts w:asciiTheme="minorHAnsi" w:hAnsiTheme="minorHAnsi" w:cs="Arial"/>
                <w:color w:val="000000"/>
                <w:sz w:val="22"/>
                <w:szCs w:val="22"/>
              </w:rPr>
              <w:t xml:space="preserve"> min</w:t>
            </w:r>
          </w:p>
        </w:tc>
        <w:tc>
          <w:tcPr>
            <w:tcW w:w="7580" w:type="dxa"/>
            <w:gridSpan w:val="2"/>
            <w:tcBorders>
              <w:top w:val="single" w:sz="18" w:space="0" w:color="0070C0"/>
              <w:left w:val="single" w:sz="18" w:space="0" w:color="0070C0"/>
              <w:bottom w:val="single" w:sz="18" w:space="0" w:color="0070C0"/>
              <w:right w:val="single" w:sz="18" w:space="0" w:color="0070C0"/>
            </w:tcBorders>
            <w:shd w:val="clear" w:color="auto" w:fill="D9D9D9"/>
          </w:tcPr>
          <w:p w:rsidR="00C00683" w:rsidRPr="0083089E" w:rsidRDefault="00C00683" w:rsidP="0083089E">
            <w:pPr>
              <w:keepNext/>
              <w:keepLines/>
              <w:ind w:left="254"/>
              <w:rPr>
                <w:rFonts w:asciiTheme="minorHAnsi" w:hAnsiTheme="minorHAnsi" w:cs="Arial"/>
                <w:sz w:val="22"/>
                <w:szCs w:val="22"/>
              </w:rPr>
            </w:pPr>
            <w:r w:rsidRPr="0083089E">
              <w:rPr>
                <w:rFonts w:asciiTheme="minorHAnsi" w:hAnsiTheme="minorHAnsi" w:cs="Arial"/>
                <w:sz w:val="22"/>
                <w:szCs w:val="22"/>
              </w:rPr>
              <w:t>Yes or no: Do you agree?</w:t>
            </w:r>
          </w:p>
        </w:tc>
        <w:tc>
          <w:tcPr>
            <w:tcW w:w="1626" w:type="dxa"/>
            <w:tcBorders>
              <w:top w:val="single" w:sz="18" w:space="0" w:color="0070C0"/>
              <w:left w:val="single" w:sz="18" w:space="0" w:color="0070C0"/>
              <w:bottom w:val="single" w:sz="18" w:space="0" w:color="0070C0"/>
              <w:right w:val="single" w:sz="18" w:space="0" w:color="0070C0"/>
            </w:tcBorders>
          </w:tcPr>
          <w:p w:rsidR="00C00683" w:rsidRPr="00031574" w:rsidRDefault="00C00683" w:rsidP="00C00683">
            <w:pPr>
              <w:pStyle w:val="Tablehangingindent1"/>
              <w:spacing w:before="80" w:after="80" w:line="240" w:lineRule="auto"/>
              <w:rPr>
                <w:rFonts w:asciiTheme="minorHAnsi" w:hAnsiTheme="minorHAnsi" w:cs="Arial"/>
                <w:szCs w:val="22"/>
              </w:rPr>
            </w:pPr>
          </w:p>
        </w:tc>
      </w:tr>
      <w:tr w:rsidR="00C00683" w:rsidRPr="00031574" w:rsidTr="003302F7">
        <w:trPr>
          <w:jc w:val="center"/>
        </w:trPr>
        <w:tc>
          <w:tcPr>
            <w:tcW w:w="1549" w:type="dxa"/>
            <w:tcBorders>
              <w:top w:val="single" w:sz="18" w:space="0" w:color="0070C0"/>
              <w:left w:val="single" w:sz="18" w:space="0" w:color="0070C0"/>
              <w:bottom w:val="single" w:sz="18" w:space="0" w:color="0070C0"/>
              <w:right w:val="single" w:sz="18" w:space="0" w:color="0070C0"/>
            </w:tcBorders>
          </w:tcPr>
          <w:p w:rsidR="00C00683" w:rsidRPr="00031574" w:rsidRDefault="00C00683" w:rsidP="00C00683">
            <w:pPr>
              <w:keepNext/>
              <w:keepLines/>
              <w:autoSpaceDE w:val="0"/>
              <w:autoSpaceDN w:val="0"/>
              <w:adjustRightInd w:val="0"/>
              <w:jc w:val="center"/>
              <w:rPr>
                <w:rFonts w:asciiTheme="minorHAnsi" w:hAnsiTheme="minorHAnsi" w:cs="Arial"/>
                <w:color w:val="000000"/>
                <w:sz w:val="22"/>
                <w:szCs w:val="22"/>
              </w:rPr>
            </w:pPr>
            <w:r w:rsidRPr="00031574">
              <w:rPr>
                <w:rFonts w:asciiTheme="minorHAnsi" w:hAnsiTheme="minorHAnsi" w:cs="Arial"/>
                <w:color w:val="000000"/>
                <w:sz w:val="22"/>
                <w:szCs w:val="22"/>
              </w:rPr>
              <w:t>5</w:t>
            </w:r>
            <w:r w:rsidR="00622FDA">
              <w:rPr>
                <w:rFonts w:asciiTheme="minorHAnsi" w:hAnsiTheme="minorHAnsi" w:cs="Arial"/>
                <w:color w:val="000000"/>
                <w:sz w:val="22"/>
                <w:szCs w:val="22"/>
              </w:rPr>
              <w:t xml:space="preserve"> min</w:t>
            </w:r>
          </w:p>
        </w:tc>
        <w:tc>
          <w:tcPr>
            <w:tcW w:w="7580" w:type="dxa"/>
            <w:gridSpan w:val="2"/>
            <w:tcBorders>
              <w:top w:val="single" w:sz="18" w:space="0" w:color="0070C0"/>
              <w:left w:val="single" w:sz="18" w:space="0" w:color="0070C0"/>
              <w:bottom w:val="single" w:sz="18" w:space="0" w:color="0070C0"/>
              <w:right w:val="single" w:sz="18" w:space="0" w:color="0070C0"/>
            </w:tcBorders>
            <w:shd w:val="clear" w:color="auto" w:fill="D9D9D9"/>
          </w:tcPr>
          <w:p w:rsidR="00C00683" w:rsidRPr="0083089E" w:rsidRDefault="00C00683" w:rsidP="0083089E">
            <w:pPr>
              <w:keepNext/>
              <w:keepLines/>
              <w:ind w:left="254"/>
              <w:rPr>
                <w:rFonts w:asciiTheme="minorHAnsi" w:hAnsiTheme="minorHAnsi" w:cs="Arial"/>
                <w:sz w:val="22"/>
                <w:szCs w:val="22"/>
              </w:rPr>
            </w:pPr>
            <w:r w:rsidRPr="0083089E">
              <w:rPr>
                <w:rFonts w:asciiTheme="minorHAnsi" w:hAnsiTheme="minorHAnsi" w:cs="Arial"/>
                <w:sz w:val="22"/>
                <w:szCs w:val="22"/>
              </w:rPr>
              <w:t>Defining key terms</w:t>
            </w:r>
          </w:p>
        </w:tc>
        <w:tc>
          <w:tcPr>
            <w:tcW w:w="1626" w:type="dxa"/>
            <w:tcBorders>
              <w:top w:val="single" w:sz="18" w:space="0" w:color="0070C0"/>
              <w:left w:val="single" w:sz="18" w:space="0" w:color="0070C0"/>
              <w:bottom w:val="single" w:sz="18" w:space="0" w:color="0070C0"/>
              <w:right w:val="single" w:sz="18" w:space="0" w:color="0070C0"/>
            </w:tcBorders>
          </w:tcPr>
          <w:p w:rsidR="00C00683" w:rsidRPr="00031574" w:rsidRDefault="00C00683" w:rsidP="00C00683">
            <w:pPr>
              <w:pStyle w:val="Tablehangingindent1"/>
              <w:spacing w:before="80" w:after="80" w:line="240" w:lineRule="auto"/>
              <w:ind w:left="0" w:firstLine="0"/>
              <w:rPr>
                <w:rFonts w:asciiTheme="minorHAnsi" w:hAnsiTheme="minorHAnsi" w:cs="Arial"/>
                <w:szCs w:val="22"/>
              </w:rPr>
            </w:pPr>
          </w:p>
        </w:tc>
      </w:tr>
      <w:tr w:rsidR="00C00683" w:rsidRPr="00031574" w:rsidTr="003302F7">
        <w:trPr>
          <w:jc w:val="center"/>
        </w:trPr>
        <w:tc>
          <w:tcPr>
            <w:tcW w:w="1549" w:type="dxa"/>
            <w:tcBorders>
              <w:top w:val="single" w:sz="18" w:space="0" w:color="0070C0"/>
              <w:left w:val="single" w:sz="18" w:space="0" w:color="0070C0"/>
              <w:bottom w:val="single" w:sz="18" w:space="0" w:color="0070C0"/>
              <w:right w:val="single" w:sz="18" w:space="0" w:color="0070C0"/>
            </w:tcBorders>
          </w:tcPr>
          <w:p w:rsidR="00C00683" w:rsidRPr="00031574" w:rsidRDefault="00C00683" w:rsidP="00C00683">
            <w:pPr>
              <w:keepNext/>
              <w:keepLines/>
              <w:autoSpaceDE w:val="0"/>
              <w:autoSpaceDN w:val="0"/>
              <w:adjustRightInd w:val="0"/>
              <w:jc w:val="center"/>
              <w:rPr>
                <w:rFonts w:asciiTheme="minorHAnsi" w:hAnsiTheme="minorHAnsi" w:cs="Arial"/>
                <w:color w:val="000000"/>
                <w:sz w:val="22"/>
                <w:szCs w:val="22"/>
              </w:rPr>
            </w:pPr>
            <w:r w:rsidRPr="00031574">
              <w:rPr>
                <w:rFonts w:asciiTheme="minorHAnsi" w:hAnsiTheme="minorHAnsi" w:cs="Arial"/>
                <w:color w:val="000000"/>
                <w:sz w:val="22"/>
                <w:szCs w:val="22"/>
              </w:rPr>
              <w:t>30</w:t>
            </w:r>
            <w:r w:rsidR="00622FDA">
              <w:rPr>
                <w:rFonts w:asciiTheme="minorHAnsi" w:hAnsiTheme="minorHAnsi" w:cs="Arial"/>
                <w:color w:val="000000"/>
                <w:sz w:val="22"/>
                <w:szCs w:val="22"/>
              </w:rPr>
              <w:t xml:space="preserve"> min</w:t>
            </w:r>
          </w:p>
        </w:tc>
        <w:tc>
          <w:tcPr>
            <w:tcW w:w="7580" w:type="dxa"/>
            <w:gridSpan w:val="2"/>
            <w:tcBorders>
              <w:top w:val="single" w:sz="18" w:space="0" w:color="0070C0"/>
              <w:left w:val="single" w:sz="18" w:space="0" w:color="0070C0"/>
              <w:bottom w:val="single" w:sz="18" w:space="0" w:color="0070C0"/>
              <w:right w:val="single" w:sz="18" w:space="0" w:color="0070C0"/>
            </w:tcBorders>
            <w:shd w:val="clear" w:color="auto" w:fill="D9D9D9"/>
          </w:tcPr>
          <w:p w:rsidR="00C00683" w:rsidRPr="0083089E" w:rsidRDefault="00C00683" w:rsidP="0083089E">
            <w:pPr>
              <w:keepNext/>
              <w:keepLines/>
              <w:ind w:left="254"/>
              <w:rPr>
                <w:rFonts w:asciiTheme="minorHAnsi" w:hAnsiTheme="minorHAnsi" w:cs="Arial"/>
                <w:sz w:val="22"/>
                <w:szCs w:val="22"/>
              </w:rPr>
            </w:pPr>
            <w:r w:rsidRPr="0083089E">
              <w:rPr>
                <w:rFonts w:asciiTheme="minorHAnsi" w:hAnsiTheme="minorHAnsi" w:cs="Arial"/>
                <w:sz w:val="22"/>
                <w:szCs w:val="22"/>
              </w:rPr>
              <w:t>Psychosocial Impact of Emergencies</w:t>
            </w:r>
          </w:p>
        </w:tc>
        <w:tc>
          <w:tcPr>
            <w:tcW w:w="1626" w:type="dxa"/>
            <w:tcBorders>
              <w:top w:val="single" w:sz="18" w:space="0" w:color="0070C0"/>
              <w:left w:val="single" w:sz="18" w:space="0" w:color="0070C0"/>
              <w:bottom w:val="single" w:sz="18" w:space="0" w:color="0070C0"/>
              <w:right w:val="single" w:sz="18" w:space="0" w:color="0070C0"/>
            </w:tcBorders>
          </w:tcPr>
          <w:p w:rsidR="00C00683" w:rsidRPr="00031574" w:rsidRDefault="00C00683" w:rsidP="00C00683">
            <w:pPr>
              <w:pStyle w:val="Tablehangingindent1"/>
              <w:spacing w:before="80" w:after="80" w:line="240" w:lineRule="auto"/>
              <w:ind w:left="0" w:firstLine="0"/>
              <w:rPr>
                <w:rFonts w:asciiTheme="minorHAnsi" w:hAnsiTheme="minorHAnsi" w:cs="Arial"/>
                <w:szCs w:val="22"/>
              </w:rPr>
            </w:pPr>
          </w:p>
        </w:tc>
      </w:tr>
      <w:tr w:rsidR="00C00683" w:rsidRPr="00031574" w:rsidTr="003302F7">
        <w:trPr>
          <w:jc w:val="center"/>
        </w:trPr>
        <w:tc>
          <w:tcPr>
            <w:tcW w:w="1549" w:type="dxa"/>
            <w:tcBorders>
              <w:top w:val="single" w:sz="18" w:space="0" w:color="0070C0"/>
              <w:left w:val="single" w:sz="18" w:space="0" w:color="0070C0"/>
              <w:bottom w:val="single" w:sz="18" w:space="0" w:color="0070C0"/>
              <w:right w:val="single" w:sz="18" w:space="0" w:color="0070C0"/>
            </w:tcBorders>
          </w:tcPr>
          <w:p w:rsidR="00C00683" w:rsidRPr="00031574" w:rsidRDefault="00C00683" w:rsidP="00C00683">
            <w:pPr>
              <w:keepNext/>
              <w:keepLines/>
              <w:autoSpaceDE w:val="0"/>
              <w:autoSpaceDN w:val="0"/>
              <w:adjustRightInd w:val="0"/>
              <w:jc w:val="center"/>
              <w:rPr>
                <w:rFonts w:asciiTheme="minorHAnsi" w:hAnsiTheme="minorHAnsi" w:cs="Arial"/>
                <w:color w:val="000000"/>
                <w:sz w:val="22"/>
                <w:szCs w:val="22"/>
              </w:rPr>
            </w:pPr>
            <w:r w:rsidRPr="00031574">
              <w:rPr>
                <w:rFonts w:asciiTheme="minorHAnsi" w:hAnsiTheme="minorHAnsi" w:cs="Arial"/>
                <w:color w:val="000000"/>
                <w:sz w:val="22"/>
                <w:szCs w:val="22"/>
              </w:rPr>
              <w:t>15</w:t>
            </w:r>
            <w:r w:rsidR="00622FDA">
              <w:rPr>
                <w:rFonts w:asciiTheme="minorHAnsi" w:hAnsiTheme="minorHAnsi" w:cs="Arial"/>
                <w:color w:val="000000"/>
                <w:sz w:val="22"/>
                <w:szCs w:val="22"/>
              </w:rPr>
              <w:t xml:space="preserve"> min</w:t>
            </w:r>
          </w:p>
        </w:tc>
        <w:tc>
          <w:tcPr>
            <w:tcW w:w="7580" w:type="dxa"/>
            <w:gridSpan w:val="2"/>
            <w:tcBorders>
              <w:top w:val="single" w:sz="18" w:space="0" w:color="0070C0"/>
              <w:left w:val="single" w:sz="18" w:space="0" w:color="0070C0"/>
              <w:bottom w:val="single" w:sz="18" w:space="0" w:color="0070C0"/>
              <w:right w:val="single" w:sz="18" w:space="0" w:color="0070C0"/>
            </w:tcBorders>
            <w:shd w:val="clear" w:color="auto" w:fill="D9D9D9"/>
          </w:tcPr>
          <w:p w:rsidR="00C00683" w:rsidRPr="0083089E" w:rsidRDefault="00C00683" w:rsidP="0083089E">
            <w:pPr>
              <w:keepNext/>
              <w:keepLines/>
              <w:ind w:left="254"/>
              <w:rPr>
                <w:rFonts w:asciiTheme="minorHAnsi" w:hAnsiTheme="minorHAnsi" w:cs="Arial"/>
                <w:sz w:val="22"/>
                <w:szCs w:val="22"/>
              </w:rPr>
            </w:pPr>
            <w:r w:rsidRPr="0083089E">
              <w:rPr>
                <w:rFonts w:asciiTheme="minorHAnsi" w:hAnsiTheme="minorHAnsi" w:cs="Arial"/>
                <w:sz w:val="22"/>
                <w:szCs w:val="22"/>
              </w:rPr>
              <w:t xml:space="preserve">Aims of Psychosocial Support Work </w:t>
            </w:r>
          </w:p>
        </w:tc>
        <w:tc>
          <w:tcPr>
            <w:tcW w:w="1626" w:type="dxa"/>
            <w:tcBorders>
              <w:top w:val="single" w:sz="18" w:space="0" w:color="0070C0"/>
              <w:left w:val="single" w:sz="18" w:space="0" w:color="0070C0"/>
              <w:bottom w:val="single" w:sz="18" w:space="0" w:color="0070C0"/>
              <w:right w:val="single" w:sz="18" w:space="0" w:color="0070C0"/>
            </w:tcBorders>
          </w:tcPr>
          <w:p w:rsidR="00C00683" w:rsidRPr="00031574" w:rsidRDefault="00C00683" w:rsidP="00C00683">
            <w:pPr>
              <w:pStyle w:val="Tablehangingindent1"/>
              <w:spacing w:before="80" w:after="80" w:line="240" w:lineRule="auto"/>
              <w:rPr>
                <w:rFonts w:asciiTheme="minorHAnsi" w:hAnsiTheme="minorHAnsi" w:cs="Arial"/>
                <w:szCs w:val="22"/>
              </w:rPr>
            </w:pPr>
          </w:p>
        </w:tc>
      </w:tr>
      <w:tr w:rsidR="00C00683" w:rsidRPr="00031574" w:rsidTr="003302F7">
        <w:trPr>
          <w:jc w:val="center"/>
        </w:trPr>
        <w:tc>
          <w:tcPr>
            <w:tcW w:w="1549" w:type="dxa"/>
            <w:tcBorders>
              <w:top w:val="single" w:sz="18" w:space="0" w:color="0070C0"/>
              <w:left w:val="single" w:sz="18" w:space="0" w:color="0070C0"/>
              <w:bottom w:val="single" w:sz="18" w:space="0" w:color="0070C0"/>
              <w:right w:val="single" w:sz="18" w:space="0" w:color="0070C0"/>
            </w:tcBorders>
          </w:tcPr>
          <w:p w:rsidR="00C00683" w:rsidRPr="00031574" w:rsidRDefault="00C00683" w:rsidP="00C00683">
            <w:pPr>
              <w:keepNext/>
              <w:keepLines/>
              <w:autoSpaceDE w:val="0"/>
              <w:autoSpaceDN w:val="0"/>
              <w:adjustRightInd w:val="0"/>
              <w:jc w:val="center"/>
              <w:rPr>
                <w:rFonts w:asciiTheme="minorHAnsi" w:hAnsiTheme="minorHAnsi" w:cs="Arial"/>
                <w:color w:val="000000"/>
                <w:sz w:val="22"/>
                <w:szCs w:val="22"/>
              </w:rPr>
            </w:pPr>
            <w:r w:rsidRPr="00031574">
              <w:rPr>
                <w:rFonts w:asciiTheme="minorHAnsi" w:hAnsiTheme="minorHAnsi" w:cs="Arial"/>
                <w:color w:val="000000"/>
                <w:sz w:val="22"/>
                <w:szCs w:val="22"/>
              </w:rPr>
              <w:t>40</w:t>
            </w:r>
            <w:r w:rsidR="00622FDA">
              <w:rPr>
                <w:rFonts w:asciiTheme="minorHAnsi" w:hAnsiTheme="minorHAnsi" w:cs="Arial"/>
                <w:color w:val="000000"/>
                <w:sz w:val="22"/>
                <w:szCs w:val="22"/>
              </w:rPr>
              <w:t xml:space="preserve"> min</w:t>
            </w:r>
          </w:p>
        </w:tc>
        <w:tc>
          <w:tcPr>
            <w:tcW w:w="7580" w:type="dxa"/>
            <w:gridSpan w:val="2"/>
            <w:tcBorders>
              <w:top w:val="single" w:sz="18" w:space="0" w:color="0070C0"/>
              <w:left w:val="single" w:sz="18" w:space="0" w:color="0070C0"/>
              <w:bottom w:val="single" w:sz="18" w:space="0" w:color="0070C0"/>
              <w:right w:val="single" w:sz="18" w:space="0" w:color="0070C0"/>
            </w:tcBorders>
            <w:shd w:val="clear" w:color="auto" w:fill="D9D9D9"/>
          </w:tcPr>
          <w:p w:rsidR="00C00683" w:rsidRPr="0083089E" w:rsidRDefault="00C00683" w:rsidP="0083089E">
            <w:pPr>
              <w:keepNext/>
              <w:keepLines/>
              <w:ind w:left="254"/>
              <w:rPr>
                <w:rFonts w:asciiTheme="minorHAnsi" w:hAnsiTheme="minorHAnsi" w:cs="Arial"/>
                <w:sz w:val="22"/>
                <w:szCs w:val="22"/>
              </w:rPr>
            </w:pPr>
            <w:r w:rsidRPr="0083089E">
              <w:rPr>
                <w:rFonts w:asciiTheme="minorHAnsi" w:hAnsiTheme="minorHAnsi" w:cs="Arial"/>
                <w:sz w:val="22"/>
                <w:szCs w:val="22"/>
              </w:rPr>
              <w:t>Multi-layered supports</w:t>
            </w:r>
          </w:p>
        </w:tc>
        <w:tc>
          <w:tcPr>
            <w:tcW w:w="1626" w:type="dxa"/>
            <w:tcBorders>
              <w:top w:val="single" w:sz="18" w:space="0" w:color="0070C0"/>
              <w:left w:val="single" w:sz="18" w:space="0" w:color="0070C0"/>
              <w:bottom w:val="single" w:sz="18" w:space="0" w:color="0070C0"/>
              <w:right w:val="single" w:sz="18" w:space="0" w:color="0070C0"/>
            </w:tcBorders>
          </w:tcPr>
          <w:p w:rsidR="00C00683" w:rsidRPr="00031574" w:rsidRDefault="00C00683" w:rsidP="00C00683">
            <w:pPr>
              <w:pStyle w:val="Tablehangingindent1"/>
              <w:spacing w:before="80" w:after="80" w:line="240" w:lineRule="auto"/>
              <w:rPr>
                <w:rFonts w:asciiTheme="minorHAnsi" w:hAnsiTheme="minorHAnsi" w:cs="Arial"/>
                <w:szCs w:val="22"/>
              </w:rPr>
            </w:pPr>
          </w:p>
        </w:tc>
      </w:tr>
      <w:tr w:rsidR="00C00683" w:rsidRPr="00031574" w:rsidTr="003302F7">
        <w:trPr>
          <w:jc w:val="center"/>
        </w:trPr>
        <w:tc>
          <w:tcPr>
            <w:tcW w:w="1549" w:type="dxa"/>
            <w:tcBorders>
              <w:top w:val="single" w:sz="18" w:space="0" w:color="0070C0"/>
              <w:left w:val="single" w:sz="18" w:space="0" w:color="0070C0"/>
              <w:bottom w:val="single" w:sz="18" w:space="0" w:color="0070C0"/>
              <w:right w:val="single" w:sz="18" w:space="0" w:color="0070C0"/>
            </w:tcBorders>
          </w:tcPr>
          <w:p w:rsidR="00C00683" w:rsidRPr="00031574" w:rsidRDefault="00C00683" w:rsidP="00C00683">
            <w:pPr>
              <w:keepNext/>
              <w:keepLines/>
              <w:autoSpaceDE w:val="0"/>
              <w:autoSpaceDN w:val="0"/>
              <w:adjustRightInd w:val="0"/>
              <w:jc w:val="center"/>
              <w:rPr>
                <w:rFonts w:asciiTheme="minorHAnsi" w:hAnsiTheme="minorHAnsi" w:cs="Arial"/>
                <w:color w:val="000000"/>
                <w:sz w:val="22"/>
                <w:szCs w:val="22"/>
              </w:rPr>
            </w:pPr>
            <w:r w:rsidRPr="00031574">
              <w:rPr>
                <w:rFonts w:asciiTheme="minorHAnsi" w:hAnsiTheme="minorHAnsi" w:cs="Arial"/>
                <w:color w:val="000000"/>
                <w:sz w:val="22"/>
                <w:szCs w:val="22"/>
              </w:rPr>
              <w:t>10</w:t>
            </w:r>
            <w:r w:rsidR="00622FDA">
              <w:rPr>
                <w:rFonts w:asciiTheme="minorHAnsi" w:hAnsiTheme="minorHAnsi" w:cs="Arial"/>
                <w:color w:val="000000"/>
                <w:sz w:val="22"/>
                <w:szCs w:val="22"/>
              </w:rPr>
              <w:t xml:space="preserve"> min</w:t>
            </w:r>
          </w:p>
        </w:tc>
        <w:tc>
          <w:tcPr>
            <w:tcW w:w="7580" w:type="dxa"/>
            <w:gridSpan w:val="2"/>
            <w:tcBorders>
              <w:top w:val="single" w:sz="18" w:space="0" w:color="0070C0"/>
              <w:left w:val="single" w:sz="18" w:space="0" w:color="0070C0"/>
              <w:bottom w:val="single" w:sz="18" w:space="0" w:color="0070C0"/>
              <w:right w:val="single" w:sz="18" w:space="0" w:color="0070C0"/>
            </w:tcBorders>
            <w:shd w:val="clear" w:color="auto" w:fill="D9D9D9"/>
          </w:tcPr>
          <w:p w:rsidR="00C00683" w:rsidRPr="0083089E" w:rsidRDefault="00C00683" w:rsidP="0083089E">
            <w:pPr>
              <w:keepNext/>
              <w:keepLines/>
              <w:ind w:left="254"/>
              <w:rPr>
                <w:rFonts w:asciiTheme="minorHAnsi" w:hAnsiTheme="minorHAnsi" w:cs="Arial"/>
                <w:sz w:val="22"/>
                <w:szCs w:val="22"/>
              </w:rPr>
            </w:pPr>
            <w:r w:rsidRPr="0083089E">
              <w:rPr>
                <w:rFonts w:asciiTheme="minorHAnsi" w:hAnsiTheme="minorHAnsi" w:cs="Arial"/>
                <w:sz w:val="22"/>
                <w:szCs w:val="22"/>
              </w:rPr>
              <w:t>Wrap-up and close PSS Session</w:t>
            </w:r>
          </w:p>
        </w:tc>
        <w:tc>
          <w:tcPr>
            <w:tcW w:w="1626" w:type="dxa"/>
            <w:tcBorders>
              <w:top w:val="single" w:sz="18" w:space="0" w:color="0070C0"/>
              <w:left w:val="single" w:sz="18" w:space="0" w:color="0070C0"/>
              <w:bottom w:val="single" w:sz="18" w:space="0" w:color="0070C0"/>
              <w:right w:val="single" w:sz="18" w:space="0" w:color="0070C0"/>
            </w:tcBorders>
          </w:tcPr>
          <w:p w:rsidR="00C00683" w:rsidRPr="00031574" w:rsidRDefault="00C00683" w:rsidP="00C00683">
            <w:pPr>
              <w:pStyle w:val="Tablehangingindent1"/>
              <w:spacing w:before="80" w:after="80" w:line="240" w:lineRule="auto"/>
              <w:rPr>
                <w:rFonts w:asciiTheme="minorHAnsi" w:hAnsiTheme="minorHAnsi" w:cs="Arial"/>
                <w:szCs w:val="22"/>
              </w:rPr>
            </w:pPr>
          </w:p>
        </w:tc>
      </w:tr>
      <w:tr w:rsidR="007769F8" w:rsidRPr="00031574" w:rsidTr="003302F7">
        <w:trPr>
          <w:jc w:val="center"/>
        </w:trPr>
        <w:tc>
          <w:tcPr>
            <w:tcW w:w="10755" w:type="dxa"/>
            <w:gridSpan w:val="4"/>
            <w:tcBorders>
              <w:left w:val="single" w:sz="18" w:space="0" w:color="0070C0"/>
              <w:right w:val="single" w:sz="18" w:space="0" w:color="0070C0"/>
            </w:tcBorders>
            <w:shd w:val="pct70" w:color="auto" w:fill="auto"/>
          </w:tcPr>
          <w:p w:rsidR="007769F8" w:rsidRPr="00031574" w:rsidRDefault="007769F8" w:rsidP="000704BA">
            <w:pPr>
              <w:pStyle w:val="Tablehangingindent1"/>
              <w:spacing w:before="80" w:after="80" w:line="240" w:lineRule="auto"/>
              <w:jc w:val="center"/>
              <w:rPr>
                <w:rFonts w:asciiTheme="minorHAnsi" w:hAnsiTheme="minorHAnsi"/>
                <w:b/>
                <w:color w:val="FFFFFF"/>
                <w:szCs w:val="22"/>
              </w:rPr>
            </w:pPr>
            <w:r w:rsidRPr="00031574">
              <w:rPr>
                <w:rFonts w:asciiTheme="minorHAnsi" w:hAnsiTheme="minorHAnsi"/>
                <w:b/>
                <w:color w:val="FFFFFF"/>
                <w:szCs w:val="22"/>
              </w:rPr>
              <w:t>CONCLUSION</w:t>
            </w:r>
          </w:p>
        </w:tc>
      </w:tr>
      <w:tr w:rsidR="002A4441" w:rsidRPr="00031574" w:rsidTr="003302F7">
        <w:trPr>
          <w:jc w:val="center"/>
        </w:trPr>
        <w:tc>
          <w:tcPr>
            <w:tcW w:w="1549" w:type="dxa"/>
            <w:vMerge w:val="restart"/>
            <w:tcBorders>
              <w:top w:val="single" w:sz="18" w:space="0" w:color="0070C0"/>
              <w:left w:val="single" w:sz="18" w:space="0" w:color="0070C0"/>
              <w:right w:val="single" w:sz="18" w:space="0" w:color="0070C0"/>
            </w:tcBorders>
          </w:tcPr>
          <w:p w:rsidR="002A4441" w:rsidRPr="00031574" w:rsidRDefault="002A4441" w:rsidP="000704BA">
            <w:pPr>
              <w:pStyle w:val="TableText"/>
              <w:spacing w:before="80" w:after="80" w:line="240" w:lineRule="auto"/>
              <w:rPr>
                <w:rFonts w:asciiTheme="minorHAnsi" w:hAnsiTheme="minorHAnsi" w:cs="Arial"/>
                <w:szCs w:val="22"/>
              </w:rPr>
            </w:pPr>
            <w:r w:rsidRPr="00031574">
              <w:rPr>
                <w:rFonts w:asciiTheme="minorHAnsi" w:hAnsiTheme="minorHAnsi" w:cs="Arial"/>
                <w:szCs w:val="22"/>
              </w:rPr>
              <w:t>3 min</w:t>
            </w:r>
          </w:p>
          <w:p w:rsidR="002A4441" w:rsidRPr="00031574" w:rsidRDefault="002A4441" w:rsidP="000704BA">
            <w:pPr>
              <w:pStyle w:val="TableText"/>
              <w:spacing w:before="80" w:after="80" w:line="240" w:lineRule="auto"/>
              <w:rPr>
                <w:rFonts w:asciiTheme="minorHAnsi" w:hAnsiTheme="minorHAnsi"/>
                <w:szCs w:val="22"/>
              </w:rPr>
            </w:pPr>
          </w:p>
        </w:tc>
        <w:tc>
          <w:tcPr>
            <w:tcW w:w="427" w:type="dxa"/>
            <w:tcBorders>
              <w:top w:val="single" w:sz="18" w:space="0" w:color="0070C0"/>
              <w:left w:val="single" w:sz="18" w:space="0" w:color="0070C0"/>
              <w:bottom w:val="single" w:sz="18" w:space="0" w:color="0070C0"/>
              <w:right w:val="single" w:sz="18" w:space="0" w:color="0070C0"/>
            </w:tcBorders>
            <w:shd w:val="clear" w:color="auto" w:fill="D9D9D9"/>
          </w:tcPr>
          <w:p w:rsidR="002A4441" w:rsidRPr="00031574" w:rsidRDefault="002A4441" w:rsidP="000704BA">
            <w:pPr>
              <w:pStyle w:val="Heading5"/>
              <w:spacing w:line="288" w:lineRule="auto"/>
              <w:rPr>
                <w:rFonts w:asciiTheme="minorHAnsi" w:hAnsiTheme="minorHAnsi"/>
                <w:i w:val="0"/>
                <w:iCs w:val="0"/>
                <w:color w:val="0070C0"/>
                <w:sz w:val="22"/>
                <w:szCs w:val="22"/>
              </w:rPr>
            </w:pPr>
            <w:r w:rsidRPr="00031574">
              <w:rPr>
                <w:rFonts w:asciiTheme="minorHAnsi" w:hAnsiTheme="minorHAnsi"/>
                <w:i w:val="0"/>
                <w:iCs w:val="0"/>
                <w:color w:val="0070C0"/>
                <w:sz w:val="22"/>
                <w:szCs w:val="22"/>
              </w:rPr>
              <w:t>O</w:t>
            </w:r>
          </w:p>
        </w:tc>
        <w:tc>
          <w:tcPr>
            <w:tcW w:w="8779" w:type="dxa"/>
            <w:gridSpan w:val="2"/>
            <w:tcBorders>
              <w:top w:val="single" w:sz="18" w:space="0" w:color="0070C0"/>
              <w:left w:val="single" w:sz="18" w:space="0" w:color="0070C0"/>
              <w:bottom w:val="single" w:sz="18" w:space="0" w:color="0070C0"/>
              <w:right w:val="single" w:sz="18" w:space="0" w:color="0070C0"/>
            </w:tcBorders>
          </w:tcPr>
          <w:p w:rsidR="002A4441" w:rsidRPr="00031574" w:rsidRDefault="002A4441" w:rsidP="000704BA">
            <w:pPr>
              <w:pStyle w:val="Tablehangingindent1"/>
              <w:spacing w:before="80" w:after="80" w:line="240" w:lineRule="auto"/>
              <w:ind w:left="0" w:firstLine="0"/>
              <w:rPr>
                <w:rFonts w:asciiTheme="minorHAnsi" w:hAnsiTheme="minorHAnsi" w:cs="Arial"/>
                <w:sz w:val="20"/>
              </w:rPr>
            </w:pPr>
            <w:r w:rsidRPr="00031574">
              <w:rPr>
                <w:rFonts w:asciiTheme="minorHAnsi" w:hAnsiTheme="minorHAnsi" w:cs="Arial"/>
                <w:sz w:val="20"/>
              </w:rPr>
              <w:t>Outcome revisited</w:t>
            </w:r>
          </w:p>
        </w:tc>
      </w:tr>
      <w:tr w:rsidR="002A4441" w:rsidRPr="00031574" w:rsidTr="003302F7">
        <w:trPr>
          <w:jc w:val="center"/>
        </w:trPr>
        <w:tc>
          <w:tcPr>
            <w:tcW w:w="1549" w:type="dxa"/>
            <w:vMerge/>
            <w:tcBorders>
              <w:left w:val="single" w:sz="18" w:space="0" w:color="0070C0"/>
              <w:right w:val="single" w:sz="18" w:space="0" w:color="0070C0"/>
            </w:tcBorders>
          </w:tcPr>
          <w:p w:rsidR="002A4441" w:rsidRPr="00031574" w:rsidRDefault="002A4441" w:rsidP="000704BA">
            <w:pPr>
              <w:pStyle w:val="TableText"/>
              <w:spacing w:before="80" w:after="80" w:line="240" w:lineRule="auto"/>
              <w:rPr>
                <w:rFonts w:asciiTheme="minorHAnsi" w:hAnsiTheme="minorHAnsi"/>
                <w:szCs w:val="22"/>
              </w:rPr>
            </w:pPr>
          </w:p>
        </w:tc>
        <w:tc>
          <w:tcPr>
            <w:tcW w:w="427" w:type="dxa"/>
            <w:tcBorders>
              <w:top w:val="single" w:sz="18" w:space="0" w:color="0070C0"/>
              <w:left w:val="single" w:sz="18" w:space="0" w:color="0070C0"/>
              <w:bottom w:val="single" w:sz="18" w:space="0" w:color="0070C0"/>
              <w:right w:val="single" w:sz="18" w:space="0" w:color="0070C0"/>
            </w:tcBorders>
            <w:shd w:val="clear" w:color="auto" w:fill="D9D9D9"/>
          </w:tcPr>
          <w:p w:rsidR="002A4441" w:rsidRPr="00031574" w:rsidRDefault="002A4441" w:rsidP="000704BA">
            <w:pPr>
              <w:pStyle w:val="Heading5"/>
              <w:spacing w:line="288" w:lineRule="auto"/>
              <w:rPr>
                <w:rFonts w:asciiTheme="minorHAnsi" w:hAnsiTheme="minorHAnsi"/>
                <w:i w:val="0"/>
                <w:iCs w:val="0"/>
                <w:color w:val="0070C0"/>
                <w:sz w:val="22"/>
                <w:szCs w:val="22"/>
              </w:rPr>
            </w:pPr>
            <w:r w:rsidRPr="00031574">
              <w:rPr>
                <w:rFonts w:asciiTheme="minorHAnsi" w:hAnsiTheme="minorHAnsi"/>
                <w:i w:val="0"/>
                <w:iCs w:val="0"/>
                <w:color w:val="0070C0"/>
                <w:sz w:val="22"/>
                <w:szCs w:val="22"/>
              </w:rPr>
              <w:t>F</w:t>
            </w:r>
          </w:p>
        </w:tc>
        <w:tc>
          <w:tcPr>
            <w:tcW w:w="8779" w:type="dxa"/>
            <w:gridSpan w:val="2"/>
            <w:tcBorders>
              <w:top w:val="single" w:sz="18" w:space="0" w:color="0070C0"/>
              <w:left w:val="single" w:sz="18" w:space="0" w:color="0070C0"/>
              <w:bottom w:val="single" w:sz="18" w:space="0" w:color="0070C0"/>
              <w:right w:val="single" w:sz="18" w:space="0" w:color="0070C0"/>
            </w:tcBorders>
          </w:tcPr>
          <w:p w:rsidR="002A4441" w:rsidRPr="00031574" w:rsidRDefault="002A4441" w:rsidP="000704BA">
            <w:pPr>
              <w:pStyle w:val="Tablehangingindent1"/>
              <w:spacing w:before="80" w:after="80" w:line="240" w:lineRule="auto"/>
              <w:ind w:left="25" w:firstLine="0"/>
              <w:rPr>
                <w:rFonts w:asciiTheme="minorHAnsi" w:hAnsiTheme="minorHAnsi" w:cs="Arial"/>
                <w:sz w:val="20"/>
              </w:rPr>
            </w:pPr>
            <w:r w:rsidRPr="00031574">
              <w:rPr>
                <w:rFonts w:asciiTheme="minorHAnsi" w:hAnsiTheme="minorHAnsi" w:cs="Arial"/>
                <w:sz w:val="20"/>
              </w:rPr>
              <w:t xml:space="preserve">Positive thought and reinforcement </w:t>
            </w:r>
          </w:p>
        </w:tc>
      </w:tr>
      <w:tr w:rsidR="002A4441" w:rsidRPr="00031574" w:rsidTr="003302F7">
        <w:trPr>
          <w:trHeight w:val="435"/>
          <w:jc w:val="center"/>
        </w:trPr>
        <w:tc>
          <w:tcPr>
            <w:tcW w:w="1549" w:type="dxa"/>
            <w:vMerge/>
            <w:tcBorders>
              <w:left w:val="single" w:sz="18" w:space="0" w:color="0070C0"/>
              <w:bottom w:val="single" w:sz="18" w:space="0" w:color="0070C0"/>
              <w:right w:val="single" w:sz="18" w:space="0" w:color="0070C0"/>
            </w:tcBorders>
          </w:tcPr>
          <w:p w:rsidR="002A4441" w:rsidRPr="00031574" w:rsidRDefault="002A4441" w:rsidP="000704BA">
            <w:pPr>
              <w:pStyle w:val="TableText"/>
              <w:spacing w:before="80" w:after="80" w:line="240" w:lineRule="auto"/>
              <w:rPr>
                <w:rFonts w:asciiTheme="minorHAnsi" w:hAnsiTheme="minorHAnsi"/>
                <w:szCs w:val="22"/>
              </w:rPr>
            </w:pPr>
          </w:p>
        </w:tc>
        <w:tc>
          <w:tcPr>
            <w:tcW w:w="427" w:type="dxa"/>
            <w:tcBorders>
              <w:top w:val="single" w:sz="18" w:space="0" w:color="0070C0"/>
              <w:left w:val="single" w:sz="18" w:space="0" w:color="0070C0"/>
              <w:bottom w:val="single" w:sz="18" w:space="0" w:color="0070C0"/>
              <w:right w:val="single" w:sz="18" w:space="0" w:color="0070C0"/>
            </w:tcBorders>
            <w:shd w:val="clear" w:color="auto" w:fill="D9D9D9"/>
          </w:tcPr>
          <w:p w:rsidR="002A4441" w:rsidRPr="00031574" w:rsidRDefault="002A4441" w:rsidP="000704BA">
            <w:pPr>
              <w:pStyle w:val="Heading5"/>
              <w:spacing w:line="288" w:lineRule="auto"/>
              <w:rPr>
                <w:rFonts w:asciiTheme="minorHAnsi" w:hAnsiTheme="minorHAnsi"/>
                <w:i w:val="0"/>
                <w:iCs w:val="0"/>
                <w:color w:val="0070C0"/>
                <w:sz w:val="22"/>
                <w:szCs w:val="22"/>
              </w:rPr>
            </w:pPr>
            <w:r w:rsidRPr="00031574">
              <w:rPr>
                <w:rFonts w:asciiTheme="minorHAnsi" w:hAnsiTheme="minorHAnsi"/>
                <w:i w:val="0"/>
                <w:iCs w:val="0"/>
                <w:color w:val="0070C0"/>
                <w:sz w:val="22"/>
                <w:szCs w:val="22"/>
              </w:rPr>
              <w:t>F</w:t>
            </w:r>
          </w:p>
        </w:tc>
        <w:tc>
          <w:tcPr>
            <w:tcW w:w="8779" w:type="dxa"/>
            <w:gridSpan w:val="2"/>
            <w:tcBorders>
              <w:top w:val="single" w:sz="18" w:space="0" w:color="0070C0"/>
              <w:left w:val="single" w:sz="18" w:space="0" w:color="0070C0"/>
              <w:bottom w:val="single" w:sz="18" w:space="0" w:color="0070C0"/>
              <w:right w:val="single" w:sz="18" w:space="0" w:color="0070C0"/>
            </w:tcBorders>
          </w:tcPr>
          <w:p w:rsidR="002A4441" w:rsidRPr="00031574" w:rsidRDefault="002A4441" w:rsidP="000704BA">
            <w:pPr>
              <w:pStyle w:val="Tablehangingindent1"/>
              <w:spacing w:before="80" w:after="80" w:line="240" w:lineRule="auto"/>
              <w:ind w:left="0" w:firstLine="0"/>
              <w:rPr>
                <w:rFonts w:asciiTheme="minorHAnsi" w:hAnsiTheme="minorHAnsi" w:cs="Arial"/>
                <w:sz w:val="20"/>
              </w:rPr>
            </w:pPr>
            <w:r w:rsidRPr="00031574">
              <w:rPr>
                <w:rFonts w:asciiTheme="minorHAnsi" w:hAnsiTheme="minorHAnsi" w:cs="Arial"/>
                <w:sz w:val="20"/>
              </w:rPr>
              <w:t xml:space="preserve">Next session </w:t>
            </w:r>
          </w:p>
        </w:tc>
      </w:tr>
    </w:tbl>
    <w:p w:rsidR="00FA5961" w:rsidRPr="00031574" w:rsidRDefault="00FA5961">
      <w:pPr>
        <w:rPr>
          <w:rFonts w:asciiTheme="minorHAnsi" w:hAnsiTheme="minorHAnsi"/>
          <w:sz w:val="22"/>
          <w:szCs w:val="22"/>
        </w:rPr>
      </w:pPr>
    </w:p>
    <w:p w:rsidR="00FA5961" w:rsidRPr="00031574" w:rsidRDefault="00FA5961">
      <w:pPr>
        <w:rPr>
          <w:rFonts w:asciiTheme="minorHAnsi" w:hAnsiTheme="minorHAnsi"/>
          <w:sz w:val="22"/>
          <w:szCs w:val="22"/>
        </w:rPr>
      </w:pPr>
    </w:p>
    <w:p w:rsidR="00CF6957" w:rsidRPr="00031574" w:rsidRDefault="00CF6957">
      <w:pPr>
        <w:spacing w:after="200" w:line="276" w:lineRule="auto"/>
        <w:rPr>
          <w:rFonts w:asciiTheme="minorHAnsi" w:hAnsiTheme="minorHAnsi"/>
          <w:sz w:val="22"/>
          <w:szCs w:val="22"/>
        </w:rPr>
      </w:pPr>
      <w:r w:rsidRPr="00031574">
        <w:rPr>
          <w:rFonts w:asciiTheme="minorHAnsi" w:hAnsiTheme="minorHAnsi"/>
          <w:sz w:val="22"/>
          <w:szCs w:val="22"/>
        </w:rPr>
        <w:br w:type="page"/>
      </w:r>
    </w:p>
    <w:p w:rsidR="00CF151A" w:rsidRPr="00031574" w:rsidRDefault="00125032" w:rsidP="00CF151A">
      <w:pPr>
        <w:spacing w:line="288" w:lineRule="auto"/>
        <w:rPr>
          <w:rFonts w:asciiTheme="minorHAnsi" w:hAnsiTheme="minorHAnsi" w:cs="Arial"/>
          <w:color w:val="0070C0"/>
          <w:sz w:val="22"/>
          <w:szCs w:val="22"/>
          <w:u w:val="single"/>
        </w:rPr>
      </w:pPr>
      <w:r w:rsidRPr="00031574">
        <w:rPr>
          <w:rFonts w:asciiTheme="minorHAnsi" w:hAnsiTheme="minorHAnsi" w:cs="Arial"/>
          <w:b/>
          <w:color w:val="0070C0"/>
          <w:sz w:val="22"/>
          <w:szCs w:val="22"/>
        </w:rPr>
        <w:lastRenderedPageBreak/>
        <w:t xml:space="preserve">MODULE </w:t>
      </w:r>
      <w:r w:rsidR="00CF151A" w:rsidRPr="00031574">
        <w:rPr>
          <w:rFonts w:asciiTheme="minorHAnsi" w:hAnsiTheme="minorHAnsi" w:cs="Arial"/>
          <w:b/>
          <w:color w:val="0070C0"/>
          <w:sz w:val="22"/>
          <w:szCs w:val="22"/>
        </w:rPr>
        <w:t>1</w:t>
      </w:r>
      <w:r w:rsidRPr="00031574">
        <w:rPr>
          <w:rFonts w:asciiTheme="minorHAnsi" w:hAnsiTheme="minorHAnsi" w:cs="Arial"/>
          <w:b/>
          <w:color w:val="0070C0"/>
          <w:sz w:val="22"/>
          <w:szCs w:val="22"/>
        </w:rPr>
        <w:t xml:space="preserve"> – </w:t>
      </w:r>
      <w:r w:rsidR="00AF1617" w:rsidRPr="00031574">
        <w:rPr>
          <w:rFonts w:asciiTheme="minorHAnsi" w:hAnsiTheme="minorHAnsi" w:cs="Arial"/>
          <w:b/>
          <w:color w:val="0070C0"/>
          <w:sz w:val="22"/>
          <w:szCs w:val="22"/>
        </w:rPr>
        <w:t xml:space="preserve">SESSION </w:t>
      </w:r>
      <w:r w:rsidR="00CF151A" w:rsidRPr="00031574">
        <w:rPr>
          <w:rFonts w:asciiTheme="minorHAnsi" w:hAnsiTheme="minorHAnsi" w:cs="Arial"/>
          <w:b/>
          <w:color w:val="0070C0"/>
          <w:sz w:val="22"/>
          <w:szCs w:val="22"/>
        </w:rPr>
        <w:t>3</w:t>
      </w:r>
      <w:r w:rsidR="00AF1617" w:rsidRPr="00031574">
        <w:rPr>
          <w:rFonts w:asciiTheme="minorHAnsi" w:hAnsiTheme="minorHAnsi" w:cs="Arial"/>
          <w:b/>
          <w:color w:val="0070C0"/>
          <w:sz w:val="22"/>
          <w:szCs w:val="22"/>
        </w:rPr>
        <w:t xml:space="preserve"> – NOTES FOR TRAINER – </w:t>
      </w:r>
      <w:r w:rsidR="00CF151A" w:rsidRPr="00031574">
        <w:rPr>
          <w:rFonts w:asciiTheme="minorHAnsi" w:hAnsiTheme="minorHAnsi" w:cs="Arial"/>
          <w:color w:val="0070C0"/>
          <w:sz w:val="22"/>
          <w:szCs w:val="22"/>
          <w:u w:val="single"/>
        </w:rPr>
        <w:t>PSYCHOSOCIAL SUPPORT FRAMEWORK</w:t>
      </w:r>
    </w:p>
    <w:p w:rsidR="00125032" w:rsidRPr="00031574" w:rsidRDefault="00125032" w:rsidP="00125032">
      <w:pPr>
        <w:spacing w:line="288" w:lineRule="auto"/>
        <w:rPr>
          <w:rFonts w:asciiTheme="minorHAnsi" w:hAnsiTheme="minorHAnsi" w:cs="Arial"/>
          <w:b/>
          <w:color w:val="0070C0"/>
          <w:sz w:val="22"/>
          <w:szCs w:val="22"/>
        </w:rPr>
      </w:pPr>
    </w:p>
    <w:p w:rsidR="00AF1617" w:rsidRPr="00031574" w:rsidRDefault="00AF1617">
      <w:pPr>
        <w:rPr>
          <w:rFonts w:asciiTheme="minorHAnsi" w:hAnsiTheme="minorHAnsi" w:cs="Arial"/>
          <w:b/>
          <w:color w:val="0070C0"/>
          <w:sz w:val="22"/>
          <w:szCs w:val="22"/>
        </w:rPr>
      </w:pPr>
    </w:p>
    <w:p w:rsidR="00126743" w:rsidRPr="00031574" w:rsidRDefault="00126743" w:rsidP="00126743">
      <w:pPr>
        <w:spacing w:line="288" w:lineRule="auto"/>
        <w:jc w:val="both"/>
        <w:rPr>
          <w:rFonts w:asciiTheme="minorHAnsi" w:hAnsiTheme="minorHAnsi"/>
          <w:sz w:val="22"/>
          <w:szCs w:val="22"/>
        </w:rPr>
      </w:pPr>
      <w:r w:rsidRPr="00031574">
        <w:rPr>
          <w:rFonts w:asciiTheme="minorHAnsi" w:hAnsiTheme="minorHAnsi"/>
          <w:sz w:val="22"/>
          <w:szCs w:val="22"/>
        </w:rPr>
        <w:t>Introduce the Module and the sessions it contains.</w:t>
      </w:r>
    </w:p>
    <w:p w:rsidR="00126743" w:rsidRPr="00031574" w:rsidRDefault="00126743" w:rsidP="00126743">
      <w:pPr>
        <w:rPr>
          <w:rFonts w:asciiTheme="minorHAnsi" w:hAnsiTheme="minorHAnsi" w:cs="Arial"/>
          <w:b/>
          <w:color w:val="0070C0"/>
        </w:rPr>
      </w:pPr>
    </w:p>
    <w:tbl>
      <w:tblPr>
        <w:tblStyle w:val="LightGrid-Accent5"/>
        <w:tblW w:w="0" w:type="auto"/>
        <w:jc w:val="center"/>
        <w:shd w:val="clear" w:color="auto" w:fill="EEECE1" w:themeFill="background2"/>
        <w:tblLook w:val="01E0" w:firstRow="1" w:lastRow="1" w:firstColumn="1" w:lastColumn="1" w:noHBand="0" w:noVBand="0"/>
      </w:tblPr>
      <w:tblGrid>
        <w:gridCol w:w="9403"/>
      </w:tblGrid>
      <w:tr w:rsidR="00126743" w:rsidRPr="00031574" w:rsidTr="000704B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03" w:type="dxa"/>
            <w:tcBorders>
              <w:top w:val="single" w:sz="12" w:space="0" w:color="0070C0"/>
              <w:left w:val="single" w:sz="12" w:space="0" w:color="0070C0"/>
              <w:bottom w:val="single" w:sz="12" w:space="0" w:color="0070C0"/>
              <w:right w:val="single" w:sz="12" w:space="0" w:color="0070C0"/>
            </w:tcBorders>
            <w:shd w:val="clear" w:color="auto" w:fill="EEECE1" w:themeFill="background2"/>
          </w:tcPr>
          <w:p w:rsidR="00126743" w:rsidRPr="00031574" w:rsidRDefault="00126743" w:rsidP="000704BA">
            <w:pPr>
              <w:pStyle w:val="DHSHeadingC"/>
              <w:outlineLvl w:val="0"/>
              <w:rPr>
                <w:rFonts w:asciiTheme="minorHAnsi" w:hAnsiTheme="minorHAnsi" w:cs="Arial"/>
                <w:b w:val="0"/>
                <w:bCs/>
                <w:color w:val="0070C0"/>
                <w:sz w:val="24"/>
              </w:rPr>
            </w:pPr>
            <w:r w:rsidRPr="00031574">
              <w:rPr>
                <w:rFonts w:asciiTheme="minorHAnsi" w:hAnsiTheme="minorHAnsi" w:cs="Arial"/>
                <w:b w:val="0"/>
                <w:bCs/>
                <w:color w:val="0070C0"/>
                <w:sz w:val="24"/>
              </w:rPr>
              <w:t>LEARNING OUTCOMES</w:t>
            </w:r>
          </w:p>
          <w:p w:rsidR="00CF151A" w:rsidRPr="0083089E" w:rsidRDefault="00CF151A" w:rsidP="00EB53F4">
            <w:pPr>
              <w:spacing w:line="360" w:lineRule="auto"/>
              <w:rPr>
                <w:rFonts w:asciiTheme="minorHAnsi" w:hAnsiTheme="minorHAnsi" w:cs="Arial"/>
                <w:b w:val="0"/>
                <w:sz w:val="22"/>
                <w:szCs w:val="22"/>
              </w:rPr>
            </w:pPr>
            <w:r w:rsidRPr="0083089E">
              <w:rPr>
                <w:rFonts w:asciiTheme="minorHAnsi" w:hAnsiTheme="minorHAnsi" w:cs="Arial"/>
                <w:b w:val="0"/>
                <w:i/>
                <w:sz w:val="22"/>
                <w:szCs w:val="22"/>
              </w:rPr>
              <w:t>At the end of this session participants will be able to:</w:t>
            </w:r>
          </w:p>
          <w:p w:rsidR="00CF151A" w:rsidRPr="0083089E" w:rsidRDefault="00CF151A" w:rsidP="00E4715A">
            <w:pPr>
              <w:numPr>
                <w:ilvl w:val="0"/>
                <w:numId w:val="2"/>
              </w:numPr>
              <w:spacing w:line="360" w:lineRule="auto"/>
              <w:rPr>
                <w:rFonts w:asciiTheme="minorHAnsi" w:hAnsiTheme="minorHAnsi" w:cs="Arial"/>
                <w:b w:val="0"/>
                <w:sz w:val="22"/>
                <w:szCs w:val="22"/>
                <w:lang w:val="en-US"/>
              </w:rPr>
            </w:pPr>
            <w:r w:rsidRPr="0083089E">
              <w:rPr>
                <w:rFonts w:asciiTheme="minorHAnsi" w:hAnsiTheme="minorHAnsi" w:cs="Arial"/>
                <w:b w:val="0"/>
                <w:sz w:val="22"/>
                <w:szCs w:val="22"/>
                <w:lang w:val="en-US"/>
              </w:rPr>
              <w:t>Participants are able to define key terms relating to Mental Health and Psychosocial Support (MHPSS)</w:t>
            </w:r>
          </w:p>
          <w:p w:rsidR="00CF151A" w:rsidRPr="0083089E" w:rsidRDefault="00CF151A" w:rsidP="00E4715A">
            <w:pPr>
              <w:numPr>
                <w:ilvl w:val="0"/>
                <w:numId w:val="2"/>
              </w:numPr>
              <w:spacing w:line="360" w:lineRule="auto"/>
              <w:rPr>
                <w:rFonts w:asciiTheme="minorHAnsi" w:hAnsiTheme="minorHAnsi" w:cs="Arial"/>
                <w:b w:val="0"/>
                <w:sz w:val="22"/>
                <w:szCs w:val="22"/>
              </w:rPr>
            </w:pPr>
            <w:r w:rsidRPr="0083089E">
              <w:rPr>
                <w:rFonts w:asciiTheme="minorHAnsi" w:hAnsiTheme="minorHAnsi" w:cs="Arial"/>
                <w:b w:val="0"/>
                <w:sz w:val="22"/>
                <w:szCs w:val="22"/>
              </w:rPr>
              <w:t xml:space="preserve">Participants know the four main categories of symptoms of distress </w:t>
            </w:r>
          </w:p>
          <w:p w:rsidR="00126743" w:rsidRPr="0083089E" w:rsidRDefault="00CF151A" w:rsidP="00E4715A">
            <w:pPr>
              <w:pStyle w:val="ListParagraph"/>
              <w:numPr>
                <w:ilvl w:val="0"/>
                <w:numId w:val="2"/>
              </w:numPr>
              <w:autoSpaceDE w:val="0"/>
              <w:autoSpaceDN w:val="0"/>
              <w:adjustRightInd w:val="0"/>
              <w:spacing w:line="360" w:lineRule="auto"/>
              <w:rPr>
                <w:rFonts w:asciiTheme="minorHAnsi" w:hAnsiTheme="minorHAnsi" w:cs="Arial"/>
                <w:b w:val="0"/>
                <w:color w:val="000000"/>
                <w:sz w:val="22"/>
                <w:szCs w:val="22"/>
              </w:rPr>
            </w:pPr>
            <w:r w:rsidRPr="0083089E">
              <w:rPr>
                <w:rFonts w:asciiTheme="minorHAnsi" w:hAnsiTheme="minorHAnsi" w:cs="Arial"/>
                <w:b w:val="0"/>
                <w:sz w:val="22"/>
                <w:szCs w:val="22"/>
              </w:rPr>
              <w:t>Participants can identify at least 3 types of intervention, other than CFS, that support children and their families who are showing signs of psychosocial distress</w:t>
            </w:r>
          </w:p>
          <w:p w:rsidR="002A4441" w:rsidRPr="00031574" w:rsidRDefault="002A4441" w:rsidP="002A4441">
            <w:pPr>
              <w:autoSpaceDE w:val="0"/>
              <w:autoSpaceDN w:val="0"/>
              <w:adjustRightInd w:val="0"/>
              <w:rPr>
                <w:rFonts w:asciiTheme="minorHAnsi" w:hAnsiTheme="minorHAnsi" w:cs="Arial"/>
                <w:color w:val="000000"/>
                <w:sz w:val="22"/>
                <w:szCs w:val="22"/>
              </w:rPr>
            </w:pPr>
          </w:p>
        </w:tc>
      </w:tr>
    </w:tbl>
    <w:p w:rsidR="00E83961" w:rsidRPr="00031574" w:rsidRDefault="00E83961" w:rsidP="00554223">
      <w:pPr>
        <w:spacing w:line="288" w:lineRule="auto"/>
        <w:jc w:val="both"/>
        <w:rPr>
          <w:rFonts w:asciiTheme="minorHAnsi" w:hAnsiTheme="minorHAnsi" w:cs="Arial"/>
          <w:sz w:val="22"/>
          <w:szCs w:val="22"/>
        </w:rPr>
      </w:pPr>
    </w:p>
    <w:p w:rsidR="003302F7" w:rsidRPr="00031574" w:rsidRDefault="0083089E" w:rsidP="00193287">
      <w:pPr>
        <w:spacing w:line="288" w:lineRule="auto"/>
        <w:jc w:val="center"/>
        <w:rPr>
          <w:rFonts w:asciiTheme="minorHAnsi" w:hAnsiTheme="minorHAnsi" w:cs="Arial"/>
          <w:sz w:val="22"/>
          <w:szCs w:val="22"/>
        </w:rPr>
      </w:pPr>
      <w:r w:rsidRPr="0083089E">
        <w:rPr>
          <w:rFonts w:asciiTheme="minorHAnsi" w:hAnsiTheme="minorHAnsi" w:cs="Arial"/>
          <w:sz w:val="22"/>
          <w:szCs w:val="22"/>
        </w:rPr>
        <w:drawing>
          <wp:inline distT="0" distB="0" distL="0" distR="0" wp14:anchorId="74006098" wp14:editId="4D8698E2">
            <wp:extent cx="3048157" cy="228611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048157" cy="2286117"/>
                    </a:xfrm>
                    <a:prstGeom prst="rect">
                      <a:avLst/>
                    </a:prstGeom>
                  </pic:spPr>
                </pic:pic>
              </a:graphicData>
            </a:graphic>
          </wp:inline>
        </w:drawing>
      </w:r>
    </w:p>
    <w:p w:rsidR="00DF3791" w:rsidRPr="00031574" w:rsidRDefault="00DF3791" w:rsidP="00193287">
      <w:pPr>
        <w:spacing w:line="288" w:lineRule="auto"/>
        <w:jc w:val="center"/>
        <w:rPr>
          <w:rFonts w:asciiTheme="minorHAnsi" w:hAnsiTheme="minorHAnsi" w:cs="Arial"/>
          <w:sz w:val="22"/>
          <w:szCs w:val="22"/>
        </w:rPr>
      </w:pPr>
    </w:p>
    <w:p w:rsidR="00DF3791" w:rsidRPr="0083089E" w:rsidRDefault="0083089E" w:rsidP="00EB53F4">
      <w:pPr>
        <w:spacing w:line="360" w:lineRule="auto"/>
        <w:rPr>
          <w:rFonts w:asciiTheme="minorHAnsi" w:hAnsiTheme="minorHAnsi" w:cs="Arial"/>
          <w:b/>
          <w:color w:val="0070C0"/>
          <w:sz w:val="22"/>
          <w:szCs w:val="22"/>
        </w:rPr>
      </w:pPr>
      <w:r w:rsidRPr="0083089E">
        <w:rPr>
          <w:rFonts w:asciiTheme="minorHAnsi" w:hAnsiTheme="minorHAnsi" w:cs="Arial"/>
          <w:b/>
          <w:color w:val="0070C0"/>
          <w:sz w:val="22"/>
          <w:szCs w:val="22"/>
        </w:rPr>
        <w:t xml:space="preserve">FEELING THE PSS CYCLE: PART 1 </w:t>
      </w:r>
    </w:p>
    <w:p w:rsidR="005F1EAF" w:rsidRPr="005F1EAF" w:rsidRDefault="005F1EAF" w:rsidP="00E4715A">
      <w:pPr>
        <w:numPr>
          <w:ilvl w:val="0"/>
          <w:numId w:val="28"/>
        </w:numPr>
        <w:tabs>
          <w:tab w:val="clear" w:pos="720"/>
          <w:tab w:val="num" w:pos="459"/>
        </w:tabs>
        <w:spacing w:line="360" w:lineRule="auto"/>
        <w:ind w:left="459" w:hanging="426"/>
        <w:rPr>
          <w:rFonts w:asciiTheme="minorHAnsi" w:hAnsiTheme="minorHAnsi" w:cs="Arial"/>
          <w:b/>
          <w:color w:val="E36C0A"/>
          <w:sz w:val="22"/>
          <w:szCs w:val="22"/>
        </w:rPr>
      </w:pPr>
      <w:r w:rsidRPr="00EB53F4">
        <w:rPr>
          <w:rFonts w:asciiTheme="minorHAnsi" w:hAnsiTheme="minorHAnsi" w:cs="Arial"/>
          <w:sz w:val="22"/>
          <w:szCs w:val="22"/>
        </w:rPr>
        <w:t xml:space="preserve">Have </w:t>
      </w:r>
      <w:r w:rsidRPr="0083089E">
        <w:rPr>
          <w:rFonts w:asciiTheme="minorHAnsi" w:hAnsiTheme="minorHAnsi" w:cs="Arial"/>
          <w:b/>
          <w:color w:val="0070C0"/>
          <w:sz w:val="22"/>
          <w:szCs w:val="22"/>
        </w:rPr>
        <w:t xml:space="preserve">Slide 1 </w:t>
      </w:r>
      <w:r w:rsidRPr="00EB53F4">
        <w:rPr>
          <w:rFonts w:asciiTheme="minorHAnsi" w:hAnsiTheme="minorHAnsi" w:cs="Arial"/>
          <w:sz w:val="22"/>
          <w:szCs w:val="22"/>
        </w:rPr>
        <w:t xml:space="preserve">on the screen as participants arrive and settle down. </w:t>
      </w:r>
    </w:p>
    <w:p w:rsidR="00DF3791" w:rsidRPr="00EB53F4" w:rsidRDefault="00DF3791" w:rsidP="00E4715A">
      <w:pPr>
        <w:numPr>
          <w:ilvl w:val="0"/>
          <w:numId w:val="28"/>
        </w:numPr>
        <w:tabs>
          <w:tab w:val="clear" w:pos="720"/>
          <w:tab w:val="num" w:pos="459"/>
        </w:tabs>
        <w:spacing w:line="360" w:lineRule="auto"/>
        <w:ind w:left="459" w:hanging="426"/>
        <w:rPr>
          <w:rFonts w:asciiTheme="minorHAnsi" w:hAnsiTheme="minorHAnsi" w:cs="Arial"/>
          <w:sz w:val="22"/>
          <w:szCs w:val="22"/>
        </w:rPr>
      </w:pPr>
      <w:r w:rsidRPr="00EB53F4">
        <w:rPr>
          <w:rFonts w:asciiTheme="minorHAnsi" w:hAnsiTheme="minorHAnsi" w:cs="Arial"/>
          <w:sz w:val="22"/>
          <w:szCs w:val="22"/>
        </w:rPr>
        <w:t xml:space="preserve">This is part of the activity </w:t>
      </w:r>
      <w:r w:rsidRPr="0083089E">
        <w:rPr>
          <w:rFonts w:asciiTheme="minorHAnsi" w:hAnsiTheme="minorHAnsi" w:cs="Arial"/>
          <w:color w:val="0070C0"/>
          <w:sz w:val="22"/>
          <w:szCs w:val="22"/>
        </w:rPr>
        <w:t xml:space="preserve">“FEELING THE PSS CYCLE” </w:t>
      </w:r>
      <w:r w:rsidRPr="00EB53F4">
        <w:rPr>
          <w:rFonts w:asciiTheme="minorHAnsi" w:hAnsiTheme="minorHAnsi" w:cs="Arial"/>
          <w:sz w:val="22"/>
          <w:szCs w:val="22"/>
        </w:rPr>
        <w:t xml:space="preserve">activity, which will get participants to think through how disruption makes them feel, and how routine, play, </w:t>
      </w:r>
      <w:proofErr w:type="spellStart"/>
      <w:r w:rsidRPr="00EB53F4">
        <w:rPr>
          <w:rFonts w:asciiTheme="minorHAnsi" w:hAnsiTheme="minorHAnsi" w:cs="Arial"/>
          <w:sz w:val="22"/>
          <w:szCs w:val="22"/>
        </w:rPr>
        <w:t>etc</w:t>
      </w:r>
      <w:proofErr w:type="spellEnd"/>
      <w:r w:rsidRPr="00EB53F4">
        <w:rPr>
          <w:rFonts w:asciiTheme="minorHAnsi" w:hAnsiTheme="minorHAnsi" w:cs="Arial"/>
          <w:sz w:val="22"/>
          <w:szCs w:val="22"/>
        </w:rPr>
        <w:t>, can make people feel better:</w:t>
      </w:r>
    </w:p>
    <w:p w:rsidR="005F1EAF" w:rsidRPr="0083089E" w:rsidRDefault="00DF3791" w:rsidP="0083089E">
      <w:pPr>
        <w:numPr>
          <w:ilvl w:val="0"/>
          <w:numId w:val="28"/>
        </w:numPr>
        <w:tabs>
          <w:tab w:val="clear" w:pos="720"/>
          <w:tab w:val="num" w:pos="459"/>
        </w:tabs>
        <w:spacing w:line="360" w:lineRule="auto"/>
        <w:ind w:left="459" w:hanging="426"/>
        <w:rPr>
          <w:rFonts w:asciiTheme="minorHAnsi" w:hAnsiTheme="minorHAnsi" w:cs="Arial"/>
          <w:sz w:val="22"/>
          <w:szCs w:val="22"/>
        </w:rPr>
      </w:pPr>
      <w:r w:rsidRPr="0083089E">
        <w:rPr>
          <w:rFonts w:asciiTheme="minorHAnsi" w:hAnsiTheme="minorHAnsi" w:cs="Arial"/>
          <w:b/>
          <w:color w:val="0070C0"/>
          <w:sz w:val="22"/>
          <w:szCs w:val="22"/>
        </w:rPr>
        <w:t>Ideally have soft gentle calming music playing</w:t>
      </w:r>
      <w:r w:rsidRPr="0083089E">
        <w:rPr>
          <w:rFonts w:asciiTheme="minorHAnsi" w:hAnsiTheme="minorHAnsi" w:cs="Arial"/>
          <w:color w:val="0070C0"/>
          <w:sz w:val="22"/>
          <w:szCs w:val="22"/>
        </w:rPr>
        <w:t xml:space="preserve"> </w:t>
      </w:r>
      <w:r w:rsidRPr="00EB53F4">
        <w:rPr>
          <w:rFonts w:asciiTheme="minorHAnsi" w:hAnsiTheme="minorHAnsi" w:cs="Arial"/>
          <w:sz w:val="22"/>
          <w:szCs w:val="22"/>
        </w:rPr>
        <w:t xml:space="preserve">as participants walk into this session. As far as possible create a calm atmosphere that feels a bit different from during the previous session. Make the environment nice, maybe add some colour to the walls, open windows, have balloons. The music can be kept on whilst you do the Expectations / Objectives activity. </w:t>
      </w:r>
    </w:p>
    <w:p w:rsidR="00DF3791" w:rsidRPr="00EB53F4" w:rsidRDefault="00DF3791" w:rsidP="00E4715A">
      <w:pPr>
        <w:numPr>
          <w:ilvl w:val="0"/>
          <w:numId w:val="29"/>
        </w:numPr>
        <w:tabs>
          <w:tab w:val="clear" w:pos="720"/>
          <w:tab w:val="num" w:pos="459"/>
        </w:tabs>
        <w:spacing w:line="360" w:lineRule="auto"/>
        <w:ind w:left="459" w:hanging="425"/>
        <w:rPr>
          <w:rFonts w:asciiTheme="minorHAnsi" w:hAnsiTheme="minorHAnsi" w:cs="Arial"/>
          <w:sz w:val="22"/>
          <w:szCs w:val="22"/>
        </w:rPr>
      </w:pPr>
      <w:r w:rsidRPr="00EB53F4">
        <w:rPr>
          <w:rFonts w:asciiTheme="minorHAnsi" w:hAnsiTheme="minorHAnsi" w:cs="Arial"/>
          <w:sz w:val="22"/>
          <w:szCs w:val="22"/>
        </w:rPr>
        <w:t>Present the planned</w:t>
      </w:r>
      <w:r w:rsidR="0083089E">
        <w:rPr>
          <w:rFonts w:asciiTheme="minorHAnsi" w:hAnsiTheme="minorHAnsi" w:cs="Arial"/>
          <w:sz w:val="22"/>
          <w:szCs w:val="22"/>
        </w:rPr>
        <w:t xml:space="preserve"> learning outcomes</w:t>
      </w:r>
      <w:r w:rsidRPr="00EB53F4">
        <w:rPr>
          <w:rFonts w:asciiTheme="minorHAnsi" w:hAnsiTheme="minorHAnsi" w:cs="Arial"/>
          <w:sz w:val="22"/>
          <w:szCs w:val="22"/>
        </w:rPr>
        <w:t xml:space="preserve"> as on </w:t>
      </w:r>
      <w:r w:rsidRPr="0083089E">
        <w:rPr>
          <w:rFonts w:asciiTheme="minorHAnsi" w:hAnsiTheme="minorHAnsi" w:cs="Arial"/>
          <w:b/>
          <w:color w:val="0070C0"/>
          <w:sz w:val="22"/>
          <w:szCs w:val="22"/>
        </w:rPr>
        <w:t>Slide 2</w:t>
      </w:r>
    </w:p>
    <w:p w:rsidR="00CB3C98" w:rsidRPr="00EB53F4" w:rsidRDefault="00CB3C98" w:rsidP="00EB53F4">
      <w:pPr>
        <w:spacing w:line="360" w:lineRule="auto"/>
        <w:rPr>
          <w:rFonts w:asciiTheme="minorHAnsi" w:hAnsiTheme="minorHAnsi" w:cs="Arial"/>
          <w:sz w:val="22"/>
          <w:szCs w:val="22"/>
        </w:rPr>
      </w:pPr>
    </w:p>
    <w:p w:rsidR="00CB3C98" w:rsidRPr="00EB53F4" w:rsidRDefault="0083089E" w:rsidP="00EB53F4">
      <w:pPr>
        <w:spacing w:line="360" w:lineRule="auto"/>
        <w:jc w:val="center"/>
        <w:rPr>
          <w:rFonts w:asciiTheme="minorHAnsi" w:hAnsiTheme="minorHAnsi" w:cs="Arial"/>
          <w:sz w:val="22"/>
          <w:szCs w:val="22"/>
        </w:rPr>
      </w:pPr>
      <w:r w:rsidRPr="0083089E">
        <w:rPr>
          <w:rFonts w:asciiTheme="minorHAnsi" w:hAnsiTheme="minorHAnsi" w:cs="Arial"/>
          <w:sz w:val="22"/>
          <w:szCs w:val="22"/>
        </w:rPr>
        <w:lastRenderedPageBreak/>
        <w:drawing>
          <wp:inline distT="0" distB="0" distL="0" distR="0" wp14:anchorId="1C42A315" wp14:editId="43770F6E">
            <wp:extent cx="3048157" cy="2286117"/>
            <wp:effectExtent l="0" t="0" r="0" b="0"/>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048157" cy="2286117"/>
                    </a:xfrm>
                    <a:prstGeom prst="rect">
                      <a:avLst/>
                    </a:prstGeom>
                  </pic:spPr>
                </pic:pic>
              </a:graphicData>
            </a:graphic>
          </wp:inline>
        </w:drawing>
      </w:r>
    </w:p>
    <w:p w:rsidR="00DF3791" w:rsidRPr="00EB53F4" w:rsidRDefault="00DF3791" w:rsidP="00EB53F4">
      <w:pPr>
        <w:spacing w:line="360" w:lineRule="auto"/>
        <w:rPr>
          <w:rFonts w:asciiTheme="minorHAnsi" w:hAnsiTheme="minorHAnsi" w:cs="Arial"/>
          <w:sz w:val="22"/>
          <w:szCs w:val="22"/>
          <w:lang w:val="en-GB"/>
        </w:rPr>
      </w:pPr>
    </w:p>
    <w:p w:rsidR="00DF3791" w:rsidRPr="00EB53F4" w:rsidRDefault="00DF3791" w:rsidP="00EB53F4">
      <w:pPr>
        <w:spacing w:line="360" w:lineRule="auto"/>
        <w:rPr>
          <w:rFonts w:asciiTheme="minorHAnsi" w:hAnsiTheme="minorHAnsi" w:cs="Arial"/>
          <w:sz w:val="22"/>
          <w:szCs w:val="22"/>
        </w:rPr>
      </w:pPr>
      <w:r w:rsidRPr="00EB53F4">
        <w:rPr>
          <w:rFonts w:asciiTheme="minorHAnsi" w:hAnsiTheme="minorHAnsi" w:cs="Arial"/>
          <w:sz w:val="22"/>
          <w:szCs w:val="22"/>
          <w:lang w:val="en-GB"/>
        </w:rPr>
        <w:t xml:space="preserve">By the end of the session participants will … </w:t>
      </w:r>
    </w:p>
    <w:p w:rsidR="000704BA" w:rsidRPr="00EB53F4" w:rsidRDefault="000704BA" w:rsidP="0083089E">
      <w:pPr>
        <w:numPr>
          <w:ilvl w:val="0"/>
          <w:numId w:val="37"/>
        </w:numPr>
        <w:spacing w:line="360" w:lineRule="auto"/>
        <w:rPr>
          <w:rFonts w:asciiTheme="minorHAnsi" w:hAnsiTheme="minorHAnsi" w:cs="Arial"/>
          <w:sz w:val="22"/>
          <w:szCs w:val="22"/>
        </w:rPr>
      </w:pPr>
      <w:r w:rsidRPr="00EB53F4">
        <w:rPr>
          <w:rFonts w:asciiTheme="minorHAnsi" w:hAnsiTheme="minorHAnsi" w:cs="Arial"/>
          <w:sz w:val="22"/>
          <w:szCs w:val="22"/>
          <w:lang w:val="en-US"/>
        </w:rPr>
        <w:t>Be able to define key terms relating to Mental Health and Psychosocial Support (MHPSS)</w:t>
      </w:r>
    </w:p>
    <w:p w:rsidR="000704BA" w:rsidRPr="00EB53F4" w:rsidRDefault="000704BA" w:rsidP="0083089E">
      <w:pPr>
        <w:numPr>
          <w:ilvl w:val="0"/>
          <w:numId w:val="37"/>
        </w:numPr>
        <w:spacing w:line="360" w:lineRule="auto"/>
        <w:rPr>
          <w:rFonts w:asciiTheme="minorHAnsi" w:hAnsiTheme="minorHAnsi" w:cs="Arial"/>
          <w:sz w:val="22"/>
          <w:szCs w:val="22"/>
        </w:rPr>
      </w:pPr>
      <w:r w:rsidRPr="00EB53F4">
        <w:rPr>
          <w:rFonts w:asciiTheme="minorHAnsi" w:hAnsiTheme="minorHAnsi" w:cs="Arial"/>
          <w:sz w:val="22"/>
          <w:szCs w:val="22"/>
          <w:lang w:val="en-GB"/>
        </w:rPr>
        <w:t xml:space="preserve">Know the four main categories of symptoms of distress </w:t>
      </w:r>
    </w:p>
    <w:p w:rsidR="0083089E" w:rsidRPr="0083089E" w:rsidRDefault="000704BA" w:rsidP="0083089E">
      <w:pPr>
        <w:numPr>
          <w:ilvl w:val="0"/>
          <w:numId w:val="37"/>
        </w:numPr>
        <w:spacing w:line="360" w:lineRule="auto"/>
        <w:rPr>
          <w:rFonts w:asciiTheme="minorHAnsi" w:hAnsiTheme="minorHAnsi" w:cs="Arial"/>
          <w:sz w:val="22"/>
          <w:szCs w:val="22"/>
        </w:rPr>
      </w:pPr>
      <w:r w:rsidRPr="00EB53F4">
        <w:rPr>
          <w:rFonts w:asciiTheme="minorHAnsi" w:hAnsiTheme="minorHAnsi" w:cs="Arial"/>
          <w:sz w:val="22"/>
          <w:szCs w:val="22"/>
          <w:lang w:val="en-GB"/>
        </w:rPr>
        <w:t>Be able to identify at least 3 types of intervention, other than CFS, that support children and their families who are showing signs of psychosocial distress</w:t>
      </w:r>
    </w:p>
    <w:p w:rsidR="00CB3C98" w:rsidRPr="00EB53F4" w:rsidRDefault="0083089E" w:rsidP="00EB53F4">
      <w:pPr>
        <w:spacing w:line="360" w:lineRule="auto"/>
        <w:jc w:val="center"/>
        <w:rPr>
          <w:rFonts w:asciiTheme="minorHAnsi" w:hAnsiTheme="minorHAnsi" w:cs="Arial"/>
          <w:sz w:val="22"/>
          <w:szCs w:val="22"/>
        </w:rPr>
      </w:pPr>
      <w:r w:rsidRPr="0083089E">
        <w:rPr>
          <w:rFonts w:asciiTheme="minorHAnsi" w:hAnsiTheme="minorHAnsi" w:cs="Arial"/>
          <w:sz w:val="22"/>
          <w:szCs w:val="22"/>
        </w:rPr>
        <w:drawing>
          <wp:inline distT="0" distB="0" distL="0" distR="0" wp14:anchorId="1621C674" wp14:editId="28C71766">
            <wp:extent cx="3048157" cy="2286117"/>
            <wp:effectExtent l="0" t="0" r="0" b="0"/>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048157" cy="2286117"/>
                    </a:xfrm>
                    <a:prstGeom prst="rect">
                      <a:avLst/>
                    </a:prstGeom>
                  </pic:spPr>
                </pic:pic>
              </a:graphicData>
            </a:graphic>
          </wp:inline>
        </w:drawing>
      </w:r>
    </w:p>
    <w:p w:rsidR="00DF3791" w:rsidRPr="00EB53F4" w:rsidRDefault="00DF3791" w:rsidP="00EB53F4">
      <w:pPr>
        <w:spacing w:line="360" w:lineRule="auto"/>
        <w:rPr>
          <w:rFonts w:asciiTheme="minorHAnsi" w:hAnsiTheme="minorHAnsi" w:cs="Arial"/>
          <w:sz w:val="22"/>
          <w:szCs w:val="22"/>
          <w:lang w:val="en-US"/>
        </w:rPr>
      </w:pPr>
    </w:p>
    <w:p w:rsidR="00CB3C98" w:rsidRDefault="00DF3791" w:rsidP="00EB53F4">
      <w:pPr>
        <w:spacing w:line="360" w:lineRule="auto"/>
        <w:rPr>
          <w:rFonts w:asciiTheme="minorHAnsi" w:hAnsiTheme="minorHAnsi" w:cs="Arial"/>
          <w:sz w:val="22"/>
          <w:szCs w:val="22"/>
          <w:lang w:val="en-US"/>
        </w:rPr>
      </w:pPr>
      <w:r w:rsidRPr="00EB53F4">
        <w:rPr>
          <w:rFonts w:asciiTheme="minorHAnsi" w:hAnsiTheme="minorHAnsi" w:cs="Arial"/>
          <w:sz w:val="22"/>
          <w:szCs w:val="22"/>
          <w:lang w:val="en-US"/>
        </w:rPr>
        <w:t>Underline that the IASC Guidelines on MHPSS is the key document guiding the content of this session, and supporting all psychosocial support work in emergencies.</w:t>
      </w:r>
    </w:p>
    <w:p w:rsidR="005F1EAF" w:rsidRPr="00EB53F4" w:rsidRDefault="0083089E" w:rsidP="0083089E">
      <w:pPr>
        <w:spacing w:line="360" w:lineRule="auto"/>
        <w:jc w:val="center"/>
        <w:rPr>
          <w:rFonts w:asciiTheme="minorHAnsi" w:hAnsiTheme="minorHAnsi" w:cs="Arial"/>
          <w:sz w:val="22"/>
          <w:szCs w:val="22"/>
        </w:rPr>
      </w:pPr>
      <w:r w:rsidRPr="0083089E">
        <w:rPr>
          <w:rFonts w:asciiTheme="minorHAnsi" w:hAnsiTheme="minorHAnsi" w:cs="Arial"/>
          <w:sz w:val="22"/>
          <w:szCs w:val="22"/>
        </w:rPr>
        <w:lastRenderedPageBreak/>
        <w:drawing>
          <wp:inline distT="0" distB="0" distL="0" distR="0" wp14:anchorId="4A2037B9" wp14:editId="510693BD">
            <wp:extent cx="3048157" cy="2286117"/>
            <wp:effectExtent l="0" t="0" r="0" b="0"/>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048157" cy="2286117"/>
                    </a:xfrm>
                    <a:prstGeom prst="rect">
                      <a:avLst/>
                    </a:prstGeom>
                  </pic:spPr>
                </pic:pic>
              </a:graphicData>
            </a:graphic>
          </wp:inline>
        </w:drawing>
      </w:r>
    </w:p>
    <w:p w:rsidR="00DF3791" w:rsidRPr="00EB53F4" w:rsidRDefault="00DF3791" w:rsidP="0083089E">
      <w:pPr>
        <w:spacing w:line="360" w:lineRule="auto"/>
        <w:rPr>
          <w:rFonts w:asciiTheme="minorHAnsi" w:hAnsiTheme="minorHAnsi" w:cs="Arial"/>
          <w:sz w:val="22"/>
          <w:szCs w:val="22"/>
        </w:rPr>
      </w:pPr>
    </w:p>
    <w:p w:rsidR="00DF3791" w:rsidRPr="00EB53F4" w:rsidRDefault="00DF3791" w:rsidP="00E4715A">
      <w:pPr>
        <w:numPr>
          <w:ilvl w:val="0"/>
          <w:numId w:val="29"/>
        </w:numPr>
        <w:tabs>
          <w:tab w:val="clear" w:pos="720"/>
          <w:tab w:val="num" w:pos="459"/>
        </w:tabs>
        <w:spacing w:line="360" w:lineRule="auto"/>
        <w:ind w:left="459" w:hanging="425"/>
        <w:rPr>
          <w:rFonts w:asciiTheme="minorHAnsi" w:hAnsiTheme="minorHAnsi" w:cs="Arial"/>
          <w:sz w:val="22"/>
          <w:szCs w:val="22"/>
        </w:rPr>
      </w:pPr>
      <w:r w:rsidRPr="00EB53F4">
        <w:rPr>
          <w:rFonts w:asciiTheme="minorHAnsi" w:hAnsiTheme="minorHAnsi" w:cs="Arial"/>
          <w:sz w:val="22"/>
          <w:szCs w:val="22"/>
        </w:rPr>
        <w:t xml:space="preserve">Use </w:t>
      </w:r>
      <w:r w:rsidR="0083089E" w:rsidRPr="0083089E">
        <w:rPr>
          <w:rFonts w:asciiTheme="minorHAnsi" w:hAnsiTheme="minorHAnsi" w:cs="Arial"/>
          <w:b/>
          <w:color w:val="0070C0"/>
          <w:sz w:val="22"/>
          <w:szCs w:val="22"/>
        </w:rPr>
        <w:t>Slide 4</w:t>
      </w:r>
      <w:r w:rsidRPr="0083089E">
        <w:rPr>
          <w:rFonts w:asciiTheme="minorHAnsi" w:hAnsiTheme="minorHAnsi" w:cs="Arial"/>
          <w:b/>
          <w:color w:val="0070C0"/>
          <w:sz w:val="22"/>
          <w:szCs w:val="22"/>
        </w:rPr>
        <w:t xml:space="preserve"> </w:t>
      </w:r>
      <w:r w:rsidRPr="00EB53F4">
        <w:rPr>
          <w:rFonts w:asciiTheme="minorHAnsi" w:hAnsiTheme="minorHAnsi" w:cs="Arial"/>
          <w:sz w:val="22"/>
          <w:szCs w:val="22"/>
        </w:rPr>
        <w:t>as a visual summary representation of the outline of the session</w:t>
      </w:r>
    </w:p>
    <w:p w:rsidR="000704BA" w:rsidRPr="00EB53F4" w:rsidRDefault="000704BA" w:rsidP="00E4715A">
      <w:pPr>
        <w:numPr>
          <w:ilvl w:val="0"/>
          <w:numId w:val="8"/>
        </w:numPr>
        <w:spacing w:line="360" w:lineRule="auto"/>
        <w:rPr>
          <w:rFonts w:asciiTheme="minorHAnsi" w:hAnsiTheme="minorHAnsi" w:cs="Arial"/>
          <w:sz w:val="22"/>
          <w:szCs w:val="22"/>
        </w:rPr>
      </w:pPr>
      <w:r w:rsidRPr="00EB53F4">
        <w:rPr>
          <w:rFonts w:asciiTheme="minorHAnsi" w:hAnsiTheme="minorHAnsi" w:cs="Arial"/>
          <w:sz w:val="22"/>
          <w:szCs w:val="22"/>
          <w:lang w:val="en-GB"/>
        </w:rPr>
        <w:t>This is a diagrammatic representation of the session we will be doing</w:t>
      </w:r>
    </w:p>
    <w:p w:rsidR="000704BA" w:rsidRPr="00EB53F4" w:rsidRDefault="000704BA" w:rsidP="00E4715A">
      <w:pPr>
        <w:numPr>
          <w:ilvl w:val="0"/>
          <w:numId w:val="8"/>
        </w:numPr>
        <w:spacing w:line="360" w:lineRule="auto"/>
        <w:rPr>
          <w:rFonts w:asciiTheme="minorHAnsi" w:hAnsiTheme="minorHAnsi" w:cs="Arial"/>
          <w:sz w:val="22"/>
          <w:szCs w:val="22"/>
        </w:rPr>
      </w:pPr>
      <w:r w:rsidRPr="00EB53F4">
        <w:rPr>
          <w:rFonts w:asciiTheme="minorHAnsi" w:hAnsiTheme="minorHAnsi" w:cs="Arial"/>
          <w:sz w:val="22"/>
          <w:szCs w:val="22"/>
          <w:lang w:val="en-GB"/>
        </w:rPr>
        <w:t>Talk through the cycle quickly, pointing out that this session’s objectives are to understand what can cause psychosocial distress (event), impact of the event on people’s lives (what is disrupted by the event), how PSS works to re-establish order and finally leads to wellbeing, building on individual resilience and community capacity</w:t>
      </w:r>
    </w:p>
    <w:p w:rsidR="000704BA" w:rsidRPr="005F1EAF" w:rsidRDefault="000704BA" w:rsidP="00E4715A">
      <w:pPr>
        <w:numPr>
          <w:ilvl w:val="0"/>
          <w:numId w:val="8"/>
        </w:numPr>
        <w:spacing w:line="360" w:lineRule="auto"/>
        <w:rPr>
          <w:rFonts w:asciiTheme="minorHAnsi" w:hAnsiTheme="minorHAnsi" w:cs="Arial"/>
          <w:sz w:val="22"/>
          <w:szCs w:val="22"/>
        </w:rPr>
      </w:pPr>
      <w:r w:rsidRPr="00EB53F4">
        <w:rPr>
          <w:rFonts w:asciiTheme="minorHAnsi" w:hAnsiTheme="minorHAnsi" w:cs="Arial"/>
          <w:sz w:val="22"/>
          <w:szCs w:val="22"/>
          <w:lang w:val="en-GB"/>
        </w:rPr>
        <w:t xml:space="preserve">In previous session we looked at the wider impact of the disruptive event on the child and community, we will now look specifically at the psychosocial impact and how we respond to re-establish a sense of place and build on resilience </w:t>
      </w:r>
    </w:p>
    <w:p w:rsidR="005F1EAF" w:rsidRPr="00EB53F4" w:rsidRDefault="005F1EAF" w:rsidP="005F1EAF">
      <w:pPr>
        <w:spacing w:line="360" w:lineRule="auto"/>
        <w:ind w:left="720"/>
        <w:rPr>
          <w:rFonts w:asciiTheme="minorHAnsi" w:hAnsiTheme="minorHAnsi" w:cs="Arial"/>
          <w:sz w:val="22"/>
          <w:szCs w:val="22"/>
        </w:rPr>
      </w:pPr>
    </w:p>
    <w:p w:rsidR="00DF3791" w:rsidRPr="00EB53F4" w:rsidRDefault="00DF3791" w:rsidP="00EB53F4">
      <w:pPr>
        <w:spacing w:line="360" w:lineRule="auto"/>
        <w:rPr>
          <w:rFonts w:asciiTheme="minorHAnsi" w:hAnsiTheme="minorHAnsi" w:cs="Arial"/>
          <w:sz w:val="22"/>
          <w:szCs w:val="22"/>
          <w:lang w:val="en-GB"/>
        </w:rPr>
      </w:pPr>
      <w:r w:rsidRPr="0083089E">
        <w:rPr>
          <w:rFonts w:asciiTheme="minorHAnsi" w:hAnsiTheme="minorHAnsi" w:cs="Arial"/>
          <w:color w:val="0070C0"/>
          <w:sz w:val="22"/>
          <w:szCs w:val="22"/>
          <w:lang w:val="en-US"/>
        </w:rPr>
        <w:t xml:space="preserve">Reference: </w:t>
      </w:r>
      <w:r w:rsidRPr="00EB53F4">
        <w:rPr>
          <w:rFonts w:asciiTheme="minorHAnsi" w:hAnsiTheme="minorHAnsi" w:cs="Arial"/>
          <w:sz w:val="22"/>
          <w:szCs w:val="22"/>
          <w:lang w:val="en-US"/>
        </w:rPr>
        <w:t>Diagram taken from: Nancy Baron for IASC Reference Group on Mental Health and Psychosocial Support in Emergency Settings</w:t>
      </w:r>
      <w:r w:rsidRPr="00EB53F4">
        <w:rPr>
          <w:rFonts w:asciiTheme="minorHAnsi" w:hAnsiTheme="minorHAnsi" w:cs="Arial"/>
          <w:sz w:val="22"/>
          <w:szCs w:val="22"/>
          <w:lang w:val="en-GB"/>
        </w:rPr>
        <w:t xml:space="preserve"> (March 2009) Global Toolkit of Orientation and Training Materials: Used to</w:t>
      </w:r>
      <w:r w:rsidR="005F1EAF">
        <w:rPr>
          <w:rFonts w:asciiTheme="minorHAnsi" w:hAnsiTheme="minorHAnsi" w:cs="Arial"/>
          <w:sz w:val="22"/>
          <w:szCs w:val="22"/>
          <w:lang w:val="en-GB"/>
        </w:rPr>
        <w:t xml:space="preserve"> d</w:t>
      </w:r>
      <w:r w:rsidRPr="00EB53F4">
        <w:rPr>
          <w:rFonts w:asciiTheme="minorHAnsi" w:hAnsiTheme="minorHAnsi" w:cs="Arial"/>
          <w:sz w:val="22"/>
          <w:szCs w:val="22"/>
          <w:lang w:val="en-GB"/>
        </w:rPr>
        <w:t>isseminate and Implement the Inter-agency Standing Committee Guidelines on Mental Health and Psychosocial Support in Emergency Settings</w:t>
      </w:r>
      <w:r w:rsidR="005F1EAF">
        <w:rPr>
          <w:rFonts w:asciiTheme="minorHAnsi" w:hAnsiTheme="minorHAnsi" w:cs="Arial"/>
          <w:sz w:val="22"/>
          <w:szCs w:val="22"/>
          <w:lang w:val="en-GB"/>
        </w:rPr>
        <w:t>.</w:t>
      </w:r>
    </w:p>
    <w:p w:rsidR="00DF3791" w:rsidRDefault="0083089E" w:rsidP="00EB53F4">
      <w:pPr>
        <w:spacing w:line="360" w:lineRule="auto"/>
        <w:rPr>
          <w:rFonts w:asciiTheme="minorHAnsi" w:hAnsiTheme="minorHAnsi" w:cs="Arial"/>
          <w:sz w:val="22"/>
          <w:szCs w:val="22"/>
          <w:lang w:val="en-GB"/>
        </w:rPr>
      </w:pPr>
      <w:r>
        <w:rPr>
          <w:rFonts w:asciiTheme="minorHAnsi" w:hAnsiTheme="minorHAnsi" w:cs="Arial"/>
          <w:noProof/>
          <w:sz w:val="22"/>
          <w:szCs w:val="22"/>
          <w:lang w:eastAsia="en-AU"/>
        </w:rPr>
        <mc:AlternateContent>
          <mc:Choice Requires="wps">
            <w:drawing>
              <wp:anchor distT="0" distB="0" distL="114300" distR="114300" simplePos="0" relativeHeight="251662336" behindDoc="0" locked="0" layoutInCell="1" allowOverlap="1" wp14:anchorId="3D7A9BAC" wp14:editId="23B2F34C">
                <wp:simplePos x="0" y="0"/>
                <wp:positionH relativeFrom="column">
                  <wp:posOffset>2226945</wp:posOffset>
                </wp:positionH>
                <wp:positionV relativeFrom="paragraph">
                  <wp:posOffset>17780</wp:posOffset>
                </wp:positionV>
                <wp:extent cx="1003300" cy="628650"/>
                <wp:effectExtent l="0" t="0" r="6350" b="0"/>
                <wp:wrapNone/>
                <wp:docPr id="1042" name="Text Box 1042"/>
                <wp:cNvGraphicFramePr/>
                <a:graphic xmlns:a="http://schemas.openxmlformats.org/drawingml/2006/main">
                  <a:graphicData uri="http://schemas.microsoft.com/office/word/2010/wordprocessingShape">
                    <wps:wsp>
                      <wps:cNvSpPr txBox="1"/>
                      <wps:spPr>
                        <a:xfrm>
                          <a:off x="0" y="0"/>
                          <a:ext cx="1003300" cy="628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089E" w:rsidRDefault="0083089E">
                            <w:r w:rsidRPr="0083089E">
                              <w:drawing>
                                <wp:inline distT="0" distB="0" distL="0" distR="0" wp14:anchorId="019A48B7" wp14:editId="16E44077">
                                  <wp:extent cx="770820" cy="495664"/>
                                  <wp:effectExtent l="0" t="0" r="0" b="0"/>
                                  <wp:docPr id="20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2314" cy="496625"/>
                                          </a:xfrm>
                                          <a:prstGeom prst="rect">
                                            <a:avLst/>
                                          </a:prstGeom>
                                          <a:noFill/>
                                          <a:ln>
                                            <a:noFill/>
                                          </a:ln>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42" o:spid="_x0000_s1026" type="#_x0000_t202" style="position:absolute;margin-left:175.35pt;margin-top:1.4pt;width:79pt;height:4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" fillcolor="white [3201]" stroked="f" strokeweight=".5pt">
                <v:textbox>
                  <w:txbxContent>
                    <w:p w:rsidR="0083089E" w:rsidRDefault="0083089E">
                      <w:r w:rsidRPr="0083089E">
                        <w:drawing>
                          <wp:inline distT="0" distB="0" distL="0" distR="0" wp14:anchorId="019A48B7" wp14:editId="16E44077">
                            <wp:extent cx="770820" cy="495664"/>
                            <wp:effectExtent l="0" t="0" r="0" b="0"/>
                            <wp:docPr id="20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2314" cy="496625"/>
                                    </a:xfrm>
                                    <a:prstGeom prst="rect">
                                      <a:avLst/>
                                    </a:prstGeom>
                                    <a:noFill/>
                                    <a:ln>
                                      <a:noFill/>
                                    </a:ln>
                                    <a:extLst/>
                                  </pic:spPr>
                                </pic:pic>
                              </a:graphicData>
                            </a:graphic>
                          </wp:inline>
                        </w:drawing>
                      </w:r>
                    </w:p>
                  </w:txbxContent>
                </v:textbox>
              </v:shape>
            </w:pict>
          </mc:Fallback>
        </mc:AlternateContent>
      </w:r>
    </w:p>
    <w:p w:rsidR="00DF3791" w:rsidRPr="0083089E" w:rsidRDefault="00DF3791" w:rsidP="00E4715A">
      <w:pPr>
        <w:pStyle w:val="ListParagraph"/>
        <w:numPr>
          <w:ilvl w:val="0"/>
          <w:numId w:val="31"/>
        </w:numPr>
        <w:spacing w:line="360" w:lineRule="auto"/>
        <w:ind w:hanging="720"/>
        <w:rPr>
          <w:rFonts w:asciiTheme="minorHAnsi" w:hAnsiTheme="minorHAnsi" w:cs="Arial"/>
          <w:b/>
          <w:color w:val="0070C0"/>
          <w:sz w:val="22"/>
          <w:szCs w:val="22"/>
        </w:rPr>
      </w:pPr>
      <w:r w:rsidRPr="0083089E">
        <w:rPr>
          <w:rFonts w:asciiTheme="minorHAnsi" w:hAnsiTheme="minorHAnsi" w:cs="Arial"/>
          <w:b/>
          <w:color w:val="0070C0"/>
          <w:sz w:val="22"/>
          <w:szCs w:val="22"/>
        </w:rPr>
        <w:t>YES OR NO: DO YOU AGREE?</w:t>
      </w:r>
    </w:p>
    <w:p w:rsidR="00DF3791" w:rsidRPr="00EB53F4" w:rsidRDefault="00DF3791" w:rsidP="00EB53F4">
      <w:pPr>
        <w:spacing w:line="360" w:lineRule="auto"/>
        <w:rPr>
          <w:rFonts w:asciiTheme="minorHAnsi" w:hAnsiTheme="minorHAnsi" w:cs="Arial"/>
          <w:sz w:val="22"/>
          <w:szCs w:val="22"/>
        </w:rPr>
      </w:pPr>
      <w:r w:rsidRPr="00EB53F4">
        <w:rPr>
          <w:rFonts w:asciiTheme="minorHAnsi" w:hAnsiTheme="minorHAnsi" w:cs="Arial"/>
          <w:sz w:val="22"/>
          <w:szCs w:val="22"/>
        </w:rPr>
        <w:t xml:space="preserve">Objective of activity: </w:t>
      </w:r>
    </w:p>
    <w:p w:rsidR="00DF3791" w:rsidRPr="00EB53F4" w:rsidRDefault="00DF3791" w:rsidP="00E4715A">
      <w:pPr>
        <w:numPr>
          <w:ilvl w:val="0"/>
          <w:numId w:val="29"/>
        </w:numPr>
        <w:tabs>
          <w:tab w:val="clear" w:pos="720"/>
          <w:tab w:val="num" w:pos="459"/>
        </w:tabs>
        <w:spacing w:line="360" w:lineRule="auto"/>
        <w:ind w:left="459" w:hanging="425"/>
        <w:rPr>
          <w:rFonts w:asciiTheme="minorHAnsi" w:hAnsiTheme="minorHAnsi" w:cs="Arial"/>
          <w:sz w:val="22"/>
          <w:szCs w:val="22"/>
        </w:rPr>
      </w:pPr>
      <w:r w:rsidRPr="00EB53F4">
        <w:rPr>
          <w:rFonts w:asciiTheme="minorHAnsi" w:hAnsiTheme="minorHAnsi" w:cs="Arial"/>
          <w:sz w:val="22"/>
          <w:szCs w:val="22"/>
        </w:rPr>
        <w:t xml:space="preserve">The discussions will start to open up a conversation about distress among children post-emergencies. It should introduce some ideas on how we react to and address issues of distress expressed by children. </w:t>
      </w:r>
    </w:p>
    <w:p w:rsidR="00DF3791" w:rsidRPr="00EB53F4" w:rsidRDefault="00DF3791" w:rsidP="00EB53F4">
      <w:pPr>
        <w:spacing w:line="360" w:lineRule="auto"/>
        <w:ind w:left="34"/>
        <w:rPr>
          <w:rFonts w:asciiTheme="minorHAnsi" w:hAnsiTheme="minorHAnsi" w:cs="Arial"/>
          <w:sz w:val="22"/>
          <w:szCs w:val="22"/>
        </w:rPr>
      </w:pPr>
      <w:r w:rsidRPr="00EB53F4">
        <w:rPr>
          <w:rFonts w:asciiTheme="minorHAnsi" w:hAnsiTheme="minorHAnsi" w:cs="Arial"/>
          <w:sz w:val="22"/>
          <w:szCs w:val="22"/>
        </w:rPr>
        <w:t xml:space="preserve">Activity: </w:t>
      </w:r>
      <w:r w:rsidRPr="00EB53F4">
        <w:rPr>
          <w:rFonts w:asciiTheme="minorHAnsi" w:hAnsiTheme="minorHAnsi" w:cs="Arial"/>
          <w:b/>
          <w:sz w:val="22"/>
          <w:szCs w:val="22"/>
        </w:rPr>
        <w:t xml:space="preserve">(10 mins) </w:t>
      </w:r>
    </w:p>
    <w:p w:rsidR="00DF3791" w:rsidRPr="00EB53F4" w:rsidRDefault="00DF3791" w:rsidP="00E4715A">
      <w:pPr>
        <w:numPr>
          <w:ilvl w:val="0"/>
          <w:numId w:val="29"/>
        </w:numPr>
        <w:tabs>
          <w:tab w:val="clear" w:pos="720"/>
          <w:tab w:val="num" w:pos="459"/>
        </w:tabs>
        <w:spacing w:line="360" w:lineRule="auto"/>
        <w:ind w:left="459" w:hanging="425"/>
        <w:rPr>
          <w:rFonts w:asciiTheme="minorHAnsi" w:hAnsiTheme="minorHAnsi" w:cs="Arial"/>
          <w:sz w:val="22"/>
          <w:szCs w:val="22"/>
        </w:rPr>
      </w:pPr>
      <w:r w:rsidRPr="00EB53F4">
        <w:rPr>
          <w:rFonts w:asciiTheme="minorHAnsi" w:hAnsiTheme="minorHAnsi" w:cs="Arial"/>
          <w:sz w:val="22"/>
          <w:szCs w:val="22"/>
        </w:rPr>
        <w:t xml:space="preserve">Put a big “yes” and a big “no” on pieces of paper on the floor on different sides of the room.  </w:t>
      </w:r>
    </w:p>
    <w:p w:rsidR="00DF3791" w:rsidRPr="00EB53F4" w:rsidRDefault="00DF3791" w:rsidP="00E4715A">
      <w:pPr>
        <w:numPr>
          <w:ilvl w:val="0"/>
          <w:numId w:val="29"/>
        </w:numPr>
        <w:tabs>
          <w:tab w:val="clear" w:pos="720"/>
          <w:tab w:val="num" w:pos="459"/>
        </w:tabs>
        <w:spacing w:line="360" w:lineRule="auto"/>
        <w:ind w:left="459" w:hanging="425"/>
        <w:rPr>
          <w:rFonts w:asciiTheme="minorHAnsi" w:hAnsiTheme="minorHAnsi" w:cs="Arial"/>
          <w:sz w:val="22"/>
          <w:szCs w:val="22"/>
        </w:rPr>
      </w:pPr>
      <w:r w:rsidRPr="00EB53F4">
        <w:rPr>
          <w:rFonts w:asciiTheme="minorHAnsi" w:hAnsiTheme="minorHAnsi" w:cs="Arial"/>
          <w:sz w:val="22"/>
          <w:szCs w:val="22"/>
        </w:rPr>
        <w:t>Run through the statements about the psychosocial situation of children after an emergency on</w:t>
      </w:r>
      <w:r w:rsidRPr="0083089E">
        <w:rPr>
          <w:rFonts w:asciiTheme="minorHAnsi" w:hAnsiTheme="minorHAnsi" w:cs="Arial"/>
          <w:color w:val="0070C0"/>
          <w:sz w:val="22"/>
          <w:szCs w:val="22"/>
        </w:rPr>
        <w:t xml:space="preserve"> </w:t>
      </w:r>
      <w:r w:rsidR="0083089E">
        <w:rPr>
          <w:rFonts w:asciiTheme="minorHAnsi" w:hAnsiTheme="minorHAnsi" w:cs="Arial"/>
          <w:b/>
          <w:color w:val="0070C0"/>
          <w:sz w:val="22"/>
          <w:szCs w:val="22"/>
        </w:rPr>
        <w:t>Slide 5</w:t>
      </w:r>
      <w:r w:rsidRPr="0083089E">
        <w:rPr>
          <w:rFonts w:asciiTheme="minorHAnsi" w:hAnsiTheme="minorHAnsi" w:cs="Arial"/>
          <w:b/>
          <w:color w:val="0070C0"/>
          <w:sz w:val="22"/>
          <w:szCs w:val="22"/>
        </w:rPr>
        <w:t xml:space="preserve"> – </w:t>
      </w:r>
      <w:r w:rsidR="0083089E">
        <w:rPr>
          <w:rFonts w:asciiTheme="minorHAnsi" w:hAnsiTheme="minorHAnsi" w:cs="Arial"/>
          <w:b/>
          <w:color w:val="0070C0"/>
          <w:sz w:val="22"/>
          <w:szCs w:val="22"/>
        </w:rPr>
        <w:t>6</w:t>
      </w:r>
      <w:r w:rsidRPr="0083089E">
        <w:rPr>
          <w:rFonts w:asciiTheme="minorHAnsi" w:hAnsiTheme="minorHAnsi" w:cs="Arial"/>
          <w:color w:val="0070C0"/>
          <w:sz w:val="22"/>
          <w:szCs w:val="22"/>
        </w:rPr>
        <w:t xml:space="preserve"> </w:t>
      </w:r>
      <w:r w:rsidRPr="00EB53F4">
        <w:rPr>
          <w:rFonts w:asciiTheme="minorHAnsi" w:hAnsiTheme="minorHAnsi" w:cs="Arial"/>
          <w:sz w:val="22"/>
          <w:szCs w:val="22"/>
        </w:rPr>
        <w:t xml:space="preserve">one by one </w:t>
      </w:r>
    </w:p>
    <w:p w:rsidR="00DF3791" w:rsidRPr="00EB53F4" w:rsidRDefault="00DF3791" w:rsidP="00E4715A">
      <w:pPr>
        <w:numPr>
          <w:ilvl w:val="0"/>
          <w:numId w:val="29"/>
        </w:numPr>
        <w:tabs>
          <w:tab w:val="clear" w:pos="720"/>
          <w:tab w:val="num" w:pos="459"/>
        </w:tabs>
        <w:spacing w:line="360" w:lineRule="auto"/>
        <w:ind w:left="459" w:hanging="425"/>
        <w:rPr>
          <w:rFonts w:asciiTheme="minorHAnsi" w:hAnsiTheme="minorHAnsi" w:cs="Arial"/>
          <w:sz w:val="22"/>
          <w:szCs w:val="22"/>
        </w:rPr>
      </w:pPr>
      <w:r w:rsidRPr="00EB53F4">
        <w:rPr>
          <w:rFonts w:asciiTheme="minorHAnsi" w:hAnsiTheme="minorHAnsi" w:cs="Arial"/>
          <w:sz w:val="22"/>
          <w:szCs w:val="22"/>
        </w:rPr>
        <w:t xml:space="preserve">Ask participants to stand next to the YES or the NO depending on whether or not they agree with the statement. If they wish they can stand half way between the two  </w:t>
      </w:r>
    </w:p>
    <w:p w:rsidR="00DF3791" w:rsidRPr="00EB53F4" w:rsidRDefault="00DF3791" w:rsidP="00E4715A">
      <w:pPr>
        <w:numPr>
          <w:ilvl w:val="0"/>
          <w:numId w:val="29"/>
        </w:numPr>
        <w:tabs>
          <w:tab w:val="clear" w:pos="720"/>
          <w:tab w:val="num" w:pos="459"/>
        </w:tabs>
        <w:spacing w:line="360" w:lineRule="auto"/>
        <w:ind w:left="459" w:hanging="425"/>
        <w:rPr>
          <w:rFonts w:asciiTheme="minorHAnsi" w:hAnsiTheme="minorHAnsi" w:cs="Arial"/>
          <w:sz w:val="22"/>
          <w:szCs w:val="22"/>
        </w:rPr>
      </w:pPr>
      <w:r w:rsidRPr="00EB53F4">
        <w:rPr>
          <w:rFonts w:asciiTheme="minorHAnsi" w:hAnsiTheme="minorHAnsi" w:cs="Arial"/>
          <w:sz w:val="22"/>
          <w:szCs w:val="22"/>
        </w:rPr>
        <w:lastRenderedPageBreak/>
        <w:t>Discuss each statement in plenary once participants have positioned themselves in response to it</w:t>
      </w:r>
    </w:p>
    <w:p w:rsidR="00DF3791" w:rsidRPr="00EB53F4" w:rsidRDefault="00DF3791" w:rsidP="00E4715A">
      <w:pPr>
        <w:numPr>
          <w:ilvl w:val="0"/>
          <w:numId w:val="29"/>
        </w:numPr>
        <w:tabs>
          <w:tab w:val="clear" w:pos="720"/>
          <w:tab w:val="num" w:pos="459"/>
        </w:tabs>
        <w:spacing w:line="360" w:lineRule="auto"/>
        <w:ind w:left="459" w:hanging="425"/>
        <w:rPr>
          <w:rFonts w:asciiTheme="minorHAnsi" w:hAnsiTheme="minorHAnsi" w:cs="Arial"/>
          <w:sz w:val="22"/>
          <w:szCs w:val="22"/>
        </w:rPr>
      </w:pPr>
      <w:r w:rsidRPr="00EB53F4">
        <w:rPr>
          <w:rFonts w:asciiTheme="minorHAnsi" w:hAnsiTheme="minorHAnsi" w:cs="Arial"/>
          <w:sz w:val="22"/>
          <w:szCs w:val="22"/>
        </w:rPr>
        <w:t xml:space="preserve">Depending on how talkative the group is either do all 4 statements (two on Slide </w:t>
      </w:r>
      <w:r w:rsidR="0083089E">
        <w:rPr>
          <w:rFonts w:asciiTheme="minorHAnsi" w:hAnsiTheme="minorHAnsi" w:cs="Arial"/>
          <w:sz w:val="22"/>
          <w:szCs w:val="22"/>
        </w:rPr>
        <w:t>5</w:t>
      </w:r>
      <w:r w:rsidRPr="00EB53F4">
        <w:rPr>
          <w:rFonts w:asciiTheme="minorHAnsi" w:hAnsiTheme="minorHAnsi" w:cs="Arial"/>
          <w:sz w:val="22"/>
          <w:szCs w:val="22"/>
        </w:rPr>
        <w:t xml:space="preserve">, two on Slide </w:t>
      </w:r>
      <w:r w:rsidR="0083089E">
        <w:rPr>
          <w:rFonts w:asciiTheme="minorHAnsi" w:hAnsiTheme="minorHAnsi" w:cs="Arial"/>
          <w:sz w:val="22"/>
          <w:szCs w:val="22"/>
        </w:rPr>
        <w:t>6</w:t>
      </w:r>
      <w:r w:rsidRPr="00EB53F4">
        <w:rPr>
          <w:rFonts w:asciiTheme="minorHAnsi" w:hAnsiTheme="minorHAnsi" w:cs="Arial"/>
          <w:sz w:val="22"/>
          <w:szCs w:val="22"/>
        </w:rPr>
        <w:t xml:space="preserve">) or just choose two statements. Spend a maximum of 10 mins on this activity </w:t>
      </w:r>
    </w:p>
    <w:p w:rsidR="00DF3791" w:rsidRPr="00EB53F4" w:rsidRDefault="00DF3791" w:rsidP="00E4715A">
      <w:pPr>
        <w:numPr>
          <w:ilvl w:val="0"/>
          <w:numId w:val="29"/>
        </w:numPr>
        <w:tabs>
          <w:tab w:val="clear" w:pos="720"/>
          <w:tab w:val="num" w:pos="459"/>
        </w:tabs>
        <w:spacing w:line="360" w:lineRule="auto"/>
        <w:ind w:left="459" w:hanging="425"/>
        <w:rPr>
          <w:rFonts w:asciiTheme="minorHAnsi" w:hAnsiTheme="minorHAnsi" w:cs="Arial"/>
          <w:sz w:val="22"/>
          <w:szCs w:val="22"/>
        </w:rPr>
      </w:pPr>
      <w:r w:rsidRPr="00EB53F4">
        <w:rPr>
          <w:rFonts w:asciiTheme="minorHAnsi" w:hAnsiTheme="minorHAnsi" w:cs="Arial"/>
          <w:sz w:val="22"/>
          <w:szCs w:val="22"/>
        </w:rPr>
        <w:t xml:space="preserve">Discussions about each statement should cover: </w:t>
      </w:r>
    </w:p>
    <w:p w:rsidR="00DF3791" w:rsidRPr="00EB53F4" w:rsidRDefault="00DF3791" w:rsidP="00E4715A">
      <w:pPr>
        <w:numPr>
          <w:ilvl w:val="0"/>
          <w:numId w:val="30"/>
        </w:numPr>
        <w:spacing w:line="360" w:lineRule="auto"/>
        <w:rPr>
          <w:rFonts w:asciiTheme="minorHAnsi" w:hAnsiTheme="minorHAnsi" w:cs="Arial"/>
          <w:sz w:val="22"/>
          <w:szCs w:val="22"/>
        </w:rPr>
      </w:pPr>
      <w:r w:rsidRPr="00EB53F4">
        <w:rPr>
          <w:rFonts w:asciiTheme="minorHAnsi" w:hAnsiTheme="minorHAnsi" w:cs="Arial"/>
          <w:sz w:val="22"/>
          <w:szCs w:val="22"/>
        </w:rPr>
        <w:t xml:space="preserve">Discuss participants’ responses and reactions to the statement. Have a few people comment who are by the Yes, who are by the No, and if there are people who are undecided / halfway between the two </w:t>
      </w:r>
    </w:p>
    <w:p w:rsidR="00DF3791" w:rsidRPr="00EB53F4" w:rsidRDefault="00DF3791" w:rsidP="00E4715A">
      <w:pPr>
        <w:numPr>
          <w:ilvl w:val="0"/>
          <w:numId w:val="30"/>
        </w:numPr>
        <w:spacing w:line="360" w:lineRule="auto"/>
        <w:rPr>
          <w:rFonts w:asciiTheme="minorHAnsi" w:hAnsiTheme="minorHAnsi" w:cs="Arial"/>
          <w:sz w:val="22"/>
          <w:szCs w:val="22"/>
        </w:rPr>
      </w:pPr>
      <w:r w:rsidRPr="00EB53F4">
        <w:rPr>
          <w:rFonts w:asciiTheme="minorHAnsi" w:hAnsiTheme="minorHAnsi" w:cs="Arial"/>
          <w:sz w:val="22"/>
          <w:szCs w:val="22"/>
        </w:rPr>
        <w:t xml:space="preserve">Summarise for each statement before moving to the next </w:t>
      </w:r>
    </w:p>
    <w:p w:rsidR="00DF3791" w:rsidRPr="00EB53F4" w:rsidRDefault="00DF3791" w:rsidP="00E4715A">
      <w:pPr>
        <w:numPr>
          <w:ilvl w:val="0"/>
          <w:numId w:val="30"/>
        </w:numPr>
        <w:spacing w:line="360" w:lineRule="auto"/>
        <w:rPr>
          <w:rFonts w:asciiTheme="minorHAnsi" w:hAnsiTheme="minorHAnsi" w:cs="Arial"/>
          <w:sz w:val="22"/>
          <w:szCs w:val="22"/>
        </w:rPr>
      </w:pPr>
      <w:r w:rsidRPr="00EB53F4">
        <w:rPr>
          <w:rFonts w:asciiTheme="minorHAnsi" w:hAnsiTheme="minorHAnsi" w:cs="Arial"/>
          <w:sz w:val="22"/>
          <w:szCs w:val="22"/>
        </w:rPr>
        <w:t>To sum up the activity explain that we will explore some of these questions and ideas during the course of this session and people can come back to them if they like</w:t>
      </w:r>
    </w:p>
    <w:p w:rsidR="00DF3791" w:rsidRPr="00EB53F4" w:rsidRDefault="00DF3791" w:rsidP="00E4715A">
      <w:pPr>
        <w:numPr>
          <w:ilvl w:val="0"/>
          <w:numId w:val="29"/>
        </w:numPr>
        <w:tabs>
          <w:tab w:val="clear" w:pos="720"/>
          <w:tab w:val="num" w:pos="459"/>
        </w:tabs>
        <w:spacing w:line="360" w:lineRule="auto"/>
        <w:ind w:left="459" w:hanging="425"/>
        <w:rPr>
          <w:rFonts w:asciiTheme="minorHAnsi" w:hAnsiTheme="minorHAnsi" w:cs="Arial"/>
          <w:sz w:val="22"/>
          <w:szCs w:val="22"/>
        </w:rPr>
      </w:pPr>
      <w:r w:rsidRPr="00EB53F4">
        <w:rPr>
          <w:rFonts w:asciiTheme="minorHAnsi" w:hAnsiTheme="minorHAnsi" w:cs="Arial"/>
          <w:sz w:val="22"/>
          <w:szCs w:val="22"/>
        </w:rPr>
        <w:t>You may wish to add some statements that challenge certain specific perceptions that have been demonstrated in the context</w:t>
      </w:r>
      <w:r w:rsidR="005F1EAF">
        <w:rPr>
          <w:rFonts w:asciiTheme="minorHAnsi" w:hAnsiTheme="minorHAnsi" w:cs="Arial"/>
          <w:sz w:val="22"/>
          <w:szCs w:val="22"/>
        </w:rPr>
        <w:t>.</w:t>
      </w:r>
    </w:p>
    <w:p w:rsidR="0083089E" w:rsidRDefault="0083089E" w:rsidP="005F1EAF">
      <w:pPr>
        <w:spacing w:line="360" w:lineRule="auto"/>
        <w:rPr>
          <w:rFonts w:asciiTheme="minorHAnsi" w:hAnsiTheme="minorHAnsi" w:cs="Arial"/>
          <w:sz w:val="22"/>
          <w:szCs w:val="22"/>
          <w:lang w:val="en-US"/>
        </w:rPr>
      </w:pPr>
    </w:p>
    <w:p w:rsidR="005F1EAF" w:rsidRPr="005F1EAF" w:rsidRDefault="005F1EAF" w:rsidP="005F1EAF">
      <w:pPr>
        <w:spacing w:line="360" w:lineRule="auto"/>
        <w:rPr>
          <w:rFonts w:asciiTheme="minorHAnsi" w:hAnsiTheme="minorHAnsi" w:cs="Arial"/>
          <w:sz w:val="22"/>
          <w:szCs w:val="22"/>
        </w:rPr>
      </w:pPr>
      <w:r w:rsidRPr="005F1EAF">
        <w:rPr>
          <w:rFonts w:asciiTheme="minorHAnsi" w:hAnsiTheme="minorHAnsi" w:cs="Arial"/>
          <w:sz w:val="22"/>
          <w:szCs w:val="22"/>
          <w:lang w:val="en-US"/>
        </w:rPr>
        <w:t xml:space="preserve">Depending on how talkative the group is either do only these 2 or continue to the next slide and do all 4 (2 on this slide, 2 on the next). </w:t>
      </w:r>
      <w:r w:rsidRPr="0083089E">
        <w:rPr>
          <w:rFonts w:asciiTheme="minorHAnsi" w:hAnsiTheme="minorHAnsi" w:cs="Arial"/>
          <w:b/>
          <w:bCs/>
          <w:color w:val="0070C0"/>
          <w:sz w:val="22"/>
          <w:szCs w:val="22"/>
          <w:u w:val="single"/>
          <w:lang w:val="en-GB"/>
        </w:rPr>
        <w:t xml:space="preserve">SPEND ONLY A TOTAL OF 10 MINS ON THIS ACTIVITY </w:t>
      </w:r>
    </w:p>
    <w:p w:rsidR="00DF3791" w:rsidRPr="00EB53F4" w:rsidRDefault="00DF3791" w:rsidP="00EB53F4">
      <w:pPr>
        <w:spacing w:line="360" w:lineRule="auto"/>
        <w:rPr>
          <w:rFonts w:asciiTheme="minorHAnsi" w:hAnsiTheme="minorHAnsi" w:cs="Arial"/>
          <w:sz w:val="22"/>
          <w:szCs w:val="22"/>
        </w:rPr>
      </w:pPr>
    </w:p>
    <w:p w:rsidR="00DF3791" w:rsidRPr="00EB53F4" w:rsidRDefault="00DF3791" w:rsidP="00EB53F4">
      <w:pPr>
        <w:spacing w:line="360" w:lineRule="auto"/>
        <w:rPr>
          <w:rFonts w:asciiTheme="minorHAnsi" w:hAnsiTheme="minorHAnsi" w:cs="Arial"/>
          <w:sz w:val="22"/>
          <w:szCs w:val="22"/>
        </w:rPr>
      </w:pPr>
      <w:r w:rsidRPr="00EB53F4">
        <w:rPr>
          <w:rFonts w:asciiTheme="minorHAnsi" w:hAnsiTheme="minorHAnsi" w:cs="Arial"/>
          <w:sz w:val="22"/>
          <w:szCs w:val="22"/>
        </w:rPr>
        <w:t>Resources - “Yes” and “No” written in large letters on pieces of coloured card or paper</w:t>
      </w:r>
    </w:p>
    <w:p w:rsidR="00CB3C98" w:rsidRPr="00EB53F4" w:rsidRDefault="00CB3C98" w:rsidP="00EB53F4">
      <w:pPr>
        <w:spacing w:line="360" w:lineRule="auto"/>
        <w:rPr>
          <w:rFonts w:asciiTheme="minorHAnsi" w:hAnsiTheme="minorHAnsi" w:cs="Arial"/>
          <w:sz w:val="22"/>
          <w:szCs w:val="22"/>
        </w:rPr>
      </w:pPr>
    </w:p>
    <w:p w:rsidR="00CB3C98" w:rsidRPr="00EB53F4" w:rsidRDefault="0083089E" w:rsidP="00EB53F4">
      <w:pPr>
        <w:spacing w:line="360" w:lineRule="auto"/>
        <w:jc w:val="center"/>
        <w:rPr>
          <w:rFonts w:asciiTheme="minorHAnsi" w:hAnsiTheme="minorHAnsi" w:cs="Arial"/>
          <w:sz w:val="22"/>
          <w:szCs w:val="22"/>
        </w:rPr>
      </w:pPr>
      <w:r w:rsidRPr="0083089E">
        <w:rPr>
          <w:rFonts w:asciiTheme="minorHAnsi" w:hAnsiTheme="minorHAnsi" w:cs="Arial"/>
          <w:sz w:val="22"/>
          <w:szCs w:val="22"/>
        </w:rPr>
        <w:drawing>
          <wp:inline distT="0" distB="0" distL="0" distR="0" wp14:anchorId="213C4036" wp14:editId="1F78095F">
            <wp:extent cx="3048157" cy="2286117"/>
            <wp:effectExtent l="0" t="0" r="0" b="0"/>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048157" cy="2286117"/>
                    </a:xfrm>
                    <a:prstGeom prst="rect">
                      <a:avLst/>
                    </a:prstGeom>
                  </pic:spPr>
                </pic:pic>
              </a:graphicData>
            </a:graphic>
          </wp:inline>
        </w:drawing>
      </w:r>
    </w:p>
    <w:p w:rsidR="00DF3791" w:rsidRPr="00EB53F4" w:rsidRDefault="00DF3791" w:rsidP="00EB53F4">
      <w:pPr>
        <w:spacing w:line="360" w:lineRule="auto"/>
        <w:rPr>
          <w:rFonts w:asciiTheme="minorHAnsi" w:hAnsiTheme="minorHAnsi" w:cs="Arial"/>
          <w:sz w:val="22"/>
          <w:szCs w:val="22"/>
          <w:lang w:val="en-US"/>
        </w:rPr>
      </w:pPr>
    </w:p>
    <w:p w:rsidR="00DF3791" w:rsidRPr="0083089E" w:rsidRDefault="0083089E" w:rsidP="00EB53F4">
      <w:pPr>
        <w:spacing w:line="360" w:lineRule="auto"/>
        <w:ind w:left="34"/>
        <w:rPr>
          <w:rFonts w:asciiTheme="minorHAnsi" w:hAnsiTheme="minorHAnsi" w:cs="Arial"/>
          <w:b/>
          <w:color w:val="0070C0"/>
          <w:sz w:val="22"/>
          <w:szCs w:val="22"/>
        </w:rPr>
      </w:pPr>
      <w:r w:rsidRPr="0083089E">
        <w:rPr>
          <w:rFonts w:asciiTheme="minorHAnsi" w:hAnsiTheme="minorHAnsi" w:cs="Arial"/>
          <w:b/>
          <w:color w:val="0070C0"/>
          <w:sz w:val="22"/>
          <w:szCs w:val="22"/>
        </w:rPr>
        <w:t>Slide 5</w:t>
      </w:r>
      <w:r w:rsidR="00DF3791" w:rsidRPr="0083089E">
        <w:rPr>
          <w:rFonts w:asciiTheme="minorHAnsi" w:hAnsiTheme="minorHAnsi" w:cs="Arial"/>
          <w:b/>
          <w:color w:val="0070C0"/>
          <w:sz w:val="22"/>
          <w:szCs w:val="22"/>
        </w:rPr>
        <w:t xml:space="preserve">: </w:t>
      </w:r>
    </w:p>
    <w:p w:rsidR="00DF3791" w:rsidRPr="00EB53F4" w:rsidRDefault="00DF3791" w:rsidP="00EB53F4">
      <w:pPr>
        <w:spacing w:line="360" w:lineRule="auto"/>
        <w:rPr>
          <w:rFonts w:asciiTheme="minorHAnsi" w:hAnsiTheme="minorHAnsi" w:cs="Arial"/>
          <w:sz w:val="22"/>
          <w:szCs w:val="22"/>
        </w:rPr>
      </w:pPr>
      <w:r w:rsidRPr="00EB53F4">
        <w:rPr>
          <w:rFonts w:asciiTheme="minorHAnsi" w:hAnsiTheme="minorHAnsi" w:cs="Arial"/>
          <w:sz w:val="22"/>
          <w:szCs w:val="22"/>
        </w:rPr>
        <w:t>“It is good to ask children to write about or draw their experiences of the war / disaster”</w:t>
      </w:r>
    </w:p>
    <w:p w:rsidR="005F1EAF" w:rsidRDefault="00DF3791" w:rsidP="00E4715A">
      <w:pPr>
        <w:numPr>
          <w:ilvl w:val="0"/>
          <w:numId w:val="29"/>
        </w:numPr>
        <w:tabs>
          <w:tab w:val="clear" w:pos="720"/>
          <w:tab w:val="num" w:pos="459"/>
        </w:tabs>
        <w:spacing w:line="360" w:lineRule="auto"/>
        <w:ind w:left="459" w:hanging="425"/>
        <w:rPr>
          <w:rFonts w:asciiTheme="minorHAnsi" w:hAnsiTheme="minorHAnsi" w:cs="Arial"/>
          <w:sz w:val="22"/>
          <w:szCs w:val="22"/>
        </w:rPr>
      </w:pPr>
      <w:r w:rsidRPr="00EB53F4">
        <w:rPr>
          <w:rFonts w:asciiTheme="minorHAnsi" w:hAnsiTheme="minorHAnsi" w:cs="Arial"/>
          <w:b/>
          <w:bCs/>
          <w:sz w:val="22"/>
          <w:szCs w:val="22"/>
        </w:rPr>
        <w:t xml:space="preserve">NO: </w:t>
      </w:r>
      <w:r w:rsidRPr="00EB53F4">
        <w:rPr>
          <w:rFonts w:asciiTheme="minorHAnsi" w:hAnsiTheme="minorHAnsi" w:cs="Arial"/>
          <w:sz w:val="22"/>
          <w:szCs w:val="22"/>
        </w:rPr>
        <w:t xml:space="preserve">Trained professionals may want to directly ask children to write or draw about their experiences so they can give specialised care and support. Others, such as standard CP workers in the field, can give children the opportunity to draw or write, sing, dance or express themselves in ways they wish, but should probably not specify that these ways of expressing themselves must discuss their feelings and experiences of the distressing event. It may raise concerns we are not qualified to deal with. Note, if </w:t>
      </w:r>
      <w:r w:rsidRPr="00EB53F4">
        <w:rPr>
          <w:rFonts w:asciiTheme="minorHAnsi" w:hAnsiTheme="minorHAnsi" w:cs="Arial"/>
          <w:sz w:val="22"/>
          <w:szCs w:val="22"/>
        </w:rPr>
        <w:lastRenderedPageBreak/>
        <w:t xml:space="preserve">specific children when given the opportunity </w:t>
      </w:r>
      <w:proofErr w:type="spellStart"/>
      <w:r w:rsidRPr="00EB53F4">
        <w:rPr>
          <w:rFonts w:asciiTheme="minorHAnsi" w:hAnsiTheme="minorHAnsi" w:cs="Arial"/>
          <w:sz w:val="22"/>
          <w:szCs w:val="22"/>
        </w:rPr>
        <w:t>do</w:t>
      </w:r>
      <w:proofErr w:type="spellEnd"/>
      <w:r w:rsidRPr="00EB53F4">
        <w:rPr>
          <w:rFonts w:asciiTheme="minorHAnsi" w:hAnsiTheme="minorHAnsi" w:cs="Arial"/>
          <w:sz w:val="22"/>
          <w:szCs w:val="22"/>
        </w:rPr>
        <w:t xml:space="preserve"> draw or write about whatever they wish, express concerning emotions, fears or distress levels that are more disturbing than images generated by other children of their age, you may want to refer them to someone who can provide specialist support</w:t>
      </w:r>
      <w:r w:rsidR="005F1EAF">
        <w:rPr>
          <w:rFonts w:asciiTheme="minorHAnsi" w:hAnsiTheme="minorHAnsi" w:cs="Arial"/>
          <w:sz w:val="22"/>
          <w:szCs w:val="22"/>
        </w:rPr>
        <w:t>.</w:t>
      </w:r>
    </w:p>
    <w:p w:rsidR="00DF3791" w:rsidRPr="00EB53F4" w:rsidRDefault="00DF3791" w:rsidP="005F1EAF">
      <w:pPr>
        <w:tabs>
          <w:tab w:val="num" w:pos="459"/>
        </w:tabs>
        <w:spacing w:line="360" w:lineRule="auto"/>
        <w:ind w:left="459"/>
        <w:rPr>
          <w:rFonts w:asciiTheme="minorHAnsi" w:hAnsiTheme="minorHAnsi" w:cs="Arial"/>
          <w:sz w:val="22"/>
          <w:szCs w:val="22"/>
        </w:rPr>
      </w:pPr>
      <w:r w:rsidRPr="00EB53F4">
        <w:rPr>
          <w:rFonts w:asciiTheme="minorHAnsi" w:hAnsiTheme="minorHAnsi" w:cs="Arial"/>
          <w:sz w:val="22"/>
          <w:szCs w:val="22"/>
        </w:rPr>
        <w:t xml:space="preserve"> </w:t>
      </w:r>
    </w:p>
    <w:p w:rsidR="00DF3791" w:rsidRPr="00EB53F4" w:rsidRDefault="00DF3791" w:rsidP="00EB53F4">
      <w:pPr>
        <w:spacing w:line="360" w:lineRule="auto"/>
        <w:rPr>
          <w:rFonts w:asciiTheme="minorHAnsi" w:hAnsiTheme="minorHAnsi" w:cs="Arial"/>
          <w:sz w:val="22"/>
          <w:szCs w:val="22"/>
        </w:rPr>
      </w:pPr>
      <w:r w:rsidRPr="00EB53F4">
        <w:rPr>
          <w:rFonts w:asciiTheme="minorHAnsi" w:hAnsiTheme="minorHAnsi" w:cs="Arial"/>
          <w:sz w:val="22"/>
          <w:szCs w:val="22"/>
        </w:rPr>
        <w:t>“If a child starts talking spontaneously about what happened during a group activity it is important to let them finish their story and say what is on their mind”</w:t>
      </w:r>
    </w:p>
    <w:p w:rsidR="00DF3791" w:rsidRPr="00EB53F4" w:rsidRDefault="00DF3791" w:rsidP="00E4715A">
      <w:pPr>
        <w:numPr>
          <w:ilvl w:val="0"/>
          <w:numId w:val="29"/>
        </w:numPr>
        <w:tabs>
          <w:tab w:val="clear" w:pos="720"/>
          <w:tab w:val="num" w:pos="459"/>
        </w:tabs>
        <w:spacing w:line="360" w:lineRule="auto"/>
        <w:ind w:left="459" w:hanging="425"/>
        <w:rPr>
          <w:rFonts w:asciiTheme="minorHAnsi" w:hAnsiTheme="minorHAnsi" w:cs="Arial"/>
          <w:sz w:val="22"/>
          <w:szCs w:val="22"/>
        </w:rPr>
      </w:pPr>
      <w:r w:rsidRPr="00EB53F4">
        <w:rPr>
          <w:rFonts w:asciiTheme="minorHAnsi" w:hAnsiTheme="minorHAnsi" w:cs="Arial"/>
          <w:b/>
          <w:bCs/>
          <w:sz w:val="22"/>
          <w:szCs w:val="22"/>
        </w:rPr>
        <w:t xml:space="preserve">PARTLY YES PARTLY NO: </w:t>
      </w:r>
      <w:r w:rsidRPr="00EB53F4">
        <w:rPr>
          <w:rFonts w:asciiTheme="minorHAnsi" w:hAnsiTheme="minorHAnsi" w:cs="Arial"/>
          <w:sz w:val="22"/>
          <w:szCs w:val="22"/>
        </w:rPr>
        <w:t xml:space="preserve">Whilst it is important to give them the opportunity to talk about their feelings and thoughts, we need to consider two things: 1. the story may upset other children in the group, and 2. the child may not have thought through the repercussions, risks and challenges of sharing their story. They may start their story, and only after starting to tell it realise that it will upset them to share it. </w:t>
      </w:r>
    </w:p>
    <w:p w:rsidR="00CB3C98" w:rsidRPr="0083089E" w:rsidRDefault="00DF3791" w:rsidP="00EB53F4">
      <w:pPr>
        <w:numPr>
          <w:ilvl w:val="0"/>
          <w:numId w:val="29"/>
        </w:numPr>
        <w:tabs>
          <w:tab w:val="clear" w:pos="720"/>
          <w:tab w:val="num" w:pos="459"/>
        </w:tabs>
        <w:spacing w:line="360" w:lineRule="auto"/>
        <w:ind w:left="459" w:hanging="425"/>
        <w:rPr>
          <w:rFonts w:asciiTheme="minorHAnsi" w:hAnsiTheme="minorHAnsi" w:cs="Arial"/>
          <w:sz w:val="22"/>
          <w:szCs w:val="22"/>
        </w:rPr>
      </w:pPr>
      <w:r w:rsidRPr="00EB53F4">
        <w:rPr>
          <w:rFonts w:asciiTheme="minorHAnsi" w:hAnsiTheme="minorHAnsi" w:cs="Arial"/>
          <w:sz w:val="22"/>
          <w:szCs w:val="22"/>
        </w:rPr>
        <w:t xml:space="preserve">It is best to state that whilst you want to give the child the opportunity to talk, maybe it is best if they want to do this one-to-one, so as not to upset others or get too upset themselves. Ensure you have someone you can refer the child to before offering this option. Make sure you address the child in a kind positive manner and tone, do not cut them off suddenly or be dismissive. </w:t>
      </w:r>
    </w:p>
    <w:p w:rsidR="00CB3C98" w:rsidRPr="00EB53F4" w:rsidRDefault="00CB3C98" w:rsidP="00EB53F4">
      <w:pPr>
        <w:spacing w:line="360" w:lineRule="auto"/>
        <w:rPr>
          <w:rFonts w:asciiTheme="minorHAnsi" w:hAnsiTheme="minorHAnsi" w:cs="Arial"/>
          <w:sz w:val="22"/>
          <w:szCs w:val="22"/>
        </w:rPr>
      </w:pPr>
    </w:p>
    <w:p w:rsidR="00CB3C98" w:rsidRPr="00EB53F4" w:rsidRDefault="0083089E" w:rsidP="00EB53F4">
      <w:pPr>
        <w:spacing w:line="360" w:lineRule="auto"/>
        <w:jc w:val="center"/>
        <w:rPr>
          <w:rFonts w:asciiTheme="minorHAnsi" w:hAnsiTheme="minorHAnsi" w:cs="Arial"/>
          <w:sz w:val="22"/>
          <w:szCs w:val="22"/>
        </w:rPr>
      </w:pPr>
      <w:r w:rsidRPr="0083089E">
        <w:rPr>
          <w:rFonts w:asciiTheme="minorHAnsi" w:hAnsiTheme="minorHAnsi" w:cs="Arial"/>
          <w:sz w:val="22"/>
          <w:szCs w:val="22"/>
        </w:rPr>
        <w:drawing>
          <wp:inline distT="0" distB="0" distL="0" distR="0" wp14:anchorId="4969BFDE" wp14:editId="78F27A84">
            <wp:extent cx="3048157" cy="2286117"/>
            <wp:effectExtent l="0" t="0" r="0" b="0"/>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048157" cy="2286117"/>
                    </a:xfrm>
                    <a:prstGeom prst="rect">
                      <a:avLst/>
                    </a:prstGeom>
                  </pic:spPr>
                </pic:pic>
              </a:graphicData>
            </a:graphic>
          </wp:inline>
        </w:drawing>
      </w:r>
    </w:p>
    <w:p w:rsidR="00DF3791" w:rsidRPr="00EB53F4" w:rsidRDefault="00DF3791" w:rsidP="00EB53F4">
      <w:pPr>
        <w:spacing w:line="360" w:lineRule="auto"/>
        <w:rPr>
          <w:rFonts w:asciiTheme="minorHAnsi" w:hAnsiTheme="minorHAnsi" w:cs="Arial"/>
          <w:sz w:val="22"/>
          <w:szCs w:val="22"/>
          <w:lang w:val="en-GB"/>
        </w:rPr>
      </w:pPr>
    </w:p>
    <w:p w:rsidR="00DF3791" w:rsidRPr="0083089E" w:rsidRDefault="0083089E" w:rsidP="00EB53F4">
      <w:pPr>
        <w:spacing w:line="360" w:lineRule="auto"/>
        <w:ind w:left="34"/>
        <w:rPr>
          <w:rFonts w:asciiTheme="minorHAnsi" w:hAnsiTheme="minorHAnsi" w:cs="Arial"/>
          <w:b/>
          <w:color w:val="0070C0"/>
          <w:sz w:val="22"/>
          <w:szCs w:val="22"/>
        </w:rPr>
      </w:pPr>
      <w:r>
        <w:rPr>
          <w:rFonts w:asciiTheme="minorHAnsi" w:hAnsiTheme="minorHAnsi" w:cs="Arial"/>
          <w:b/>
          <w:color w:val="0070C0"/>
          <w:sz w:val="22"/>
          <w:szCs w:val="22"/>
        </w:rPr>
        <w:t>Slide 6</w:t>
      </w:r>
      <w:r w:rsidR="00DF3791" w:rsidRPr="0083089E">
        <w:rPr>
          <w:rFonts w:asciiTheme="minorHAnsi" w:hAnsiTheme="minorHAnsi" w:cs="Arial"/>
          <w:b/>
          <w:color w:val="0070C0"/>
          <w:sz w:val="22"/>
          <w:szCs w:val="22"/>
        </w:rPr>
        <w:t>:</w:t>
      </w:r>
    </w:p>
    <w:p w:rsidR="00DF3791" w:rsidRPr="00EB53F4" w:rsidRDefault="00DF3791" w:rsidP="00E4715A">
      <w:pPr>
        <w:numPr>
          <w:ilvl w:val="0"/>
          <w:numId w:val="29"/>
        </w:numPr>
        <w:tabs>
          <w:tab w:val="clear" w:pos="720"/>
          <w:tab w:val="num" w:pos="459"/>
        </w:tabs>
        <w:spacing w:line="360" w:lineRule="auto"/>
        <w:ind w:left="459" w:hanging="425"/>
        <w:rPr>
          <w:rFonts w:asciiTheme="minorHAnsi" w:hAnsiTheme="minorHAnsi" w:cs="Arial"/>
          <w:sz w:val="22"/>
          <w:szCs w:val="22"/>
        </w:rPr>
      </w:pPr>
      <w:r w:rsidRPr="00EB53F4">
        <w:rPr>
          <w:rFonts w:asciiTheme="minorHAnsi" w:hAnsiTheme="minorHAnsi" w:cs="Arial"/>
          <w:sz w:val="22"/>
          <w:szCs w:val="22"/>
        </w:rPr>
        <w:t>“All children in emergencies are traumatised and need professional help”</w:t>
      </w:r>
    </w:p>
    <w:p w:rsidR="00DF3791" w:rsidRDefault="00DF3791" w:rsidP="00E4715A">
      <w:pPr>
        <w:numPr>
          <w:ilvl w:val="0"/>
          <w:numId w:val="29"/>
        </w:numPr>
        <w:tabs>
          <w:tab w:val="clear" w:pos="720"/>
          <w:tab w:val="num" w:pos="459"/>
        </w:tabs>
        <w:spacing w:line="360" w:lineRule="auto"/>
        <w:ind w:left="459" w:hanging="425"/>
        <w:rPr>
          <w:rFonts w:asciiTheme="minorHAnsi" w:hAnsiTheme="minorHAnsi" w:cs="Arial"/>
          <w:sz w:val="22"/>
          <w:szCs w:val="22"/>
        </w:rPr>
      </w:pPr>
      <w:r w:rsidRPr="00EB53F4">
        <w:rPr>
          <w:rFonts w:asciiTheme="minorHAnsi" w:hAnsiTheme="minorHAnsi" w:cs="Arial"/>
          <w:b/>
          <w:bCs/>
          <w:sz w:val="22"/>
          <w:szCs w:val="22"/>
        </w:rPr>
        <w:t xml:space="preserve">NO: </w:t>
      </w:r>
      <w:r w:rsidRPr="00EB53F4">
        <w:rPr>
          <w:rFonts w:asciiTheme="minorHAnsi" w:hAnsiTheme="minorHAnsi" w:cs="Arial"/>
          <w:sz w:val="22"/>
          <w:szCs w:val="22"/>
        </w:rPr>
        <w:t xml:space="preserve">A very small minority of children are traumatised. Whilst children may have experienced a traumatic event, by far the majority of children will express distress, not trauma. They will be able to recover from the event with a return to routine, rebuilding of bonds (creating attachment) with peers, and family, and some community level support. A very small minority will be traumatised and will need professional help. We will come back to this later. </w:t>
      </w:r>
    </w:p>
    <w:p w:rsidR="005F1EAF" w:rsidRPr="00EB53F4" w:rsidRDefault="005F1EAF" w:rsidP="005F1EAF">
      <w:pPr>
        <w:tabs>
          <w:tab w:val="num" w:pos="459"/>
        </w:tabs>
        <w:spacing w:line="360" w:lineRule="auto"/>
        <w:ind w:left="459"/>
        <w:rPr>
          <w:rFonts w:asciiTheme="minorHAnsi" w:hAnsiTheme="minorHAnsi" w:cs="Arial"/>
          <w:sz w:val="22"/>
          <w:szCs w:val="22"/>
        </w:rPr>
      </w:pPr>
    </w:p>
    <w:p w:rsidR="00DF3791" w:rsidRPr="00EB53F4" w:rsidRDefault="00DF3791" w:rsidP="00E4715A">
      <w:pPr>
        <w:numPr>
          <w:ilvl w:val="0"/>
          <w:numId w:val="29"/>
        </w:numPr>
        <w:tabs>
          <w:tab w:val="clear" w:pos="720"/>
          <w:tab w:val="num" w:pos="459"/>
        </w:tabs>
        <w:spacing w:line="360" w:lineRule="auto"/>
        <w:ind w:left="459" w:hanging="425"/>
        <w:rPr>
          <w:rFonts w:asciiTheme="minorHAnsi" w:hAnsiTheme="minorHAnsi" w:cs="Arial"/>
          <w:sz w:val="22"/>
          <w:szCs w:val="22"/>
        </w:rPr>
      </w:pPr>
      <w:r w:rsidRPr="00EB53F4">
        <w:rPr>
          <w:rFonts w:asciiTheme="minorHAnsi" w:hAnsiTheme="minorHAnsi" w:cs="Arial"/>
          <w:sz w:val="22"/>
          <w:szCs w:val="22"/>
        </w:rPr>
        <w:t>“Young children (under 5) are so upset by what they have experienced they need adults to take charge and make decisions for them”</w:t>
      </w:r>
    </w:p>
    <w:p w:rsidR="00DF3791" w:rsidRPr="00EB53F4" w:rsidRDefault="00DF3791" w:rsidP="00E4715A">
      <w:pPr>
        <w:numPr>
          <w:ilvl w:val="0"/>
          <w:numId w:val="29"/>
        </w:numPr>
        <w:tabs>
          <w:tab w:val="clear" w:pos="720"/>
          <w:tab w:val="num" w:pos="459"/>
        </w:tabs>
        <w:spacing w:line="360" w:lineRule="auto"/>
        <w:ind w:left="459" w:hanging="425"/>
        <w:rPr>
          <w:rFonts w:asciiTheme="minorHAnsi" w:hAnsiTheme="minorHAnsi" w:cs="Arial"/>
          <w:sz w:val="22"/>
          <w:szCs w:val="22"/>
        </w:rPr>
      </w:pPr>
      <w:r w:rsidRPr="00EB53F4">
        <w:rPr>
          <w:rFonts w:asciiTheme="minorHAnsi" w:hAnsiTheme="minorHAnsi" w:cs="Arial"/>
          <w:b/>
          <w:bCs/>
          <w:sz w:val="22"/>
          <w:szCs w:val="22"/>
        </w:rPr>
        <w:lastRenderedPageBreak/>
        <w:t xml:space="preserve">PARTLY YES, PARTLY NO: </w:t>
      </w:r>
      <w:r w:rsidRPr="00EB53F4">
        <w:rPr>
          <w:rFonts w:asciiTheme="minorHAnsi" w:hAnsiTheme="minorHAnsi" w:cs="Arial"/>
          <w:sz w:val="22"/>
          <w:szCs w:val="22"/>
        </w:rPr>
        <w:t xml:space="preserve">There is not a straightforward yes or no answer to this question. </w:t>
      </w:r>
    </w:p>
    <w:p w:rsidR="00DF3791" w:rsidRPr="00EB53F4" w:rsidRDefault="00DF3791" w:rsidP="00E4715A">
      <w:pPr>
        <w:numPr>
          <w:ilvl w:val="0"/>
          <w:numId w:val="29"/>
        </w:numPr>
        <w:tabs>
          <w:tab w:val="clear" w:pos="720"/>
          <w:tab w:val="num" w:pos="459"/>
        </w:tabs>
        <w:spacing w:line="360" w:lineRule="auto"/>
        <w:ind w:left="459" w:hanging="425"/>
        <w:rPr>
          <w:rFonts w:asciiTheme="minorHAnsi" w:hAnsiTheme="minorHAnsi" w:cs="Arial"/>
          <w:sz w:val="22"/>
          <w:szCs w:val="22"/>
        </w:rPr>
      </w:pPr>
      <w:r w:rsidRPr="00EB53F4">
        <w:rPr>
          <w:rFonts w:asciiTheme="minorHAnsi" w:hAnsiTheme="minorHAnsi" w:cs="Arial"/>
          <w:sz w:val="22"/>
          <w:szCs w:val="22"/>
        </w:rPr>
        <w:t xml:space="preserve">Whilst children of all ages should be allowed to make certain decisions and participate in choices that affect them, this depends on their age and stage of development. Younger children will find it hard to make certain big decisions, even if these do </w:t>
      </w:r>
      <w:r w:rsidR="0083089E" w:rsidRPr="00EB53F4">
        <w:rPr>
          <w:rFonts w:asciiTheme="minorHAnsi" w:hAnsiTheme="minorHAnsi" w:cs="Arial"/>
          <w:sz w:val="22"/>
          <w:szCs w:val="22"/>
        </w:rPr>
        <w:t>affect them</w:t>
      </w:r>
      <w:r w:rsidRPr="00EB53F4">
        <w:rPr>
          <w:rFonts w:asciiTheme="minorHAnsi" w:hAnsiTheme="minorHAnsi" w:cs="Arial"/>
          <w:sz w:val="22"/>
          <w:szCs w:val="22"/>
        </w:rPr>
        <w:t xml:space="preserve">. For example, which parent to live with if the parents have to move apart. The choice between staying with an aunt or a grandfather if the parents have to flee. Whether or not to carry out a medical intervention that could save their lives, but that could pose a risk. </w:t>
      </w:r>
    </w:p>
    <w:p w:rsidR="00DF3791" w:rsidRPr="00EB53F4" w:rsidRDefault="00DF3791" w:rsidP="00E4715A">
      <w:pPr>
        <w:numPr>
          <w:ilvl w:val="0"/>
          <w:numId w:val="29"/>
        </w:numPr>
        <w:tabs>
          <w:tab w:val="clear" w:pos="720"/>
          <w:tab w:val="num" w:pos="459"/>
        </w:tabs>
        <w:spacing w:line="360" w:lineRule="auto"/>
        <w:ind w:left="459" w:hanging="425"/>
        <w:rPr>
          <w:rFonts w:asciiTheme="minorHAnsi" w:hAnsiTheme="minorHAnsi" w:cs="Arial"/>
          <w:sz w:val="22"/>
          <w:szCs w:val="22"/>
        </w:rPr>
      </w:pPr>
      <w:r w:rsidRPr="00EB53F4">
        <w:rPr>
          <w:rFonts w:asciiTheme="minorHAnsi" w:hAnsiTheme="minorHAnsi" w:cs="Arial"/>
          <w:sz w:val="22"/>
          <w:szCs w:val="22"/>
        </w:rPr>
        <w:t xml:space="preserve">After an emergency children may find comfort in certain decisions being made for them. </w:t>
      </w:r>
    </w:p>
    <w:p w:rsidR="005F1EAF" w:rsidRDefault="005F1EAF" w:rsidP="005F1EAF">
      <w:pPr>
        <w:spacing w:line="360" w:lineRule="auto"/>
        <w:ind w:firstLine="34"/>
        <w:rPr>
          <w:rFonts w:asciiTheme="minorHAnsi" w:hAnsiTheme="minorHAnsi" w:cs="Arial"/>
          <w:sz w:val="22"/>
          <w:szCs w:val="22"/>
        </w:rPr>
      </w:pPr>
    </w:p>
    <w:p w:rsidR="00CB3C98" w:rsidRPr="005F1EAF" w:rsidRDefault="00DF3791" w:rsidP="005F1EAF">
      <w:pPr>
        <w:spacing w:line="360" w:lineRule="auto"/>
        <w:ind w:firstLine="34"/>
        <w:rPr>
          <w:rFonts w:asciiTheme="minorHAnsi" w:hAnsiTheme="minorHAnsi" w:cs="Arial"/>
          <w:sz w:val="22"/>
          <w:szCs w:val="22"/>
          <w:lang w:val="en-GB"/>
        </w:rPr>
      </w:pPr>
      <w:r w:rsidRPr="00EB53F4">
        <w:rPr>
          <w:rFonts w:asciiTheme="minorHAnsi" w:hAnsiTheme="minorHAnsi" w:cs="Arial"/>
          <w:sz w:val="22"/>
          <w:szCs w:val="22"/>
        </w:rPr>
        <w:t xml:space="preserve">Parents, or guardians should make these big choices for the children when possible. This will give comfort to the child, making them feel cared for. Though it is important to </w:t>
      </w:r>
      <w:r w:rsidRPr="0083089E">
        <w:rPr>
          <w:rFonts w:asciiTheme="minorHAnsi" w:hAnsiTheme="minorHAnsi" w:cs="Arial"/>
          <w:color w:val="0070C0"/>
          <w:sz w:val="22"/>
          <w:szCs w:val="22"/>
        </w:rPr>
        <w:t xml:space="preserve">KEEP CHILDREN INFORMED </w:t>
      </w:r>
      <w:r w:rsidRPr="00EB53F4">
        <w:rPr>
          <w:rFonts w:asciiTheme="minorHAnsi" w:hAnsiTheme="minorHAnsi" w:cs="Arial"/>
          <w:sz w:val="22"/>
          <w:szCs w:val="22"/>
        </w:rPr>
        <w:t>and let them know what choices and decisions have been made on their behalf so as not to cause further distress when there is sudden change without warning</w:t>
      </w:r>
      <w:r w:rsidR="005F1EAF">
        <w:rPr>
          <w:rFonts w:asciiTheme="minorHAnsi" w:hAnsiTheme="minorHAnsi" w:cs="Arial"/>
          <w:sz w:val="22"/>
          <w:szCs w:val="22"/>
        </w:rPr>
        <w:t>.</w:t>
      </w:r>
    </w:p>
    <w:p w:rsidR="00CB3C98" w:rsidRPr="00EB53F4" w:rsidRDefault="0083089E" w:rsidP="00EB53F4">
      <w:pPr>
        <w:spacing w:line="360" w:lineRule="auto"/>
        <w:jc w:val="center"/>
        <w:rPr>
          <w:rFonts w:asciiTheme="minorHAnsi" w:hAnsiTheme="minorHAnsi" w:cs="Arial"/>
          <w:sz w:val="22"/>
          <w:szCs w:val="22"/>
        </w:rPr>
      </w:pPr>
      <w:r w:rsidRPr="0083089E">
        <w:rPr>
          <w:rFonts w:asciiTheme="minorHAnsi" w:hAnsiTheme="minorHAnsi" w:cs="Arial"/>
          <w:sz w:val="22"/>
          <w:szCs w:val="22"/>
        </w:rPr>
        <w:drawing>
          <wp:inline distT="0" distB="0" distL="0" distR="0" wp14:anchorId="121F6F99" wp14:editId="5B08F27C">
            <wp:extent cx="3048157" cy="2286117"/>
            <wp:effectExtent l="0" t="0" r="0" b="0"/>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048157" cy="2286117"/>
                    </a:xfrm>
                    <a:prstGeom prst="rect">
                      <a:avLst/>
                    </a:prstGeom>
                  </pic:spPr>
                </pic:pic>
              </a:graphicData>
            </a:graphic>
          </wp:inline>
        </w:drawing>
      </w:r>
    </w:p>
    <w:p w:rsidR="00CB3C98" w:rsidRPr="00EB53F4" w:rsidRDefault="00CB3C98" w:rsidP="00EB53F4">
      <w:pPr>
        <w:spacing w:line="360" w:lineRule="auto"/>
        <w:rPr>
          <w:rFonts w:asciiTheme="minorHAnsi" w:hAnsiTheme="minorHAnsi" w:cs="Arial"/>
          <w:sz w:val="22"/>
          <w:szCs w:val="22"/>
        </w:rPr>
      </w:pPr>
    </w:p>
    <w:p w:rsidR="00DF3791" w:rsidRPr="0083089E" w:rsidRDefault="00DF3791" w:rsidP="00E4715A">
      <w:pPr>
        <w:pStyle w:val="ListParagraph"/>
        <w:numPr>
          <w:ilvl w:val="0"/>
          <w:numId w:val="31"/>
        </w:numPr>
        <w:spacing w:line="360" w:lineRule="auto"/>
        <w:ind w:hanging="720"/>
        <w:rPr>
          <w:rFonts w:asciiTheme="minorHAnsi" w:hAnsiTheme="minorHAnsi" w:cs="Arial"/>
          <w:b/>
          <w:color w:val="0070C0"/>
          <w:sz w:val="22"/>
          <w:szCs w:val="22"/>
        </w:rPr>
      </w:pPr>
      <w:r w:rsidRPr="0083089E">
        <w:rPr>
          <w:rFonts w:asciiTheme="minorHAnsi" w:hAnsiTheme="minorHAnsi" w:cs="Arial"/>
          <w:b/>
          <w:color w:val="0070C0"/>
          <w:sz w:val="22"/>
          <w:szCs w:val="22"/>
        </w:rPr>
        <w:t>DEFINING KEY TERMS</w:t>
      </w:r>
    </w:p>
    <w:p w:rsidR="00DF3791" w:rsidRPr="00EB53F4" w:rsidRDefault="00DF3791" w:rsidP="0083089E">
      <w:pPr>
        <w:numPr>
          <w:ilvl w:val="0"/>
          <w:numId w:val="29"/>
        </w:numPr>
        <w:tabs>
          <w:tab w:val="clear" w:pos="720"/>
          <w:tab w:val="num" w:pos="459"/>
        </w:tabs>
        <w:spacing w:line="360" w:lineRule="auto"/>
        <w:ind w:left="459" w:hanging="425"/>
        <w:jc w:val="both"/>
        <w:rPr>
          <w:rFonts w:asciiTheme="minorHAnsi" w:hAnsiTheme="minorHAnsi" w:cs="Arial"/>
          <w:sz w:val="22"/>
          <w:szCs w:val="22"/>
        </w:rPr>
      </w:pPr>
      <w:r w:rsidRPr="00EB53F4">
        <w:rPr>
          <w:rFonts w:asciiTheme="minorHAnsi" w:hAnsiTheme="minorHAnsi" w:cs="Arial"/>
          <w:sz w:val="22"/>
          <w:szCs w:val="22"/>
        </w:rPr>
        <w:t xml:space="preserve">Run through the definitions </w:t>
      </w:r>
      <w:r w:rsidRPr="0083089E">
        <w:rPr>
          <w:rFonts w:asciiTheme="minorHAnsi" w:hAnsiTheme="minorHAnsi" w:cs="Arial"/>
          <w:sz w:val="22"/>
          <w:szCs w:val="22"/>
        </w:rPr>
        <w:t xml:space="preserve">on </w:t>
      </w:r>
      <w:r w:rsidR="0083089E" w:rsidRPr="0083089E">
        <w:rPr>
          <w:rFonts w:asciiTheme="minorHAnsi" w:hAnsiTheme="minorHAnsi" w:cs="Arial"/>
          <w:sz w:val="22"/>
          <w:szCs w:val="22"/>
        </w:rPr>
        <w:t>slide</w:t>
      </w:r>
      <w:r w:rsidRPr="0083089E">
        <w:rPr>
          <w:rFonts w:asciiTheme="minorHAnsi" w:hAnsiTheme="minorHAnsi" w:cs="Arial"/>
          <w:sz w:val="22"/>
          <w:szCs w:val="22"/>
        </w:rPr>
        <w:t xml:space="preserve">, </w:t>
      </w:r>
      <w:r w:rsidRPr="00EB53F4">
        <w:rPr>
          <w:rFonts w:asciiTheme="minorHAnsi" w:hAnsiTheme="minorHAnsi" w:cs="Arial"/>
          <w:sz w:val="22"/>
          <w:szCs w:val="22"/>
        </w:rPr>
        <w:t>allowing participants to ask any key questions to clarify definitions</w:t>
      </w:r>
      <w:r w:rsidRPr="00EB53F4">
        <w:rPr>
          <w:rFonts w:asciiTheme="minorHAnsi" w:hAnsiTheme="minorHAnsi" w:cs="Arial"/>
          <w:b/>
          <w:color w:val="E36C0A"/>
          <w:sz w:val="22"/>
          <w:szCs w:val="22"/>
        </w:rPr>
        <w:t xml:space="preserve"> </w:t>
      </w:r>
    </w:p>
    <w:p w:rsidR="00DF3791" w:rsidRPr="00EB53F4" w:rsidRDefault="00DF3791" w:rsidP="0083089E">
      <w:pPr>
        <w:numPr>
          <w:ilvl w:val="0"/>
          <w:numId w:val="29"/>
        </w:numPr>
        <w:tabs>
          <w:tab w:val="clear" w:pos="720"/>
          <w:tab w:val="num" w:pos="459"/>
        </w:tabs>
        <w:spacing w:line="360" w:lineRule="auto"/>
        <w:ind w:left="459" w:hanging="425"/>
        <w:jc w:val="both"/>
        <w:rPr>
          <w:rFonts w:asciiTheme="minorHAnsi" w:hAnsiTheme="minorHAnsi" w:cs="Arial"/>
          <w:sz w:val="22"/>
          <w:szCs w:val="22"/>
        </w:rPr>
      </w:pPr>
      <w:r w:rsidRPr="00EB53F4">
        <w:rPr>
          <w:rFonts w:asciiTheme="minorHAnsi" w:hAnsiTheme="minorHAnsi" w:cs="Arial"/>
          <w:sz w:val="22"/>
          <w:szCs w:val="22"/>
        </w:rPr>
        <w:t xml:space="preserve">Ensure you have read the key references listed above so as to be able to field any questions for more details on the definitions given </w:t>
      </w:r>
    </w:p>
    <w:p w:rsidR="005C1B15" w:rsidRPr="00EB53F4" w:rsidRDefault="005C1B15" w:rsidP="00EB53F4">
      <w:pPr>
        <w:spacing w:line="360" w:lineRule="auto"/>
        <w:rPr>
          <w:rFonts w:asciiTheme="minorHAnsi" w:hAnsiTheme="minorHAnsi" w:cs="Arial"/>
          <w:sz w:val="22"/>
          <w:szCs w:val="22"/>
        </w:rPr>
      </w:pPr>
    </w:p>
    <w:p w:rsidR="00CB3C98" w:rsidRPr="00EB53F4" w:rsidRDefault="0083089E" w:rsidP="00EB53F4">
      <w:pPr>
        <w:spacing w:line="360" w:lineRule="auto"/>
        <w:jc w:val="center"/>
        <w:rPr>
          <w:rFonts w:asciiTheme="minorHAnsi" w:hAnsiTheme="minorHAnsi" w:cs="Arial"/>
          <w:sz w:val="22"/>
          <w:szCs w:val="22"/>
        </w:rPr>
      </w:pPr>
      <w:r w:rsidRPr="0083089E">
        <w:rPr>
          <w:rFonts w:asciiTheme="minorHAnsi" w:hAnsiTheme="minorHAnsi" w:cs="Arial"/>
          <w:sz w:val="22"/>
          <w:szCs w:val="22"/>
        </w:rPr>
        <w:lastRenderedPageBreak/>
        <w:drawing>
          <wp:inline distT="0" distB="0" distL="0" distR="0" wp14:anchorId="4BF33858" wp14:editId="4CC56913">
            <wp:extent cx="3048157" cy="2286117"/>
            <wp:effectExtent l="0" t="0" r="0" b="0"/>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048157" cy="2286117"/>
                    </a:xfrm>
                    <a:prstGeom prst="rect">
                      <a:avLst/>
                    </a:prstGeom>
                  </pic:spPr>
                </pic:pic>
              </a:graphicData>
            </a:graphic>
          </wp:inline>
        </w:drawing>
      </w:r>
    </w:p>
    <w:p w:rsidR="00CB3C98" w:rsidRPr="00EB53F4" w:rsidRDefault="00CB3C98" w:rsidP="00EB53F4">
      <w:pPr>
        <w:spacing w:line="360" w:lineRule="auto"/>
        <w:rPr>
          <w:rFonts w:asciiTheme="minorHAnsi" w:hAnsiTheme="minorHAnsi" w:cs="Arial"/>
          <w:sz w:val="22"/>
          <w:szCs w:val="22"/>
        </w:rPr>
      </w:pPr>
    </w:p>
    <w:p w:rsidR="000704BA" w:rsidRPr="00EB53F4" w:rsidRDefault="000704BA" w:rsidP="0083089E">
      <w:pPr>
        <w:numPr>
          <w:ilvl w:val="0"/>
          <w:numId w:val="9"/>
        </w:numPr>
        <w:spacing w:line="360" w:lineRule="auto"/>
        <w:jc w:val="both"/>
        <w:rPr>
          <w:rFonts w:asciiTheme="minorHAnsi" w:hAnsiTheme="minorHAnsi" w:cs="Arial"/>
          <w:sz w:val="22"/>
          <w:szCs w:val="22"/>
        </w:rPr>
      </w:pPr>
      <w:r w:rsidRPr="00EB53F4">
        <w:rPr>
          <w:rFonts w:asciiTheme="minorHAnsi" w:hAnsiTheme="minorHAnsi" w:cs="Arial"/>
          <w:sz w:val="22"/>
          <w:szCs w:val="22"/>
          <w:lang w:val="en-GB"/>
        </w:rPr>
        <w:t xml:space="preserve">Mental health is a term used by medical practitioners to refer to the psychological state of individuals. Being in good mental health is defined by WHO as: "a state of well-being in which the individual realises his or her own abilities, can cope with the normal stresses of life, can work productively and fruitfully, and is able to make a contribution to his or her community.” Health workers will refer to work they are doing to help address psychological concerns or mental health problems in the same way child protection or education workers refer to psychosocial problems. More clinical and severe concerns (e.g. </w:t>
      </w:r>
      <w:r w:rsidR="0083089E" w:rsidRPr="00EB53F4">
        <w:rPr>
          <w:rFonts w:asciiTheme="minorHAnsi" w:hAnsiTheme="minorHAnsi" w:cs="Arial"/>
          <w:sz w:val="22"/>
          <w:szCs w:val="22"/>
          <w:lang w:val="en-GB"/>
        </w:rPr>
        <w:t>post-traumatic</w:t>
      </w:r>
      <w:r w:rsidRPr="00EB53F4">
        <w:rPr>
          <w:rFonts w:asciiTheme="minorHAnsi" w:hAnsiTheme="minorHAnsi" w:cs="Arial"/>
          <w:sz w:val="22"/>
          <w:szCs w:val="22"/>
          <w:lang w:val="en-GB"/>
        </w:rPr>
        <w:t xml:space="preserve"> stress disorder, schizophrenia and bipolar disorder) would be categorised as mental health concerns rather than psychosocial distress</w:t>
      </w:r>
    </w:p>
    <w:p w:rsidR="000704BA" w:rsidRPr="00EB53F4" w:rsidRDefault="000704BA" w:rsidP="0083089E">
      <w:pPr>
        <w:numPr>
          <w:ilvl w:val="0"/>
          <w:numId w:val="9"/>
        </w:numPr>
        <w:spacing w:line="360" w:lineRule="auto"/>
        <w:jc w:val="both"/>
        <w:rPr>
          <w:rFonts w:asciiTheme="minorHAnsi" w:hAnsiTheme="minorHAnsi" w:cs="Arial"/>
          <w:sz w:val="22"/>
          <w:szCs w:val="22"/>
        </w:rPr>
      </w:pPr>
      <w:r w:rsidRPr="00EB53F4">
        <w:rPr>
          <w:rFonts w:asciiTheme="minorHAnsi" w:hAnsiTheme="minorHAnsi" w:cs="Arial"/>
          <w:sz w:val="22"/>
          <w:szCs w:val="22"/>
          <w:lang w:val="en-US"/>
        </w:rPr>
        <w:t xml:space="preserve">Distress: </w:t>
      </w:r>
      <w:r w:rsidRPr="00EB53F4">
        <w:rPr>
          <w:rFonts w:asciiTheme="minorHAnsi" w:hAnsiTheme="minorHAnsi" w:cs="Arial"/>
          <w:sz w:val="22"/>
          <w:szCs w:val="22"/>
          <w:lang w:val="en-GB"/>
        </w:rPr>
        <w:t>is anxiety, sorrow, or pain,</w:t>
      </w:r>
      <w:r w:rsidRPr="00EB53F4">
        <w:rPr>
          <w:rFonts w:asciiTheme="minorHAnsi" w:hAnsiTheme="minorHAnsi" w:cs="Arial"/>
          <w:sz w:val="22"/>
          <w:szCs w:val="22"/>
          <w:lang w:val="en-US"/>
        </w:rPr>
        <w:t xml:space="preserve"> is a normal and common reaction to an abnormal event. A type of stress that is experienced as unpleasant, and causes various stress reactions in the person.</w:t>
      </w:r>
    </w:p>
    <w:p w:rsidR="005F1EAF" w:rsidRDefault="005F1EAF" w:rsidP="00EB53F4">
      <w:pPr>
        <w:spacing w:line="360" w:lineRule="auto"/>
        <w:rPr>
          <w:rFonts w:asciiTheme="minorHAnsi" w:hAnsiTheme="minorHAnsi" w:cs="Arial"/>
          <w:sz w:val="22"/>
          <w:szCs w:val="22"/>
          <w:lang w:val="en-US"/>
        </w:rPr>
      </w:pPr>
    </w:p>
    <w:p w:rsidR="00DF3791" w:rsidRPr="00EB53F4" w:rsidRDefault="00DF3791" w:rsidP="00EB53F4">
      <w:pPr>
        <w:spacing w:line="360" w:lineRule="auto"/>
        <w:rPr>
          <w:rFonts w:asciiTheme="minorHAnsi" w:hAnsiTheme="minorHAnsi" w:cs="Arial"/>
          <w:sz w:val="22"/>
          <w:szCs w:val="22"/>
        </w:rPr>
      </w:pPr>
      <w:r w:rsidRPr="00EB53F4">
        <w:rPr>
          <w:rFonts w:asciiTheme="minorHAnsi" w:hAnsiTheme="minorHAnsi" w:cs="Arial"/>
          <w:sz w:val="22"/>
          <w:szCs w:val="22"/>
          <w:lang w:val="en-US"/>
        </w:rPr>
        <w:t xml:space="preserve">References: </w:t>
      </w:r>
    </w:p>
    <w:p w:rsidR="000704BA" w:rsidRPr="00EB53F4" w:rsidRDefault="000704BA" w:rsidP="00E4715A">
      <w:pPr>
        <w:numPr>
          <w:ilvl w:val="0"/>
          <w:numId w:val="10"/>
        </w:numPr>
        <w:spacing w:line="360" w:lineRule="auto"/>
        <w:rPr>
          <w:rFonts w:asciiTheme="minorHAnsi" w:hAnsiTheme="minorHAnsi" w:cs="Arial"/>
          <w:sz w:val="22"/>
          <w:szCs w:val="22"/>
        </w:rPr>
      </w:pPr>
      <w:r w:rsidRPr="00EB53F4">
        <w:rPr>
          <w:rFonts w:asciiTheme="minorHAnsi" w:hAnsiTheme="minorHAnsi" w:cs="Arial"/>
          <w:sz w:val="22"/>
          <w:szCs w:val="22"/>
          <w:lang w:val="en-US"/>
        </w:rPr>
        <w:t xml:space="preserve">WHO - http://www.who.int/mediacentre/factsheets/fs220/en/ - Definition of Mental Health </w:t>
      </w:r>
    </w:p>
    <w:p w:rsidR="00CB3C98" w:rsidRPr="00EB53F4" w:rsidRDefault="00CB3C98" w:rsidP="00EB53F4">
      <w:pPr>
        <w:spacing w:line="360" w:lineRule="auto"/>
        <w:rPr>
          <w:rFonts w:asciiTheme="minorHAnsi" w:hAnsiTheme="minorHAnsi" w:cs="Arial"/>
          <w:sz w:val="22"/>
          <w:szCs w:val="22"/>
        </w:rPr>
      </w:pPr>
    </w:p>
    <w:p w:rsidR="00CB3C98" w:rsidRPr="00EB53F4" w:rsidRDefault="0083089E" w:rsidP="00EB53F4">
      <w:pPr>
        <w:spacing w:line="360" w:lineRule="auto"/>
        <w:jc w:val="center"/>
        <w:rPr>
          <w:rFonts w:asciiTheme="minorHAnsi" w:hAnsiTheme="minorHAnsi" w:cs="Arial"/>
          <w:sz w:val="22"/>
          <w:szCs w:val="22"/>
        </w:rPr>
      </w:pPr>
      <w:r w:rsidRPr="0083089E">
        <w:rPr>
          <w:rFonts w:asciiTheme="minorHAnsi" w:hAnsiTheme="minorHAnsi" w:cs="Arial"/>
          <w:sz w:val="22"/>
          <w:szCs w:val="22"/>
        </w:rPr>
        <w:drawing>
          <wp:inline distT="0" distB="0" distL="0" distR="0" wp14:anchorId="0A13093B" wp14:editId="1755C340">
            <wp:extent cx="3048157" cy="2286117"/>
            <wp:effectExtent l="0" t="0" r="0" b="0"/>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048157" cy="2286117"/>
                    </a:xfrm>
                    <a:prstGeom prst="rect">
                      <a:avLst/>
                    </a:prstGeom>
                  </pic:spPr>
                </pic:pic>
              </a:graphicData>
            </a:graphic>
          </wp:inline>
        </w:drawing>
      </w:r>
    </w:p>
    <w:p w:rsidR="00CB3C98" w:rsidRPr="00EB53F4" w:rsidRDefault="00CB3C98" w:rsidP="00EB53F4">
      <w:pPr>
        <w:spacing w:line="360" w:lineRule="auto"/>
        <w:rPr>
          <w:rFonts w:asciiTheme="minorHAnsi" w:hAnsiTheme="minorHAnsi" w:cs="Arial"/>
          <w:sz w:val="22"/>
          <w:szCs w:val="22"/>
        </w:rPr>
      </w:pPr>
    </w:p>
    <w:p w:rsidR="00DF3791" w:rsidRPr="005F1EAF" w:rsidRDefault="00DF3791" w:rsidP="00E4715A">
      <w:pPr>
        <w:pStyle w:val="ListParagraph"/>
        <w:numPr>
          <w:ilvl w:val="0"/>
          <w:numId w:val="1"/>
        </w:numPr>
        <w:spacing w:line="360" w:lineRule="auto"/>
        <w:rPr>
          <w:rFonts w:asciiTheme="minorHAnsi" w:hAnsiTheme="minorHAnsi" w:cs="Arial"/>
          <w:sz w:val="22"/>
          <w:szCs w:val="22"/>
        </w:rPr>
      </w:pPr>
      <w:r w:rsidRPr="005F1EAF">
        <w:rPr>
          <w:rFonts w:asciiTheme="minorHAnsi" w:hAnsiTheme="minorHAnsi" w:cs="Arial"/>
          <w:sz w:val="22"/>
          <w:szCs w:val="22"/>
          <w:lang w:val="en-US"/>
        </w:rPr>
        <w:lastRenderedPageBreak/>
        <w:t xml:space="preserve">“Trauma” – can refer to an event (a physical injury or something that has happened) or can be way to describe the emotional reaction an individual shows. When describing individual’s reactions, it is important to note it is a clinical term requiring specific clinical responses. Non psychological professionals </w:t>
      </w:r>
      <w:r w:rsidRPr="005F1EAF">
        <w:rPr>
          <w:rFonts w:asciiTheme="minorHAnsi" w:hAnsiTheme="minorHAnsi" w:cs="Arial"/>
          <w:sz w:val="22"/>
          <w:szCs w:val="22"/>
          <w:u w:val="single"/>
          <w:lang w:val="en-US"/>
        </w:rPr>
        <w:t>can’t</w:t>
      </w:r>
      <w:r w:rsidRPr="005F1EAF">
        <w:rPr>
          <w:rFonts w:asciiTheme="minorHAnsi" w:hAnsiTheme="minorHAnsi" w:cs="Arial"/>
          <w:sz w:val="22"/>
          <w:szCs w:val="22"/>
          <w:lang w:val="en-US"/>
        </w:rPr>
        <w:t xml:space="preserve"> diagnose trauma. Describing large numbers of the population as </w:t>
      </w:r>
      <w:proofErr w:type="spellStart"/>
      <w:r w:rsidRPr="005F1EAF">
        <w:rPr>
          <w:rFonts w:asciiTheme="minorHAnsi" w:hAnsiTheme="minorHAnsi" w:cs="Arial"/>
          <w:sz w:val="22"/>
          <w:szCs w:val="22"/>
          <w:lang w:val="en-US"/>
        </w:rPr>
        <w:t>traumatised</w:t>
      </w:r>
      <w:proofErr w:type="spellEnd"/>
      <w:r w:rsidRPr="005F1EAF">
        <w:rPr>
          <w:rFonts w:asciiTheme="minorHAnsi" w:hAnsiTheme="minorHAnsi" w:cs="Arial"/>
          <w:sz w:val="22"/>
          <w:szCs w:val="22"/>
          <w:lang w:val="en-US"/>
        </w:rPr>
        <w:t xml:space="preserve"> is inaccurate. Its general use is counterproductive to healing as it infers individuals are too affected to recover. </w:t>
      </w:r>
    </w:p>
    <w:p w:rsidR="00DF3791" w:rsidRPr="00EB53F4" w:rsidRDefault="00DF3791" w:rsidP="005F1EAF">
      <w:pPr>
        <w:spacing w:line="360" w:lineRule="auto"/>
        <w:ind w:left="360"/>
        <w:rPr>
          <w:rFonts w:asciiTheme="minorHAnsi" w:hAnsiTheme="minorHAnsi" w:cs="Arial"/>
          <w:sz w:val="22"/>
          <w:szCs w:val="22"/>
        </w:rPr>
      </w:pPr>
      <w:r w:rsidRPr="00EB53F4">
        <w:rPr>
          <w:rFonts w:asciiTheme="minorHAnsi" w:hAnsiTheme="minorHAnsi" w:cs="Arial"/>
          <w:sz w:val="22"/>
          <w:szCs w:val="22"/>
          <w:lang w:val="en-US"/>
        </w:rPr>
        <w:t xml:space="preserve">Refer on cases where individuals: </w:t>
      </w:r>
    </w:p>
    <w:p w:rsidR="000704BA" w:rsidRPr="00EB53F4" w:rsidRDefault="000704BA" w:rsidP="00E4715A">
      <w:pPr>
        <w:numPr>
          <w:ilvl w:val="1"/>
          <w:numId w:val="11"/>
        </w:numPr>
        <w:spacing w:line="360" w:lineRule="auto"/>
        <w:rPr>
          <w:rFonts w:asciiTheme="minorHAnsi" w:hAnsiTheme="minorHAnsi" w:cs="Arial"/>
          <w:sz w:val="22"/>
          <w:szCs w:val="22"/>
        </w:rPr>
      </w:pPr>
      <w:r w:rsidRPr="00EB53F4">
        <w:rPr>
          <w:rFonts w:asciiTheme="minorHAnsi" w:hAnsiTheme="minorHAnsi" w:cs="Arial"/>
          <w:sz w:val="22"/>
          <w:szCs w:val="22"/>
          <w:lang w:val="en-US"/>
        </w:rPr>
        <w:t>Shows strong signs of distress,</w:t>
      </w:r>
    </w:p>
    <w:p w:rsidR="000704BA" w:rsidRPr="00EB53F4" w:rsidRDefault="000704BA" w:rsidP="00E4715A">
      <w:pPr>
        <w:numPr>
          <w:ilvl w:val="1"/>
          <w:numId w:val="11"/>
        </w:numPr>
        <w:spacing w:line="360" w:lineRule="auto"/>
        <w:rPr>
          <w:rFonts w:asciiTheme="minorHAnsi" w:hAnsiTheme="minorHAnsi" w:cs="Arial"/>
          <w:sz w:val="22"/>
          <w:szCs w:val="22"/>
        </w:rPr>
      </w:pPr>
      <w:r w:rsidRPr="00EB53F4">
        <w:rPr>
          <w:rFonts w:asciiTheme="minorHAnsi" w:hAnsiTheme="minorHAnsi" w:cs="Arial"/>
          <w:sz w:val="22"/>
          <w:szCs w:val="22"/>
          <w:lang w:val="en-US"/>
        </w:rPr>
        <w:t xml:space="preserve">6-8 weeks after response begins you see no change or improvement, when others are recovering, and/or </w:t>
      </w:r>
    </w:p>
    <w:p w:rsidR="000704BA" w:rsidRPr="00EB53F4" w:rsidRDefault="000704BA" w:rsidP="00E4715A">
      <w:pPr>
        <w:numPr>
          <w:ilvl w:val="1"/>
          <w:numId w:val="11"/>
        </w:numPr>
        <w:spacing w:line="360" w:lineRule="auto"/>
        <w:rPr>
          <w:rFonts w:asciiTheme="minorHAnsi" w:hAnsiTheme="minorHAnsi" w:cs="Arial"/>
          <w:sz w:val="22"/>
          <w:szCs w:val="22"/>
        </w:rPr>
      </w:pPr>
      <w:r w:rsidRPr="00EB53F4">
        <w:rPr>
          <w:rFonts w:asciiTheme="minorHAnsi" w:hAnsiTheme="minorHAnsi" w:cs="Arial"/>
          <w:sz w:val="22"/>
          <w:szCs w:val="22"/>
          <w:lang w:val="en-US"/>
        </w:rPr>
        <w:t>Threaten physical harm to themselves or others</w:t>
      </w:r>
    </w:p>
    <w:p w:rsidR="005F1EAF" w:rsidRDefault="005F1EAF" w:rsidP="00EB53F4">
      <w:pPr>
        <w:spacing w:line="360" w:lineRule="auto"/>
        <w:rPr>
          <w:rFonts w:asciiTheme="minorHAnsi" w:hAnsiTheme="minorHAnsi" w:cs="Arial"/>
          <w:sz w:val="22"/>
          <w:szCs w:val="22"/>
          <w:lang w:val="en-US"/>
        </w:rPr>
      </w:pPr>
    </w:p>
    <w:p w:rsidR="00DF3791" w:rsidRPr="00EB53F4" w:rsidRDefault="00DF3791" w:rsidP="00EB53F4">
      <w:pPr>
        <w:spacing w:line="360" w:lineRule="auto"/>
        <w:rPr>
          <w:rFonts w:asciiTheme="minorHAnsi" w:hAnsiTheme="minorHAnsi" w:cs="Arial"/>
          <w:sz w:val="22"/>
          <w:szCs w:val="22"/>
        </w:rPr>
      </w:pPr>
      <w:r w:rsidRPr="00EB53F4">
        <w:rPr>
          <w:rFonts w:asciiTheme="minorHAnsi" w:hAnsiTheme="minorHAnsi" w:cs="Arial"/>
          <w:sz w:val="22"/>
          <w:szCs w:val="22"/>
          <w:lang w:val="en-US"/>
        </w:rPr>
        <w:t xml:space="preserve">- Reference: </w:t>
      </w:r>
      <w:r w:rsidRPr="00EB53F4">
        <w:rPr>
          <w:rFonts w:asciiTheme="minorHAnsi" w:hAnsiTheme="minorHAnsi" w:cs="Arial"/>
          <w:sz w:val="22"/>
          <w:szCs w:val="22"/>
          <w:lang w:val="en-GB"/>
        </w:rPr>
        <w:t xml:space="preserve">IFRC (2003) Community-based Psychological support: </w:t>
      </w:r>
      <w:proofErr w:type="gramStart"/>
      <w:r w:rsidRPr="00EB53F4">
        <w:rPr>
          <w:rFonts w:asciiTheme="minorHAnsi" w:hAnsiTheme="minorHAnsi" w:cs="Arial"/>
          <w:sz w:val="22"/>
          <w:szCs w:val="22"/>
          <w:lang w:val="en-GB"/>
        </w:rPr>
        <w:t>A training</w:t>
      </w:r>
      <w:proofErr w:type="gramEnd"/>
      <w:r w:rsidRPr="00EB53F4">
        <w:rPr>
          <w:rFonts w:asciiTheme="minorHAnsi" w:hAnsiTheme="minorHAnsi" w:cs="Arial"/>
          <w:sz w:val="22"/>
          <w:szCs w:val="22"/>
          <w:lang w:val="en-GB"/>
        </w:rPr>
        <w:t xml:space="preserve"> manual – In particular paragraph titled “Care with terminology” on Page 28 </w:t>
      </w:r>
    </w:p>
    <w:p w:rsidR="00193287" w:rsidRPr="00EB53F4" w:rsidRDefault="00193287" w:rsidP="0083089E">
      <w:pPr>
        <w:spacing w:line="360" w:lineRule="auto"/>
        <w:rPr>
          <w:rFonts w:asciiTheme="minorHAnsi" w:hAnsiTheme="minorHAnsi" w:cs="Arial"/>
          <w:sz w:val="22"/>
          <w:szCs w:val="22"/>
        </w:rPr>
      </w:pPr>
    </w:p>
    <w:p w:rsidR="00CB3C98" w:rsidRPr="00EB53F4" w:rsidRDefault="0083089E" w:rsidP="00EB53F4">
      <w:pPr>
        <w:spacing w:line="360" w:lineRule="auto"/>
        <w:jc w:val="center"/>
        <w:rPr>
          <w:rFonts w:asciiTheme="minorHAnsi" w:hAnsiTheme="minorHAnsi" w:cs="Arial"/>
          <w:sz w:val="22"/>
          <w:szCs w:val="22"/>
        </w:rPr>
      </w:pPr>
      <w:r w:rsidRPr="0083089E">
        <w:rPr>
          <w:rFonts w:asciiTheme="minorHAnsi" w:hAnsiTheme="minorHAnsi" w:cs="Arial"/>
          <w:sz w:val="22"/>
          <w:szCs w:val="22"/>
        </w:rPr>
        <w:drawing>
          <wp:inline distT="0" distB="0" distL="0" distR="0" wp14:anchorId="78118C47" wp14:editId="543F67B8">
            <wp:extent cx="3048157" cy="2286117"/>
            <wp:effectExtent l="0" t="0" r="0" b="0"/>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048157" cy="2286117"/>
                    </a:xfrm>
                    <a:prstGeom prst="rect">
                      <a:avLst/>
                    </a:prstGeom>
                  </pic:spPr>
                </pic:pic>
              </a:graphicData>
            </a:graphic>
          </wp:inline>
        </w:drawing>
      </w:r>
    </w:p>
    <w:p w:rsidR="005F1EAF" w:rsidRDefault="005F1EAF" w:rsidP="00EB53F4">
      <w:pPr>
        <w:spacing w:line="360" w:lineRule="auto"/>
        <w:rPr>
          <w:rFonts w:asciiTheme="minorHAnsi" w:hAnsiTheme="minorHAnsi" w:cs="Arial"/>
          <w:sz w:val="22"/>
          <w:szCs w:val="22"/>
          <w:lang w:val="en-GB"/>
        </w:rPr>
      </w:pPr>
    </w:p>
    <w:p w:rsidR="00DF3791" w:rsidRPr="00EB53F4" w:rsidRDefault="00DF3791" w:rsidP="00EB53F4">
      <w:pPr>
        <w:spacing w:line="360" w:lineRule="auto"/>
        <w:rPr>
          <w:rFonts w:asciiTheme="minorHAnsi" w:hAnsiTheme="minorHAnsi" w:cs="Arial"/>
          <w:sz w:val="22"/>
          <w:szCs w:val="22"/>
        </w:rPr>
      </w:pPr>
      <w:r w:rsidRPr="00EB53F4">
        <w:rPr>
          <w:rFonts w:asciiTheme="minorHAnsi" w:hAnsiTheme="minorHAnsi" w:cs="Arial"/>
          <w:sz w:val="22"/>
          <w:szCs w:val="22"/>
          <w:lang w:val="en-GB"/>
        </w:rPr>
        <w:t>Psychosocial indicates direct relationship between psychological &amp; social, each influencing the other continually.  Where…</w:t>
      </w:r>
    </w:p>
    <w:p w:rsidR="000704BA" w:rsidRPr="00EB53F4" w:rsidRDefault="000704BA" w:rsidP="00E4715A">
      <w:pPr>
        <w:numPr>
          <w:ilvl w:val="1"/>
          <w:numId w:val="12"/>
        </w:numPr>
        <w:spacing w:line="360" w:lineRule="auto"/>
        <w:rPr>
          <w:rFonts w:asciiTheme="minorHAnsi" w:hAnsiTheme="minorHAnsi" w:cs="Arial"/>
          <w:sz w:val="22"/>
          <w:szCs w:val="22"/>
        </w:rPr>
      </w:pPr>
      <w:r w:rsidRPr="00EB53F4">
        <w:rPr>
          <w:rFonts w:asciiTheme="minorHAnsi" w:hAnsiTheme="minorHAnsi" w:cs="Arial"/>
          <w:sz w:val="22"/>
          <w:szCs w:val="22"/>
          <w:u w:val="single"/>
          <w:lang w:val="en-GB"/>
        </w:rPr>
        <w:t>Psychological</w:t>
      </w:r>
      <w:r w:rsidRPr="00EB53F4">
        <w:rPr>
          <w:rFonts w:asciiTheme="minorHAnsi" w:hAnsiTheme="minorHAnsi" w:cs="Arial"/>
          <w:sz w:val="22"/>
          <w:szCs w:val="22"/>
          <w:lang w:val="en-GB"/>
        </w:rPr>
        <w:t>: mind, thoughts, emotions, feelings and behaviour</w:t>
      </w:r>
    </w:p>
    <w:p w:rsidR="000704BA" w:rsidRPr="00EB53F4" w:rsidRDefault="000704BA" w:rsidP="00E4715A">
      <w:pPr>
        <w:numPr>
          <w:ilvl w:val="1"/>
          <w:numId w:val="12"/>
        </w:numPr>
        <w:spacing w:line="360" w:lineRule="auto"/>
        <w:rPr>
          <w:rFonts w:asciiTheme="minorHAnsi" w:hAnsiTheme="minorHAnsi" w:cs="Arial"/>
          <w:sz w:val="22"/>
          <w:szCs w:val="22"/>
        </w:rPr>
      </w:pPr>
      <w:r w:rsidRPr="00EB53F4">
        <w:rPr>
          <w:rFonts w:asciiTheme="minorHAnsi" w:hAnsiTheme="minorHAnsi" w:cs="Arial"/>
          <w:sz w:val="22"/>
          <w:szCs w:val="22"/>
          <w:u w:val="single"/>
          <w:lang w:val="en-GB"/>
        </w:rPr>
        <w:t>Social</w:t>
      </w:r>
      <w:r w:rsidRPr="00EB53F4">
        <w:rPr>
          <w:rFonts w:asciiTheme="minorHAnsi" w:hAnsiTheme="minorHAnsi" w:cs="Arial"/>
          <w:sz w:val="22"/>
          <w:szCs w:val="22"/>
          <w:lang w:val="en-GB"/>
        </w:rPr>
        <w:t>: context in which we live, culture, traditions, spirituality, relationships with immediate and extended family, community, school and professional activities</w:t>
      </w:r>
    </w:p>
    <w:p w:rsidR="00DF3791" w:rsidRPr="00EB53F4" w:rsidRDefault="00DF3791" w:rsidP="00EB53F4">
      <w:pPr>
        <w:spacing w:line="360" w:lineRule="auto"/>
        <w:rPr>
          <w:rFonts w:asciiTheme="minorHAnsi" w:hAnsiTheme="minorHAnsi" w:cs="Arial"/>
          <w:sz w:val="22"/>
          <w:szCs w:val="22"/>
        </w:rPr>
      </w:pPr>
      <w:r w:rsidRPr="00EB53F4">
        <w:rPr>
          <w:rFonts w:asciiTheme="minorHAnsi" w:hAnsiTheme="minorHAnsi" w:cs="Arial"/>
          <w:sz w:val="22"/>
          <w:szCs w:val="22"/>
          <w:lang w:val="en-US"/>
        </w:rPr>
        <w:t>There are general psychosocial stressors caused by emergencies</w:t>
      </w:r>
    </w:p>
    <w:p w:rsidR="000704BA" w:rsidRPr="00EB53F4" w:rsidRDefault="000704BA" w:rsidP="00E4715A">
      <w:pPr>
        <w:numPr>
          <w:ilvl w:val="1"/>
          <w:numId w:val="13"/>
        </w:numPr>
        <w:spacing w:line="360" w:lineRule="auto"/>
        <w:rPr>
          <w:rFonts w:asciiTheme="minorHAnsi" w:hAnsiTheme="minorHAnsi" w:cs="Arial"/>
          <w:sz w:val="22"/>
          <w:szCs w:val="22"/>
        </w:rPr>
      </w:pPr>
      <w:r w:rsidRPr="00EB53F4">
        <w:rPr>
          <w:rFonts w:asciiTheme="minorHAnsi" w:hAnsiTheme="minorHAnsi" w:cs="Arial"/>
          <w:sz w:val="22"/>
          <w:szCs w:val="22"/>
          <w:lang w:val="en-US"/>
        </w:rPr>
        <w:t>E.g. Economic hardship,  Social disruption (separation from family, disappearance of family members, downward change in social role),  Physical/psychological violence, Ethnic persecution, Loss of home/ country/ family/ friends / material goods, Danger/abuse, Stress caused by flight / Uncertainty about the future</w:t>
      </w:r>
      <w:r w:rsidRPr="00EB53F4">
        <w:rPr>
          <w:rFonts w:asciiTheme="minorHAnsi" w:hAnsiTheme="minorHAnsi" w:cs="Arial"/>
          <w:sz w:val="22"/>
          <w:szCs w:val="22"/>
          <w:lang w:val="en-GB"/>
        </w:rPr>
        <w:t xml:space="preserve">/ </w:t>
      </w:r>
      <w:proofErr w:type="spellStart"/>
      <w:r w:rsidRPr="00EB53F4">
        <w:rPr>
          <w:rFonts w:asciiTheme="minorHAnsi" w:hAnsiTheme="minorHAnsi" w:cs="Arial"/>
          <w:sz w:val="22"/>
          <w:szCs w:val="22"/>
          <w:lang w:val="en-US"/>
        </w:rPr>
        <w:t>etc</w:t>
      </w:r>
      <w:proofErr w:type="spellEnd"/>
    </w:p>
    <w:p w:rsidR="00DF3791" w:rsidRPr="00EB53F4" w:rsidRDefault="00DF3791" w:rsidP="00EB53F4">
      <w:pPr>
        <w:spacing w:line="360" w:lineRule="auto"/>
        <w:rPr>
          <w:rFonts w:asciiTheme="minorHAnsi" w:hAnsiTheme="minorHAnsi" w:cs="Arial"/>
          <w:sz w:val="22"/>
          <w:szCs w:val="22"/>
        </w:rPr>
      </w:pPr>
      <w:r w:rsidRPr="00EB53F4">
        <w:rPr>
          <w:rFonts w:asciiTheme="minorHAnsi" w:hAnsiTheme="minorHAnsi" w:cs="Arial"/>
          <w:sz w:val="22"/>
          <w:szCs w:val="22"/>
          <w:lang w:val="en-US"/>
        </w:rPr>
        <w:t>And general psychosocial protective factors also exist</w:t>
      </w:r>
    </w:p>
    <w:p w:rsidR="000704BA" w:rsidRPr="00EB53F4" w:rsidRDefault="000704BA" w:rsidP="00E4715A">
      <w:pPr>
        <w:numPr>
          <w:ilvl w:val="0"/>
          <w:numId w:val="14"/>
        </w:numPr>
        <w:spacing w:line="360" w:lineRule="auto"/>
        <w:rPr>
          <w:rFonts w:asciiTheme="minorHAnsi" w:hAnsiTheme="minorHAnsi" w:cs="Arial"/>
          <w:sz w:val="22"/>
          <w:szCs w:val="22"/>
        </w:rPr>
      </w:pPr>
      <w:r w:rsidRPr="00EB53F4">
        <w:rPr>
          <w:rFonts w:asciiTheme="minorHAnsi" w:hAnsiTheme="minorHAnsi" w:cs="Arial"/>
          <w:sz w:val="22"/>
          <w:szCs w:val="22"/>
          <w:lang w:val="en-US"/>
        </w:rPr>
        <w:lastRenderedPageBreak/>
        <w:t>Individual coping abilities, Family strength and unity, Social network, Ideological/political/religious consciousness</w:t>
      </w:r>
    </w:p>
    <w:p w:rsidR="00DF3791" w:rsidRPr="00EB53F4" w:rsidRDefault="00DF3791" w:rsidP="00EB53F4">
      <w:pPr>
        <w:spacing w:line="360" w:lineRule="auto"/>
        <w:rPr>
          <w:rFonts w:asciiTheme="minorHAnsi" w:hAnsiTheme="minorHAnsi" w:cs="Arial"/>
          <w:sz w:val="22"/>
          <w:szCs w:val="22"/>
        </w:rPr>
      </w:pPr>
      <w:r w:rsidRPr="00EB53F4">
        <w:rPr>
          <w:rFonts w:asciiTheme="minorHAnsi" w:hAnsiTheme="minorHAnsi" w:cs="Arial"/>
          <w:sz w:val="22"/>
          <w:szCs w:val="22"/>
          <w:lang w:val="en-US"/>
        </w:rPr>
        <w:t>Psychosocial support projects work as much as possible on the reduction of stress, as well as on strengthening and use of protective factors.</w:t>
      </w:r>
    </w:p>
    <w:p w:rsidR="00193287" w:rsidRPr="00EB53F4" w:rsidRDefault="00193287" w:rsidP="00EB53F4">
      <w:pPr>
        <w:spacing w:line="360" w:lineRule="auto"/>
        <w:rPr>
          <w:rFonts w:asciiTheme="minorHAnsi" w:hAnsiTheme="minorHAnsi" w:cs="Arial"/>
          <w:sz w:val="22"/>
          <w:szCs w:val="22"/>
        </w:rPr>
      </w:pPr>
    </w:p>
    <w:p w:rsidR="00CB3C98" w:rsidRPr="00EB53F4" w:rsidRDefault="0083089E" w:rsidP="00EB53F4">
      <w:pPr>
        <w:spacing w:line="360" w:lineRule="auto"/>
        <w:jc w:val="center"/>
        <w:rPr>
          <w:rFonts w:asciiTheme="minorHAnsi" w:hAnsiTheme="minorHAnsi" w:cs="Arial"/>
          <w:sz w:val="22"/>
          <w:szCs w:val="22"/>
        </w:rPr>
      </w:pPr>
      <w:r w:rsidRPr="0083089E">
        <w:rPr>
          <w:rFonts w:asciiTheme="minorHAnsi" w:hAnsiTheme="minorHAnsi" w:cs="Arial"/>
          <w:sz w:val="22"/>
          <w:szCs w:val="22"/>
        </w:rPr>
        <w:drawing>
          <wp:inline distT="0" distB="0" distL="0" distR="0" wp14:anchorId="0B137786" wp14:editId="04DD1285">
            <wp:extent cx="3048157" cy="2286117"/>
            <wp:effectExtent l="0" t="0" r="0" b="0"/>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048157" cy="2286117"/>
                    </a:xfrm>
                    <a:prstGeom prst="rect">
                      <a:avLst/>
                    </a:prstGeom>
                  </pic:spPr>
                </pic:pic>
              </a:graphicData>
            </a:graphic>
          </wp:inline>
        </w:drawing>
      </w:r>
    </w:p>
    <w:p w:rsidR="00CB3C98" w:rsidRPr="00EB53F4" w:rsidRDefault="00CB3C98" w:rsidP="00EB53F4">
      <w:pPr>
        <w:spacing w:line="360" w:lineRule="auto"/>
        <w:rPr>
          <w:rFonts w:asciiTheme="minorHAnsi" w:hAnsiTheme="minorHAnsi" w:cs="Arial"/>
          <w:sz w:val="22"/>
          <w:szCs w:val="22"/>
        </w:rPr>
      </w:pPr>
    </w:p>
    <w:p w:rsidR="00DF3791" w:rsidRPr="005F1EAF" w:rsidRDefault="00DF3791" w:rsidP="00E4715A">
      <w:pPr>
        <w:pStyle w:val="ListParagraph"/>
        <w:numPr>
          <w:ilvl w:val="0"/>
          <w:numId w:val="1"/>
        </w:numPr>
        <w:spacing w:line="360" w:lineRule="auto"/>
        <w:rPr>
          <w:rFonts w:asciiTheme="minorHAnsi" w:hAnsiTheme="minorHAnsi" w:cs="Arial"/>
          <w:sz w:val="22"/>
          <w:szCs w:val="22"/>
        </w:rPr>
      </w:pPr>
      <w:r w:rsidRPr="005F1EAF">
        <w:rPr>
          <w:rFonts w:asciiTheme="minorHAnsi" w:hAnsiTheme="minorHAnsi" w:cs="Arial"/>
          <w:sz w:val="22"/>
          <w:szCs w:val="22"/>
          <w:lang w:val="en-US"/>
        </w:rPr>
        <w:t xml:space="preserve">Psychological first aid (PFA) describes a suitable, supportive response to a fellow person who is suffering and who may need support. </w:t>
      </w:r>
      <w:r w:rsidRPr="005F1EAF">
        <w:rPr>
          <w:rFonts w:asciiTheme="minorHAnsi" w:hAnsiTheme="minorHAnsi" w:cs="Arial"/>
          <w:sz w:val="22"/>
          <w:szCs w:val="22"/>
          <w:lang w:val="en-GB"/>
        </w:rPr>
        <w:t xml:space="preserve">(IASC, 2007) It is a communication tool, a way of communicating and supporting an individual to help them to get better  </w:t>
      </w:r>
    </w:p>
    <w:p w:rsidR="00DF3791" w:rsidRPr="00EB53F4" w:rsidRDefault="00DF3791" w:rsidP="005F1EAF">
      <w:pPr>
        <w:spacing w:line="360" w:lineRule="auto"/>
        <w:ind w:left="360"/>
        <w:rPr>
          <w:rFonts w:asciiTheme="minorHAnsi" w:hAnsiTheme="minorHAnsi" w:cs="Arial"/>
          <w:sz w:val="22"/>
          <w:szCs w:val="22"/>
        </w:rPr>
      </w:pPr>
      <w:r w:rsidRPr="00EB53F4">
        <w:rPr>
          <w:rFonts w:asciiTheme="minorHAnsi" w:hAnsiTheme="minorHAnsi" w:cs="Arial"/>
          <w:sz w:val="22"/>
          <w:szCs w:val="22"/>
          <w:lang w:val="en-US"/>
        </w:rPr>
        <w:t>PFA involves the following:</w:t>
      </w:r>
    </w:p>
    <w:p w:rsidR="000704BA" w:rsidRPr="00EB53F4" w:rsidRDefault="000704BA" w:rsidP="00E4715A">
      <w:pPr>
        <w:numPr>
          <w:ilvl w:val="0"/>
          <w:numId w:val="15"/>
        </w:numPr>
        <w:spacing w:line="360" w:lineRule="auto"/>
        <w:rPr>
          <w:rFonts w:asciiTheme="minorHAnsi" w:hAnsiTheme="minorHAnsi" w:cs="Arial"/>
          <w:sz w:val="22"/>
          <w:szCs w:val="22"/>
        </w:rPr>
      </w:pPr>
      <w:r w:rsidRPr="00EB53F4">
        <w:rPr>
          <w:rFonts w:asciiTheme="minorHAnsi" w:hAnsiTheme="minorHAnsi" w:cs="Arial"/>
          <w:sz w:val="22"/>
          <w:szCs w:val="22"/>
          <w:lang w:val="en-US"/>
        </w:rPr>
        <w:t>providing practical care and support, which does not intrude;</w:t>
      </w:r>
    </w:p>
    <w:p w:rsidR="000704BA" w:rsidRPr="00EB53F4" w:rsidRDefault="000704BA" w:rsidP="00E4715A">
      <w:pPr>
        <w:numPr>
          <w:ilvl w:val="0"/>
          <w:numId w:val="15"/>
        </w:numPr>
        <w:spacing w:line="360" w:lineRule="auto"/>
        <w:rPr>
          <w:rFonts w:asciiTheme="minorHAnsi" w:hAnsiTheme="minorHAnsi" w:cs="Arial"/>
          <w:sz w:val="22"/>
          <w:szCs w:val="22"/>
        </w:rPr>
      </w:pPr>
      <w:r w:rsidRPr="00EB53F4">
        <w:rPr>
          <w:rFonts w:asciiTheme="minorHAnsi" w:hAnsiTheme="minorHAnsi" w:cs="Arial"/>
          <w:sz w:val="22"/>
          <w:szCs w:val="22"/>
          <w:lang w:val="en-US"/>
        </w:rPr>
        <w:t>assessing needs and concerns;</w:t>
      </w:r>
    </w:p>
    <w:p w:rsidR="000704BA" w:rsidRPr="00EB53F4" w:rsidRDefault="000704BA" w:rsidP="00E4715A">
      <w:pPr>
        <w:numPr>
          <w:ilvl w:val="0"/>
          <w:numId w:val="15"/>
        </w:numPr>
        <w:spacing w:line="360" w:lineRule="auto"/>
        <w:rPr>
          <w:rFonts w:asciiTheme="minorHAnsi" w:hAnsiTheme="minorHAnsi" w:cs="Arial"/>
          <w:sz w:val="22"/>
          <w:szCs w:val="22"/>
        </w:rPr>
      </w:pPr>
      <w:r w:rsidRPr="00EB53F4">
        <w:rPr>
          <w:rFonts w:asciiTheme="minorHAnsi" w:hAnsiTheme="minorHAnsi" w:cs="Arial"/>
          <w:sz w:val="22"/>
          <w:szCs w:val="22"/>
          <w:lang w:val="en-US"/>
        </w:rPr>
        <w:t>helping people to address basic needs (for example, food and water, information);</w:t>
      </w:r>
    </w:p>
    <w:p w:rsidR="000704BA" w:rsidRPr="00EB53F4" w:rsidRDefault="000704BA" w:rsidP="00E4715A">
      <w:pPr>
        <w:numPr>
          <w:ilvl w:val="0"/>
          <w:numId w:val="15"/>
        </w:numPr>
        <w:spacing w:line="360" w:lineRule="auto"/>
        <w:rPr>
          <w:rFonts w:asciiTheme="minorHAnsi" w:hAnsiTheme="minorHAnsi" w:cs="Arial"/>
          <w:sz w:val="22"/>
          <w:szCs w:val="22"/>
        </w:rPr>
      </w:pPr>
      <w:r w:rsidRPr="00EB53F4">
        <w:rPr>
          <w:rFonts w:asciiTheme="minorHAnsi" w:hAnsiTheme="minorHAnsi" w:cs="Arial"/>
          <w:sz w:val="22"/>
          <w:szCs w:val="22"/>
          <w:lang w:val="en-US"/>
        </w:rPr>
        <w:t>listening to people, but not pressuring them to talk;</w:t>
      </w:r>
    </w:p>
    <w:p w:rsidR="000704BA" w:rsidRPr="00EB53F4" w:rsidRDefault="000704BA" w:rsidP="00E4715A">
      <w:pPr>
        <w:numPr>
          <w:ilvl w:val="0"/>
          <w:numId w:val="15"/>
        </w:numPr>
        <w:spacing w:line="360" w:lineRule="auto"/>
        <w:rPr>
          <w:rFonts w:asciiTheme="minorHAnsi" w:hAnsiTheme="minorHAnsi" w:cs="Arial"/>
          <w:sz w:val="22"/>
          <w:szCs w:val="22"/>
        </w:rPr>
      </w:pPr>
      <w:r w:rsidRPr="00EB53F4">
        <w:rPr>
          <w:rFonts w:asciiTheme="minorHAnsi" w:hAnsiTheme="minorHAnsi" w:cs="Arial"/>
          <w:sz w:val="22"/>
          <w:szCs w:val="22"/>
          <w:lang w:val="en-US"/>
        </w:rPr>
        <w:t>comforting people and helping them to feel calm;</w:t>
      </w:r>
    </w:p>
    <w:p w:rsidR="000704BA" w:rsidRPr="00EB53F4" w:rsidRDefault="000704BA" w:rsidP="00E4715A">
      <w:pPr>
        <w:numPr>
          <w:ilvl w:val="0"/>
          <w:numId w:val="15"/>
        </w:numPr>
        <w:spacing w:line="360" w:lineRule="auto"/>
        <w:rPr>
          <w:rFonts w:asciiTheme="minorHAnsi" w:hAnsiTheme="minorHAnsi" w:cs="Arial"/>
          <w:sz w:val="22"/>
          <w:szCs w:val="22"/>
        </w:rPr>
      </w:pPr>
      <w:r w:rsidRPr="00EB53F4">
        <w:rPr>
          <w:rFonts w:asciiTheme="minorHAnsi" w:hAnsiTheme="minorHAnsi" w:cs="Arial"/>
          <w:sz w:val="22"/>
          <w:szCs w:val="22"/>
          <w:lang w:val="en-US"/>
        </w:rPr>
        <w:t>helping people connect to information, services and social supports;</w:t>
      </w:r>
    </w:p>
    <w:p w:rsidR="000704BA" w:rsidRPr="00EB53F4" w:rsidRDefault="000704BA" w:rsidP="00E4715A">
      <w:pPr>
        <w:numPr>
          <w:ilvl w:val="0"/>
          <w:numId w:val="15"/>
        </w:numPr>
        <w:spacing w:line="360" w:lineRule="auto"/>
        <w:rPr>
          <w:rFonts w:asciiTheme="minorHAnsi" w:hAnsiTheme="minorHAnsi" w:cs="Arial"/>
          <w:sz w:val="22"/>
          <w:szCs w:val="22"/>
        </w:rPr>
      </w:pPr>
      <w:proofErr w:type="gramStart"/>
      <w:r w:rsidRPr="00EB53F4">
        <w:rPr>
          <w:rFonts w:asciiTheme="minorHAnsi" w:hAnsiTheme="minorHAnsi" w:cs="Arial"/>
          <w:sz w:val="22"/>
          <w:szCs w:val="22"/>
          <w:lang w:val="en-US"/>
        </w:rPr>
        <w:t>protecting</w:t>
      </w:r>
      <w:proofErr w:type="gramEnd"/>
      <w:r w:rsidRPr="00EB53F4">
        <w:rPr>
          <w:rFonts w:asciiTheme="minorHAnsi" w:hAnsiTheme="minorHAnsi" w:cs="Arial"/>
          <w:sz w:val="22"/>
          <w:szCs w:val="22"/>
          <w:lang w:val="en-US"/>
        </w:rPr>
        <w:t xml:space="preserve"> people from further harm.</w:t>
      </w:r>
    </w:p>
    <w:p w:rsidR="00DF3791" w:rsidRPr="00EB53F4" w:rsidRDefault="00DF3791" w:rsidP="005F1EAF">
      <w:pPr>
        <w:spacing w:line="360" w:lineRule="auto"/>
        <w:ind w:left="360"/>
        <w:rPr>
          <w:rFonts w:asciiTheme="minorHAnsi" w:hAnsiTheme="minorHAnsi" w:cs="Arial"/>
          <w:sz w:val="22"/>
          <w:szCs w:val="22"/>
        </w:rPr>
      </w:pPr>
      <w:r w:rsidRPr="00EB53F4">
        <w:rPr>
          <w:rFonts w:asciiTheme="minorHAnsi" w:hAnsiTheme="minorHAnsi" w:cs="Arial"/>
          <w:sz w:val="22"/>
          <w:szCs w:val="22"/>
          <w:lang w:val="en-US"/>
        </w:rPr>
        <w:t xml:space="preserve">PFA is NOT: </w:t>
      </w:r>
    </w:p>
    <w:p w:rsidR="000704BA" w:rsidRPr="00EB53F4" w:rsidRDefault="000704BA" w:rsidP="00E4715A">
      <w:pPr>
        <w:numPr>
          <w:ilvl w:val="0"/>
          <w:numId w:val="16"/>
        </w:numPr>
        <w:spacing w:line="360" w:lineRule="auto"/>
        <w:rPr>
          <w:rFonts w:asciiTheme="minorHAnsi" w:hAnsiTheme="minorHAnsi" w:cs="Arial"/>
          <w:sz w:val="22"/>
          <w:szCs w:val="22"/>
        </w:rPr>
      </w:pPr>
      <w:r w:rsidRPr="00EB53F4">
        <w:rPr>
          <w:rFonts w:asciiTheme="minorHAnsi" w:hAnsiTheme="minorHAnsi" w:cs="Arial"/>
          <w:sz w:val="22"/>
          <w:szCs w:val="22"/>
          <w:lang w:val="en-US"/>
        </w:rPr>
        <w:t>It is not something that only professionals can do.</w:t>
      </w:r>
    </w:p>
    <w:p w:rsidR="000704BA" w:rsidRPr="00EB53F4" w:rsidRDefault="000704BA" w:rsidP="00E4715A">
      <w:pPr>
        <w:numPr>
          <w:ilvl w:val="0"/>
          <w:numId w:val="16"/>
        </w:numPr>
        <w:spacing w:line="360" w:lineRule="auto"/>
        <w:rPr>
          <w:rFonts w:asciiTheme="minorHAnsi" w:hAnsiTheme="minorHAnsi" w:cs="Arial"/>
          <w:sz w:val="22"/>
          <w:szCs w:val="22"/>
        </w:rPr>
      </w:pPr>
      <w:r w:rsidRPr="00EB53F4">
        <w:rPr>
          <w:rFonts w:asciiTheme="minorHAnsi" w:hAnsiTheme="minorHAnsi" w:cs="Arial"/>
          <w:sz w:val="22"/>
          <w:szCs w:val="22"/>
          <w:lang w:val="en-US"/>
        </w:rPr>
        <w:t>It is not professional counselling.</w:t>
      </w:r>
    </w:p>
    <w:p w:rsidR="000704BA" w:rsidRPr="00EB53F4" w:rsidRDefault="000704BA" w:rsidP="00E4715A">
      <w:pPr>
        <w:numPr>
          <w:ilvl w:val="0"/>
          <w:numId w:val="16"/>
        </w:numPr>
        <w:spacing w:line="360" w:lineRule="auto"/>
        <w:rPr>
          <w:rFonts w:asciiTheme="minorHAnsi" w:hAnsiTheme="minorHAnsi" w:cs="Arial"/>
          <w:sz w:val="22"/>
          <w:szCs w:val="22"/>
        </w:rPr>
      </w:pPr>
      <w:r w:rsidRPr="00EB53F4">
        <w:rPr>
          <w:rFonts w:asciiTheme="minorHAnsi" w:hAnsiTheme="minorHAnsi" w:cs="Arial"/>
          <w:sz w:val="22"/>
          <w:szCs w:val="22"/>
          <w:lang w:val="en-US"/>
        </w:rPr>
        <w:t>It is not “psychological debriefing” in that PFA does not necessarily involve a detailed discussion of the event that caused the distress.</w:t>
      </w:r>
    </w:p>
    <w:p w:rsidR="000704BA" w:rsidRPr="00EB53F4" w:rsidRDefault="000704BA" w:rsidP="00E4715A">
      <w:pPr>
        <w:numPr>
          <w:ilvl w:val="0"/>
          <w:numId w:val="16"/>
        </w:numPr>
        <w:spacing w:line="360" w:lineRule="auto"/>
        <w:rPr>
          <w:rFonts w:asciiTheme="minorHAnsi" w:hAnsiTheme="minorHAnsi" w:cs="Arial"/>
          <w:sz w:val="22"/>
          <w:szCs w:val="22"/>
        </w:rPr>
      </w:pPr>
      <w:r w:rsidRPr="00EB53F4">
        <w:rPr>
          <w:rFonts w:asciiTheme="minorHAnsi" w:hAnsiTheme="minorHAnsi" w:cs="Arial"/>
          <w:sz w:val="22"/>
          <w:szCs w:val="22"/>
          <w:lang w:val="en-US"/>
        </w:rPr>
        <w:t xml:space="preserve">It is not asking someone to </w:t>
      </w:r>
      <w:proofErr w:type="spellStart"/>
      <w:r w:rsidRPr="00EB53F4">
        <w:rPr>
          <w:rFonts w:asciiTheme="minorHAnsi" w:hAnsiTheme="minorHAnsi" w:cs="Arial"/>
          <w:sz w:val="22"/>
          <w:szCs w:val="22"/>
          <w:lang w:val="en-US"/>
        </w:rPr>
        <w:t>analyse</w:t>
      </w:r>
      <w:proofErr w:type="spellEnd"/>
      <w:r w:rsidRPr="00EB53F4">
        <w:rPr>
          <w:rFonts w:asciiTheme="minorHAnsi" w:hAnsiTheme="minorHAnsi" w:cs="Arial"/>
          <w:sz w:val="22"/>
          <w:szCs w:val="22"/>
          <w:lang w:val="en-US"/>
        </w:rPr>
        <w:t xml:space="preserve"> what happened to them or to put time and events in order.</w:t>
      </w:r>
    </w:p>
    <w:p w:rsidR="000704BA" w:rsidRPr="005F1EAF" w:rsidRDefault="000704BA" w:rsidP="00E4715A">
      <w:pPr>
        <w:numPr>
          <w:ilvl w:val="0"/>
          <w:numId w:val="16"/>
        </w:numPr>
        <w:spacing w:line="360" w:lineRule="auto"/>
        <w:rPr>
          <w:rFonts w:asciiTheme="minorHAnsi" w:hAnsiTheme="minorHAnsi" w:cs="Arial"/>
          <w:sz w:val="22"/>
          <w:szCs w:val="22"/>
        </w:rPr>
      </w:pPr>
      <w:r w:rsidRPr="00EB53F4">
        <w:rPr>
          <w:rFonts w:asciiTheme="minorHAnsi" w:hAnsiTheme="minorHAnsi" w:cs="Arial"/>
          <w:sz w:val="22"/>
          <w:szCs w:val="22"/>
          <w:lang w:val="en-US"/>
        </w:rPr>
        <w:t>Being available to listen to people’s stories, but not pressuring people to tell you their feelings and reactions to an event.</w:t>
      </w:r>
    </w:p>
    <w:p w:rsidR="005F1EAF" w:rsidRPr="00EB53F4" w:rsidRDefault="005F1EAF" w:rsidP="005F1EAF">
      <w:pPr>
        <w:spacing w:line="360" w:lineRule="auto"/>
        <w:ind w:left="720"/>
        <w:rPr>
          <w:rFonts w:asciiTheme="minorHAnsi" w:hAnsiTheme="minorHAnsi" w:cs="Arial"/>
          <w:sz w:val="22"/>
          <w:szCs w:val="22"/>
        </w:rPr>
      </w:pPr>
    </w:p>
    <w:p w:rsidR="000704BA" w:rsidRPr="00EB53F4" w:rsidRDefault="000704BA" w:rsidP="00E4715A">
      <w:pPr>
        <w:numPr>
          <w:ilvl w:val="0"/>
          <w:numId w:val="17"/>
        </w:numPr>
        <w:spacing w:line="360" w:lineRule="auto"/>
        <w:rPr>
          <w:rFonts w:asciiTheme="minorHAnsi" w:hAnsiTheme="minorHAnsi" w:cs="Arial"/>
          <w:sz w:val="22"/>
          <w:szCs w:val="22"/>
        </w:rPr>
      </w:pPr>
      <w:r w:rsidRPr="00EB53F4">
        <w:rPr>
          <w:rFonts w:asciiTheme="minorHAnsi" w:hAnsiTheme="minorHAnsi" w:cs="Arial"/>
          <w:sz w:val="22"/>
          <w:szCs w:val="22"/>
          <w:lang w:val="en-US"/>
        </w:rPr>
        <w:lastRenderedPageBreak/>
        <w:t>Reference: WHO (2011) Psychological first aid: Guide for field workers</w:t>
      </w:r>
    </w:p>
    <w:p w:rsidR="00CB3C98" w:rsidRPr="00EB53F4" w:rsidRDefault="00CB3C98" w:rsidP="00EB53F4">
      <w:pPr>
        <w:spacing w:line="360" w:lineRule="auto"/>
        <w:rPr>
          <w:rFonts w:asciiTheme="minorHAnsi" w:hAnsiTheme="minorHAnsi" w:cs="Arial"/>
          <w:sz w:val="22"/>
          <w:szCs w:val="22"/>
        </w:rPr>
      </w:pPr>
    </w:p>
    <w:p w:rsidR="00CB3C98" w:rsidRPr="00EB53F4" w:rsidRDefault="0083089E" w:rsidP="00EB53F4">
      <w:pPr>
        <w:spacing w:line="360" w:lineRule="auto"/>
        <w:jc w:val="center"/>
        <w:rPr>
          <w:rFonts w:asciiTheme="minorHAnsi" w:hAnsiTheme="minorHAnsi" w:cs="Arial"/>
          <w:sz w:val="22"/>
          <w:szCs w:val="22"/>
        </w:rPr>
      </w:pPr>
      <w:r w:rsidRPr="0083089E">
        <w:rPr>
          <w:rFonts w:asciiTheme="minorHAnsi" w:hAnsiTheme="minorHAnsi" w:cs="Arial"/>
          <w:sz w:val="22"/>
          <w:szCs w:val="22"/>
        </w:rPr>
        <w:drawing>
          <wp:inline distT="0" distB="0" distL="0" distR="0" wp14:anchorId="49B5FE0B" wp14:editId="65DFC263">
            <wp:extent cx="3048157" cy="2286117"/>
            <wp:effectExtent l="0" t="0" r="0" b="0"/>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048157" cy="2286117"/>
                    </a:xfrm>
                    <a:prstGeom prst="rect">
                      <a:avLst/>
                    </a:prstGeom>
                  </pic:spPr>
                </pic:pic>
              </a:graphicData>
            </a:graphic>
          </wp:inline>
        </w:drawing>
      </w:r>
    </w:p>
    <w:p w:rsidR="00CB3C98" w:rsidRPr="00EB53F4" w:rsidRDefault="00CB3C98" w:rsidP="00EB53F4">
      <w:pPr>
        <w:spacing w:line="360" w:lineRule="auto"/>
        <w:rPr>
          <w:rFonts w:asciiTheme="minorHAnsi" w:hAnsiTheme="minorHAnsi" w:cs="Arial"/>
          <w:sz w:val="22"/>
          <w:szCs w:val="22"/>
        </w:rPr>
      </w:pPr>
    </w:p>
    <w:p w:rsidR="00CB3C98" w:rsidRPr="00EB53F4" w:rsidRDefault="00CB3C98" w:rsidP="00EB53F4">
      <w:pPr>
        <w:spacing w:line="360" w:lineRule="auto"/>
        <w:rPr>
          <w:rFonts w:asciiTheme="minorHAnsi" w:hAnsiTheme="minorHAnsi" w:cs="Arial"/>
          <w:sz w:val="22"/>
          <w:szCs w:val="22"/>
        </w:rPr>
      </w:pPr>
    </w:p>
    <w:p w:rsidR="00CB3C98" w:rsidRPr="00EB53F4" w:rsidRDefault="00CB3C98" w:rsidP="00EB53F4">
      <w:pPr>
        <w:spacing w:line="360" w:lineRule="auto"/>
        <w:jc w:val="center"/>
        <w:rPr>
          <w:rFonts w:asciiTheme="minorHAnsi" w:hAnsiTheme="minorHAnsi" w:cs="Arial"/>
          <w:sz w:val="22"/>
          <w:szCs w:val="22"/>
        </w:rPr>
      </w:pPr>
      <w:r w:rsidRPr="00EB53F4">
        <w:rPr>
          <w:rFonts w:asciiTheme="minorHAnsi" w:hAnsiTheme="minorHAnsi" w:cs="Arial"/>
          <w:noProof/>
          <w:sz w:val="22"/>
          <w:szCs w:val="22"/>
          <w:lang w:eastAsia="en-AU"/>
        </w:rPr>
        <w:drawing>
          <wp:inline distT="0" distB="0" distL="0" distR="0" wp14:anchorId="0D41A51C" wp14:editId="6C325505">
            <wp:extent cx="3049200" cy="2286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49200" cy="2286000"/>
                    </a:xfrm>
                    <a:prstGeom prst="rect">
                      <a:avLst/>
                    </a:prstGeom>
                    <a:ln>
                      <a:noFill/>
                    </a:ln>
                  </pic:spPr>
                </pic:pic>
              </a:graphicData>
            </a:graphic>
          </wp:inline>
        </w:drawing>
      </w:r>
    </w:p>
    <w:p w:rsidR="00DF3791" w:rsidRPr="00EB53F4" w:rsidRDefault="00DF3791" w:rsidP="00EB53F4">
      <w:pPr>
        <w:spacing w:line="360" w:lineRule="auto"/>
        <w:rPr>
          <w:rFonts w:asciiTheme="minorHAnsi" w:hAnsiTheme="minorHAnsi" w:cs="Arial"/>
          <w:sz w:val="22"/>
          <w:szCs w:val="22"/>
          <w:lang w:val="en-US"/>
        </w:rPr>
      </w:pPr>
    </w:p>
    <w:p w:rsidR="005C1B15" w:rsidRPr="0083089E" w:rsidRDefault="005C1B15" w:rsidP="00EB53F4">
      <w:pPr>
        <w:spacing w:line="360" w:lineRule="auto"/>
        <w:rPr>
          <w:rFonts w:asciiTheme="minorHAnsi" w:hAnsiTheme="minorHAnsi" w:cs="Arial"/>
          <w:b/>
          <w:color w:val="0070C0"/>
          <w:sz w:val="22"/>
          <w:szCs w:val="22"/>
        </w:rPr>
      </w:pPr>
      <w:r w:rsidRPr="0083089E">
        <w:rPr>
          <w:rFonts w:asciiTheme="minorHAnsi" w:hAnsiTheme="minorHAnsi" w:cs="Arial"/>
          <w:b/>
          <w:color w:val="0070C0"/>
          <w:sz w:val="22"/>
          <w:szCs w:val="22"/>
        </w:rPr>
        <w:t>Feeling the PSS Cycle: Part 2 (3mins)</w:t>
      </w:r>
    </w:p>
    <w:p w:rsidR="005C1B15" w:rsidRPr="00EB53F4" w:rsidRDefault="005C1B15" w:rsidP="00EB53F4">
      <w:pPr>
        <w:spacing w:line="360" w:lineRule="auto"/>
        <w:rPr>
          <w:rFonts w:asciiTheme="minorHAnsi" w:hAnsiTheme="minorHAnsi" w:cs="Arial"/>
          <w:sz w:val="22"/>
          <w:szCs w:val="22"/>
          <w:lang w:val="en-US"/>
        </w:rPr>
      </w:pPr>
      <w:r w:rsidRPr="00EB53F4">
        <w:rPr>
          <w:rFonts w:asciiTheme="minorHAnsi" w:hAnsiTheme="minorHAnsi" w:cs="Arial"/>
          <w:sz w:val="22"/>
          <w:szCs w:val="22"/>
        </w:rPr>
        <w:t xml:space="preserve">As you turn to </w:t>
      </w:r>
      <w:r w:rsidR="0083089E" w:rsidRPr="0083089E">
        <w:rPr>
          <w:rFonts w:asciiTheme="minorHAnsi" w:hAnsiTheme="minorHAnsi" w:cs="Arial"/>
          <w:b/>
          <w:color w:val="0070C0"/>
          <w:sz w:val="22"/>
          <w:szCs w:val="22"/>
        </w:rPr>
        <w:t>Slide 13</w:t>
      </w:r>
      <w:r w:rsidRPr="00EB53F4">
        <w:rPr>
          <w:rFonts w:asciiTheme="minorHAnsi" w:hAnsiTheme="minorHAnsi" w:cs="Arial"/>
          <w:sz w:val="22"/>
          <w:szCs w:val="22"/>
        </w:rPr>
        <w:t xml:space="preserve">: </w:t>
      </w:r>
    </w:p>
    <w:p w:rsidR="005C1B15" w:rsidRPr="00EB53F4" w:rsidRDefault="005C1B15" w:rsidP="00E4715A">
      <w:pPr>
        <w:numPr>
          <w:ilvl w:val="0"/>
          <w:numId w:val="29"/>
        </w:numPr>
        <w:tabs>
          <w:tab w:val="clear" w:pos="720"/>
          <w:tab w:val="num" w:pos="459"/>
        </w:tabs>
        <w:spacing w:line="360" w:lineRule="auto"/>
        <w:ind w:left="459" w:hanging="425"/>
        <w:rPr>
          <w:rFonts w:asciiTheme="minorHAnsi" w:hAnsiTheme="minorHAnsi" w:cs="Arial"/>
          <w:sz w:val="22"/>
          <w:szCs w:val="22"/>
        </w:rPr>
      </w:pPr>
      <w:r w:rsidRPr="00EB53F4">
        <w:rPr>
          <w:rFonts w:asciiTheme="minorHAnsi" w:hAnsiTheme="minorHAnsi" w:cs="Arial"/>
          <w:sz w:val="22"/>
          <w:szCs w:val="22"/>
          <w:lang w:val="en-US"/>
        </w:rPr>
        <w:t xml:space="preserve">The possibility of carrying out this activity depends on the context and the experiences of the participants in the room. It must be adapted to context and consideration needs to be made to ensure it does not cause distress for participants. </w:t>
      </w:r>
    </w:p>
    <w:p w:rsidR="005C1B15" w:rsidRPr="00EB53F4" w:rsidRDefault="005C1B15" w:rsidP="00E4715A">
      <w:pPr>
        <w:numPr>
          <w:ilvl w:val="0"/>
          <w:numId w:val="29"/>
        </w:numPr>
        <w:tabs>
          <w:tab w:val="clear" w:pos="720"/>
          <w:tab w:val="num" w:pos="459"/>
        </w:tabs>
        <w:spacing w:line="360" w:lineRule="auto"/>
        <w:ind w:left="459" w:hanging="425"/>
        <w:rPr>
          <w:rFonts w:asciiTheme="minorHAnsi" w:hAnsiTheme="minorHAnsi" w:cs="Arial"/>
          <w:sz w:val="22"/>
          <w:szCs w:val="22"/>
        </w:rPr>
      </w:pPr>
      <w:r w:rsidRPr="00EB53F4">
        <w:rPr>
          <w:rFonts w:asciiTheme="minorHAnsi" w:hAnsiTheme="minorHAnsi" w:cs="Arial"/>
          <w:sz w:val="22"/>
          <w:szCs w:val="22"/>
          <w:lang w:val="en-US"/>
        </w:rPr>
        <w:t>Just before turning to this slide find a way to create a disturbance, it could be someone outside the room calling out to someone else, the door being opened and closed, a chair being knocked over, someone walking in clapping hands, music suddenly coming on very loudly or the facilitator dropping a pile of books. Alternatively ask a co-facilitator to leave the room suddenly so that everyone sees or hears as they move and this causes a disruption. The disruption should create some form of surprise or confusion but not distress. Try to make sure it is not a noise that resembles either gunshots or bomb-</w:t>
      </w:r>
      <w:r w:rsidRPr="00EB53F4">
        <w:rPr>
          <w:rFonts w:asciiTheme="minorHAnsi" w:hAnsiTheme="minorHAnsi" w:cs="Arial"/>
          <w:sz w:val="22"/>
          <w:szCs w:val="22"/>
          <w:lang w:val="en-US"/>
        </w:rPr>
        <w:lastRenderedPageBreak/>
        <w:t xml:space="preserve">blasts as participants may have lived through those noises recently. The aim of this exercise is not to create real distress, but just to make us think about reactions to surprise events. </w:t>
      </w:r>
    </w:p>
    <w:p w:rsidR="005C1B15" w:rsidRPr="00EB53F4" w:rsidRDefault="005C1B15" w:rsidP="00EB53F4">
      <w:pPr>
        <w:spacing w:line="360" w:lineRule="auto"/>
        <w:rPr>
          <w:rFonts w:asciiTheme="minorHAnsi" w:hAnsiTheme="minorHAnsi" w:cs="Arial"/>
          <w:sz w:val="22"/>
          <w:szCs w:val="22"/>
          <w:lang w:val="en-US"/>
        </w:rPr>
      </w:pPr>
    </w:p>
    <w:p w:rsidR="00CB3C98" w:rsidRPr="00EB53F4" w:rsidRDefault="00CB3C98" w:rsidP="00EB53F4">
      <w:pPr>
        <w:spacing w:line="360" w:lineRule="auto"/>
        <w:jc w:val="center"/>
        <w:rPr>
          <w:rFonts w:asciiTheme="minorHAnsi" w:hAnsiTheme="minorHAnsi" w:cs="Arial"/>
          <w:sz w:val="22"/>
          <w:szCs w:val="22"/>
        </w:rPr>
      </w:pPr>
      <w:r w:rsidRPr="00EB53F4">
        <w:rPr>
          <w:rFonts w:asciiTheme="minorHAnsi" w:hAnsiTheme="minorHAnsi" w:cs="Arial"/>
          <w:noProof/>
          <w:sz w:val="22"/>
          <w:szCs w:val="22"/>
          <w:lang w:eastAsia="en-AU"/>
        </w:rPr>
        <w:drawing>
          <wp:inline distT="0" distB="0" distL="0" distR="0" wp14:anchorId="40EC3744" wp14:editId="431D2D8B">
            <wp:extent cx="3049200" cy="2286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49200" cy="2286000"/>
                    </a:xfrm>
                    <a:prstGeom prst="rect">
                      <a:avLst/>
                    </a:prstGeom>
                    <a:ln>
                      <a:noFill/>
                    </a:ln>
                  </pic:spPr>
                </pic:pic>
              </a:graphicData>
            </a:graphic>
          </wp:inline>
        </w:drawing>
      </w:r>
    </w:p>
    <w:p w:rsidR="005C1B15" w:rsidRPr="00EB53F4" w:rsidRDefault="005C1B15" w:rsidP="00EB53F4">
      <w:pPr>
        <w:spacing w:line="360" w:lineRule="auto"/>
        <w:rPr>
          <w:rFonts w:asciiTheme="minorHAnsi" w:hAnsiTheme="minorHAnsi" w:cs="Arial"/>
          <w:sz w:val="22"/>
          <w:szCs w:val="22"/>
          <w:lang w:val="en-US"/>
        </w:rPr>
      </w:pPr>
    </w:p>
    <w:p w:rsidR="005C1B15" w:rsidRPr="00EB53F4" w:rsidRDefault="005C1B15" w:rsidP="00EB53F4">
      <w:pPr>
        <w:spacing w:line="360" w:lineRule="auto"/>
        <w:ind w:left="34"/>
        <w:rPr>
          <w:rFonts w:asciiTheme="minorHAnsi" w:hAnsiTheme="minorHAnsi" w:cs="Arial"/>
          <w:sz w:val="22"/>
          <w:szCs w:val="22"/>
        </w:rPr>
      </w:pPr>
      <w:r w:rsidRPr="00EB53F4">
        <w:rPr>
          <w:rFonts w:asciiTheme="minorHAnsi" w:hAnsiTheme="minorHAnsi" w:cs="Arial"/>
          <w:sz w:val="22"/>
          <w:szCs w:val="22"/>
          <w:lang w:val="en-US"/>
        </w:rPr>
        <w:t xml:space="preserve">When on </w:t>
      </w:r>
      <w:r w:rsidRPr="0083089E">
        <w:rPr>
          <w:rFonts w:asciiTheme="minorHAnsi" w:hAnsiTheme="minorHAnsi" w:cs="Arial"/>
          <w:b/>
          <w:color w:val="0070C0"/>
          <w:sz w:val="22"/>
          <w:szCs w:val="22"/>
        </w:rPr>
        <w:t>Slide 1</w:t>
      </w:r>
      <w:r w:rsidR="0083089E" w:rsidRPr="0083089E">
        <w:rPr>
          <w:rFonts w:asciiTheme="minorHAnsi" w:hAnsiTheme="minorHAnsi" w:cs="Arial"/>
          <w:b/>
          <w:color w:val="0070C0"/>
          <w:sz w:val="22"/>
          <w:szCs w:val="22"/>
        </w:rPr>
        <w:t>4</w:t>
      </w:r>
      <w:r w:rsidRPr="0083089E">
        <w:rPr>
          <w:rFonts w:asciiTheme="minorHAnsi" w:hAnsiTheme="minorHAnsi" w:cs="Arial"/>
          <w:color w:val="0070C0"/>
          <w:sz w:val="22"/>
          <w:szCs w:val="22"/>
          <w:lang w:val="en-US"/>
        </w:rPr>
        <w:t xml:space="preserve">: </w:t>
      </w:r>
      <w:r w:rsidRPr="00EB53F4">
        <w:rPr>
          <w:rFonts w:asciiTheme="minorHAnsi" w:hAnsiTheme="minorHAnsi" w:cs="Arial"/>
          <w:sz w:val="22"/>
          <w:szCs w:val="22"/>
          <w:lang w:val="en-US"/>
        </w:rPr>
        <w:t xml:space="preserve">Discuss with the group: </w:t>
      </w:r>
    </w:p>
    <w:p w:rsidR="005C1B15" w:rsidRPr="00EB53F4" w:rsidRDefault="005C1B15" w:rsidP="00E4715A">
      <w:pPr>
        <w:numPr>
          <w:ilvl w:val="0"/>
          <w:numId w:val="29"/>
        </w:numPr>
        <w:tabs>
          <w:tab w:val="clear" w:pos="720"/>
          <w:tab w:val="num" w:pos="459"/>
        </w:tabs>
        <w:spacing w:line="360" w:lineRule="auto"/>
        <w:ind w:left="459" w:hanging="425"/>
        <w:rPr>
          <w:rFonts w:asciiTheme="minorHAnsi" w:hAnsiTheme="minorHAnsi" w:cs="Arial"/>
          <w:sz w:val="22"/>
          <w:szCs w:val="22"/>
          <w:lang w:val="en-US"/>
        </w:rPr>
      </w:pPr>
      <w:r w:rsidRPr="00EB53F4">
        <w:rPr>
          <w:rFonts w:asciiTheme="minorHAnsi" w:hAnsiTheme="minorHAnsi" w:cs="Arial"/>
          <w:sz w:val="22"/>
          <w:szCs w:val="22"/>
          <w:lang w:val="en-US"/>
        </w:rPr>
        <w:t xml:space="preserve">Traumatic events are powerful &amp; upsetting incidents, experiences that are life threatening or with significant threat to physical or psychological wellbeing, that intrude on daily life. </w:t>
      </w:r>
    </w:p>
    <w:p w:rsidR="005C1B15" w:rsidRPr="00EB53F4" w:rsidRDefault="005C1B15" w:rsidP="00E4715A">
      <w:pPr>
        <w:numPr>
          <w:ilvl w:val="0"/>
          <w:numId w:val="29"/>
        </w:numPr>
        <w:tabs>
          <w:tab w:val="clear" w:pos="720"/>
          <w:tab w:val="num" w:pos="459"/>
        </w:tabs>
        <w:spacing w:line="360" w:lineRule="auto"/>
        <w:ind w:left="459" w:hanging="425"/>
        <w:rPr>
          <w:rFonts w:asciiTheme="minorHAnsi" w:hAnsiTheme="minorHAnsi" w:cs="Arial"/>
          <w:sz w:val="22"/>
          <w:szCs w:val="22"/>
          <w:lang w:val="en-US"/>
        </w:rPr>
      </w:pPr>
      <w:r w:rsidRPr="00EB53F4">
        <w:rPr>
          <w:rFonts w:asciiTheme="minorHAnsi" w:hAnsiTheme="minorHAnsi" w:cs="Arial"/>
          <w:sz w:val="22"/>
          <w:szCs w:val="22"/>
          <w:lang w:val="en-US"/>
        </w:rPr>
        <w:t>A traumatic event involves a single experience, or an enduring or repeating event or events, that completely overwhelm the individual's ability to cope or integrate the ideas and emotions involved with that experience</w:t>
      </w:r>
    </w:p>
    <w:p w:rsidR="005C1B15" w:rsidRPr="00EB53F4" w:rsidRDefault="005C1B15" w:rsidP="00E4715A">
      <w:pPr>
        <w:numPr>
          <w:ilvl w:val="0"/>
          <w:numId w:val="29"/>
        </w:numPr>
        <w:tabs>
          <w:tab w:val="clear" w:pos="720"/>
          <w:tab w:val="num" w:pos="459"/>
        </w:tabs>
        <w:spacing w:line="360" w:lineRule="auto"/>
        <w:ind w:left="459" w:hanging="425"/>
        <w:rPr>
          <w:rFonts w:asciiTheme="minorHAnsi" w:hAnsiTheme="minorHAnsi" w:cs="Arial"/>
          <w:sz w:val="22"/>
          <w:szCs w:val="22"/>
          <w:lang w:val="en-US"/>
        </w:rPr>
      </w:pPr>
      <w:r w:rsidRPr="00EB53F4">
        <w:rPr>
          <w:rFonts w:asciiTheme="minorHAnsi" w:hAnsiTheme="minorHAnsi" w:cs="Arial"/>
          <w:sz w:val="22"/>
          <w:szCs w:val="22"/>
          <w:lang w:val="en-US"/>
        </w:rPr>
        <w:t xml:space="preserve">Distress and / or trauma are normal reactions to a traumatic event.  Traumatic events do not lead all those who live through them to be </w:t>
      </w:r>
      <w:proofErr w:type="spellStart"/>
      <w:r w:rsidRPr="00EB53F4">
        <w:rPr>
          <w:rFonts w:asciiTheme="minorHAnsi" w:hAnsiTheme="minorHAnsi" w:cs="Arial"/>
          <w:sz w:val="22"/>
          <w:szCs w:val="22"/>
          <w:lang w:val="en-US"/>
        </w:rPr>
        <w:t>traumatised</w:t>
      </w:r>
      <w:proofErr w:type="spellEnd"/>
      <w:r w:rsidRPr="00EB53F4">
        <w:rPr>
          <w:rFonts w:asciiTheme="minorHAnsi" w:hAnsiTheme="minorHAnsi" w:cs="Arial"/>
          <w:sz w:val="22"/>
          <w:szCs w:val="22"/>
          <w:lang w:val="en-US"/>
        </w:rPr>
        <w:t xml:space="preserve">. The majority will be distressed, only a small number will be </w:t>
      </w:r>
      <w:proofErr w:type="spellStart"/>
      <w:r w:rsidRPr="00EB53F4">
        <w:rPr>
          <w:rFonts w:asciiTheme="minorHAnsi" w:hAnsiTheme="minorHAnsi" w:cs="Arial"/>
          <w:sz w:val="22"/>
          <w:szCs w:val="22"/>
          <w:lang w:val="en-US"/>
        </w:rPr>
        <w:t>traumatised</w:t>
      </w:r>
      <w:proofErr w:type="spellEnd"/>
      <w:r w:rsidRPr="00EB53F4">
        <w:rPr>
          <w:rFonts w:asciiTheme="minorHAnsi" w:hAnsiTheme="minorHAnsi" w:cs="Arial"/>
          <w:sz w:val="22"/>
          <w:szCs w:val="22"/>
          <w:lang w:val="en-US"/>
        </w:rPr>
        <w:t>.</w:t>
      </w:r>
    </w:p>
    <w:p w:rsidR="005C1B15" w:rsidRPr="00EB53F4" w:rsidRDefault="005C1B15" w:rsidP="00E4715A">
      <w:pPr>
        <w:numPr>
          <w:ilvl w:val="0"/>
          <w:numId w:val="29"/>
        </w:numPr>
        <w:tabs>
          <w:tab w:val="clear" w:pos="720"/>
          <w:tab w:val="num" w:pos="459"/>
        </w:tabs>
        <w:spacing w:line="360" w:lineRule="auto"/>
        <w:ind w:left="459" w:hanging="425"/>
        <w:rPr>
          <w:rFonts w:asciiTheme="minorHAnsi" w:hAnsiTheme="minorHAnsi" w:cs="Arial"/>
          <w:sz w:val="22"/>
          <w:szCs w:val="22"/>
          <w:lang w:val="en-US"/>
        </w:rPr>
      </w:pPr>
      <w:r w:rsidRPr="00EB53F4">
        <w:rPr>
          <w:rFonts w:asciiTheme="minorHAnsi" w:hAnsiTheme="minorHAnsi" w:cs="Arial"/>
          <w:sz w:val="22"/>
          <w:szCs w:val="22"/>
          <w:lang w:val="en-US"/>
        </w:rPr>
        <w:t>Examples of traumatic events include: a flood, cyclone, drought, earthquake, tsunami, mass displacement, conflict, fighting, political violence, civil unrest. Acts of violence such as an armed robbery, war or terrorism, interpersonal violence such as rape, child abuse, or suicide of a family member or friend, involvement in a serious motor vehicle accident</w:t>
      </w:r>
    </w:p>
    <w:p w:rsidR="005C1B15" w:rsidRPr="00EB53F4" w:rsidRDefault="005C1B15" w:rsidP="00E4715A">
      <w:pPr>
        <w:numPr>
          <w:ilvl w:val="0"/>
          <w:numId w:val="29"/>
        </w:numPr>
        <w:tabs>
          <w:tab w:val="clear" w:pos="720"/>
          <w:tab w:val="num" w:pos="459"/>
        </w:tabs>
        <w:spacing w:line="360" w:lineRule="auto"/>
        <w:ind w:left="459" w:hanging="425"/>
        <w:rPr>
          <w:rFonts w:asciiTheme="minorHAnsi" w:hAnsiTheme="minorHAnsi" w:cs="Arial"/>
          <w:sz w:val="22"/>
          <w:szCs w:val="22"/>
          <w:lang w:val="en-US"/>
        </w:rPr>
      </w:pPr>
      <w:r w:rsidRPr="00EB53F4">
        <w:rPr>
          <w:rFonts w:asciiTheme="minorHAnsi" w:hAnsiTheme="minorHAnsi" w:cs="Arial"/>
          <w:sz w:val="22"/>
          <w:szCs w:val="22"/>
          <w:lang w:val="en-US"/>
        </w:rPr>
        <w:t>Other less severe but still stressful situations can trigger distress or trauma in some people. Intensity of the event doesn’t necessarily determine degree to which someone is affected, each individual reacts differently. Pre-existing stressors/conditions; the current daily stressors; &amp; traumatic event the individual lived through as well as individual resilience all play a part in the degree to which someone shows distress</w:t>
      </w:r>
    </w:p>
    <w:p w:rsidR="005C1B15" w:rsidRPr="00EB53F4" w:rsidRDefault="005C1B15" w:rsidP="00E4715A">
      <w:pPr>
        <w:numPr>
          <w:ilvl w:val="0"/>
          <w:numId w:val="29"/>
        </w:numPr>
        <w:tabs>
          <w:tab w:val="clear" w:pos="720"/>
          <w:tab w:val="num" w:pos="459"/>
        </w:tabs>
        <w:spacing w:line="360" w:lineRule="auto"/>
        <w:ind w:left="459" w:hanging="425"/>
        <w:rPr>
          <w:rFonts w:asciiTheme="minorHAnsi" w:hAnsiTheme="minorHAnsi" w:cs="Arial"/>
          <w:sz w:val="22"/>
          <w:szCs w:val="22"/>
          <w:lang w:val="en-US"/>
        </w:rPr>
      </w:pPr>
      <w:r w:rsidRPr="00EB53F4">
        <w:rPr>
          <w:rFonts w:asciiTheme="minorHAnsi" w:hAnsiTheme="minorHAnsi" w:cs="Arial"/>
          <w:sz w:val="22"/>
          <w:szCs w:val="22"/>
          <w:lang w:val="en-US"/>
        </w:rPr>
        <w:t>Each individual can react differently. The intensity of the event does not necessarily determine the degree to which someone is affected. Pre-existing stressors/conditions; the current daily stressors; and the traumatic event the individual lived through as well as individual resilience all play a part in the degree to which someone shows distress</w:t>
      </w:r>
    </w:p>
    <w:p w:rsidR="005F1EAF" w:rsidRDefault="005F1EAF" w:rsidP="00EB53F4">
      <w:pPr>
        <w:spacing w:line="360" w:lineRule="auto"/>
        <w:rPr>
          <w:rFonts w:asciiTheme="minorHAnsi" w:hAnsiTheme="minorHAnsi" w:cs="Arial"/>
          <w:sz w:val="22"/>
          <w:szCs w:val="22"/>
          <w:lang w:val="en-US"/>
        </w:rPr>
      </w:pPr>
    </w:p>
    <w:p w:rsidR="00DF3791" w:rsidRPr="00EB53F4" w:rsidRDefault="00DF3791" w:rsidP="00EB53F4">
      <w:pPr>
        <w:spacing w:line="360" w:lineRule="auto"/>
        <w:rPr>
          <w:rFonts w:asciiTheme="minorHAnsi" w:hAnsiTheme="minorHAnsi" w:cs="Arial"/>
          <w:sz w:val="22"/>
          <w:szCs w:val="22"/>
        </w:rPr>
      </w:pPr>
      <w:r w:rsidRPr="00EB53F4">
        <w:rPr>
          <w:rFonts w:asciiTheme="minorHAnsi" w:hAnsiTheme="minorHAnsi" w:cs="Arial"/>
          <w:sz w:val="22"/>
          <w:szCs w:val="22"/>
          <w:lang w:val="en-US"/>
        </w:rPr>
        <w:t>References: Action by Churches Together Intl (2005) COMMUNITY BASED PSYCHOSOCIAL SERVICES IN HUMANITARIAN ASSISTANCE: A FACILITATOR’S GUIDE</w:t>
      </w:r>
    </w:p>
    <w:p w:rsidR="00CB3C98" w:rsidRPr="00EB53F4" w:rsidRDefault="00CB3C98" w:rsidP="00EB53F4">
      <w:pPr>
        <w:spacing w:line="360" w:lineRule="auto"/>
        <w:rPr>
          <w:rFonts w:asciiTheme="minorHAnsi" w:hAnsiTheme="minorHAnsi" w:cs="Arial"/>
          <w:sz w:val="22"/>
          <w:szCs w:val="22"/>
        </w:rPr>
      </w:pPr>
    </w:p>
    <w:p w:rsidR="00CB3C98" w:rsidRPr="00EB53F4" w:rsidRDefault="00CB3C98" w:rsidP="00EB53F4">
      <w:pPr>
        <w:spacing w:line="360" w:lineRule="auto"/>
        <w:jc w:val="center"/>
        <w:rPr>
          <w:rFonts w:asciiTheme="minorHAnsi" w:hAnsiTheme="minorHAnsi" w:cs="Arial"/>
          <w:sz w:val="22"/>
          <w:szCs w:val="22"/>
        </w:rPr>
      </w:pPr>
      <w:r w:rsidRPr="00EB53F4">
        <w:rPr>
          <w:rFonts w:asciiTheme="minorHAnsi" w:hAnsiTheme="minorHAnsi" w:cs="Arial"/>
          <w:noProof/>
          <w:sz w:val="22"/>
          <w:szCs w:val="22"/>
          <w:lang w:eastAsia="en-AU"/>
        </w:rPr>
        <w:drawing>
          <wp:inline distT="0" distB="0" distL="0" distR="0" wp14:anchorId="3C8EF3E0" wp14:editId="3FF3AB1D">
            <wp:extent cx="3049200" cy="2286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49200" cy="2286000"/>
                    </a:xfrm>
                    <a:prstGeom prst="rect">
                      <a:avLst/>
                    </a:prstGeom>
                    <a:ln>
                      <a:noFill/>
                    </a:ln>
                  </pic:spPr>
                </pic:pic>
              </a:graphicData>
            </a:graphic>
          </wp:inline>
        </w:drawing>
      </w:r>
    </w:p>
    <w:p w:rsidR="005C1B15" w:rsidRPr="00EB53F4" w:rsidRDefault="005C1B15" w:rsidP="00EB53F4">
      <w:pPr>
        <w:spacing w:line="360" w:lineRule="auto"/>
        <w:rPr>
          <w:rFonts w:asciiTheme="minorHAnsi" w:hAnsiTheme="minorHAnsi" w:cs="Arial"/>
          <w:sz w:val="22"/>
          <w:szCs w:val="22"/>
          <w:lang w:val="en-US"/>
        </w:rPr>
      </w:pPr>
    </w:p>
    <w:p w:rsidR="005C1B15" w:rsidRPr="00BB5919" w:rsidRDefault="005C1B15" w:rsidP="00EB53F4">
      <w:pPr>
        <w:spacing w:line="360" w:lineRule="auto"/>
        <w:rPr>
          <w:rFonts w:asciiTheme="minorHAnsi" w:hAnsiTheme="minorHAnsi" w:cs="Arial"/>
          <w:color w:val="0070C0"/>
          <w:sz w:val="22"/>
          <w:szCs w:val="22"/>
          <w:lang w:val="en-US"/>
        </w:rPr>
      </w:pPr>
      <w:r w:rsidRPr="00BB5919">
        <w:rPr>
          <w:rFonts w:asciiTheme="minorHAnsi" w:hAnsiTheme="minorHAnsi" w:cs="Arial"/>
          <w:b/>
          <w:color w:val="0070C0"/>
          <w:sz w:val="22"/>
          <w:szCs w:val="22"/>
        </w:rPr>
        <w:t xml:space="preserve">Feeling the PSS Cycle: Part 3 (5 mins) </w:t>
      </w:r>
    </w:p>
    <w:p w:rsidR="005C1B15" w:rsidRPr="00EB53F4" w:rsidRDefault="005C1B15" w:rsidP="00E4715A">
      <w:pPr>
        <w:numPr>
          <w:ilvl w:val="0"/>
          <w:numId w:val="29"/>
        </w:numPr>
        <w:tabs>
          <w:tab w:val="clear" w:pos="720"/>
          <w:tab w:val="num" w:pos="459"/>
        </w:tabs>
        <w:spacing w:line="360" w:lineRule="auto"/>
        <w:ind w:left="459" w:hanging="425"/>
        <w:rPr>
          <w:rFonts w:asciiTheme="minorHAnsi" w:hAnsiTheme="minorHAnsi" w:cs="Arial"/>
          <w:sz w:val="22"/>
          <w:szCs w:val="22"/>
          <w:lang w:val="en-US"/>
        </w:rPr>
      </w:pPr>
      <w:r w:rsidRPr="00EB53F4">
        <w:rPr>
          <w:rFonts w:asciiTheme="minorHAnsi" w:hAnsiTheme="minorHAnsi" w:cs="Arial"/>
          <w:sz w:val="22"/>
          <w:szCs w:val="22"/>
          <w:lang w:val="en-US"/>
        </w:rPr>
        <w:t xml:space="preserve">When you turn to </w:t>
      </w:r>
      <w:r w:rsidRPr="00BB5919">
        <w:rPr>
          <w:rFonts w:asciiTheme="minorHAnsi" w:hAnsiTheme="minorHAnsi" w:cs="Arial"/>
          <w:b/>
          <w:color w:val="0070C0"/>
          <w:sz w:val="22"/>
          <w:szCs w:val="22"/>
        </w:rPr>
        <w:t>Slide 1</w:t>
      </w:r>
      <w:r w:rsidR="00BB5919" w:rsidRPr="00BB5919">
        <w:rPr>
          <w:rFonts w:asciiTheme="minorHAnsi" w:hAnsiTheme="minorHAnsi" w:cs="Arial"/>
          <w:b/>
          <w:color w:val="0070C0"/>
          <w:sz w:val="22"/>
          <w:szCs w:val="22"/>
        </w:rPr>
        <w:t>5</w:t>
      </w:r>
      <w:r w:rsidRPr="00BB5919">
        <w:rPr>
          <w:rFonts w:asciiTheme="minorHAnsi" w:hAnsiTheme="minorHAnsi" w:cs="Arial"/>
          <w:color w:val="0070C0"/>
          <w:sz w:val="22"/>
          <w:szCs w:val="22"/>
          <w:lang w:val="en-US"/>
        </w:rPr>
        <w:t xml:space="preserve"> </w:t>
      </w:r>
      <w:r w:rsidRPr="00EB53F4">
        <w:rPr>
          <w:rFonts w:asciiTheme="minorHAnsi" w:hAnsiTheme="minorHAnsi" w:cs="Arial"/>
          <w:sz w:val="22"/>
          <w:szCs w:val="22"/>
          <w:lang w:val="en-US"/>
        </w:rPr>
        <w:t xml:space="preserve">ask everyone to get up and walk around, no need to bring their things with them, </w:t>
      </w:r>
      <w:proofErr w:type="gramStart"/>
      <w:r w:rsidRPr="00EB53F4">
        <w:rPr>
          <w:rFonts w:asciiTheme="minorHAnsi" w:hAnsiTheme="minorHAnsi" w:cs="Arial"/>
          <w:sz w:val="22"/>
          <w:szCs w:val="22"/>
          <w:lang w:val="en-US"/>
        </w:rPr>
        <w:t>then</w:t>
      </w:r>
      <w:proofErr w:type="gramEnd"/>
      <w:r w:rsidRPr="00EB53F4">
        <w:rPr>
          <w:rFonts w:asciiTheme="minorHAnsi" w:hAnsiTheme="minorHAnsi" w:cs="Arial"/>
          <w:sz w:val="22"/>
          <w:szCs w:val="22"/>
          <w:lang w:val="en-US"/>
        </w:rPr>
        <w:t xml:space="preserve"> ask them to sit in a different place to where they started. Act as if you are going to restart the session. But then, pause, reconsider, and look at them and ask them to get up again and move around again, so they sit elsewhere (still not their original seats). Again, pretend you are going to start session, then seem to change your mind again. Finally ask them to stand up one final (third) time to come back to their original places. Seem undecided and unsure each time you ask them to change position. </w:t>
      </w:r>
    </w:p>
    <w:p w:rsidR="005C1B15" w:rsidRPr="00EB53F4" w:rsidRDefault="005C1B15" w:rsidP="00E4715A">
      <w:pPr>
        <w:numPr>
          <w:ilvl w:val="0"/>
          <w:numId w:val="29"/>
        </w:numPr>
        <w:tabs>
          <w:tab w:val="clear" w:pos="720"/>
          <w:tab w:val="num" w:pos="459"/>
        </w:tabs>
        <w:spacing w:line="360" w:lineRule="auto"/>
        <w:ind w:left="459" w:hanging="425"/>
        <w:rPr>
          <w:rFonts w:asciiTheme="minorHAnsi" w:hAnsiTheme="minorHAnsi" w:cs="Arial"/>
          <w:sz w:val="22"/>
          <w:szCs w:val="22"/>
          <w:lang w:val="en-US"/>
        </w:rPr>
      </w:pPr>
      <w:r w:rsidRPr="00EB53F4">
        <w:rPr>
          <w:rFonts w:asciiTheme="minorHAnsi" w:hAnsiTheme="minorHAnsi" w:cs="Arial"/>
          <w:sz w:val="22"/>
          <w:szCs w:val="22"/>
          <w:lang w:val="en-US"/>
        </w:rPr>
        <w:t xml:space="preserve">If asked do not explain what you just did, but explain it will all come clear at the end of the PSS session. </w:t>
      </w:r>
    </w:p>
    <w:p w:rsidR="005C1B15" w:rsidRPr="00EB53F4" w:rsidRDefault="005C1B15" w:rsidP="00EB53F4">
      <w:pPr>
        <w:spacing w:line="360" w:lineRule="auto"/>
        <w:ind w:left="34"/>
        <w:rPr>
          <w:rFonts w:asciiTheme="minorHAnsi" w:hAnsiTheme="minorHAnsi" w:cs="Arial"/>
          <w:sz w:val="22"/>
          <w:szCs w:val="22"/>
          <w:lang w:val="en-US"/>
        </w:rPr>
      </w:pPr>
    </w:p>
    <w:p w:rsidR="005C1B15" w:rsidRPr="00EB53F4" w:rsidRDefault="005C1B15" w:rsidP="00EB53F4">
      <w:pPr>
        <w:spacing w:line="360" w:lineRule="auto"/>
        <w:ind w:left="34"/>
        <w:rPr>
          <w:rFonts w:asciiTheme="minorHAnsi" w:hAnsiTheme="minorHAnsi" w:cs="Arial"/>
          <w:sz w:val="22"/>
          <w:szCs w:val="22"/>
          <w:lang w:val="en-US"/>
        </w:rPr>
      </w:pPr>
      <w:r w:rsidRPr="00EB53F4">
        <w:rPr>
          <w:rFonts w:asciiTheme="minorHAnsi" w:hAnsiTheme="minorHAnsi" w:cs="Arial"/>
          <w:sz w:val="22"/>
          <w:szCs w:val="22"/>
          <w:lang w:val="en-US"/>
        </w:rPr>
        <w:t xml:space="preserve">Still on </w:t>
      </w:r>
      <w:r w:rsidRPr="00BB5919">
        <w:rPr>
          <w:rFonts w:asciiTheme="minorHAnsi" w:hAnsiTheme="minorHAnsi" w:cs="Arial"/>
          <w:color w:val="0070C0"/>
          <w:sz w:val="22"/>
          <w:szCs w:val="22"/>
          <w:lang w:val="en-US"/>
        </w:rPr>
        <w:t>Slide 1</w:t>
      </w:r>
      <w:r w:rsidR="00BB5919" w:rsidRPr="00BB5919">
        <w:rPr>
          <w:rFonts w:asciiTheme="minorHAnsi" w:hAnsiTheme="minorHAnsi" w:cs="Arial"/>
          <w:color w:val="0070C0"/>
          <w:sz w:val="22"/>
          <w:szCs w:val="22"/>
          <w:lang w:val="en-US"/>
        </w:rPr>
        <w:t>5</w:t>
      </w:r>
      <w:r w:rsidRPr="00BB5919">
        <w:rPr>
          <w:rFonts w:asciiTheme="minorHAnsi" w:hAnsiTheme="minorHAnsi" w:cs="Arial"/>
          <w:color w:val="0070C0"/>
          <w:sz w:val="22"/>
          <w:szCs w:val="22"/>
          <w:lang w:val="en-US"/>
        </w:rPr>
        <w:t xml:space="preserve">, </w:t>
      </w:r>
      <w:r w:rsidRPr="00EB53F4">
        <w:rPr>
          <w:rFonts w:asciiTheme="minorHAnsi" w:hAnsiTheme="minorHAnsi" w:cs="Arial"/>
          <w:sz w:val="22"/>
          <w:szCs w:val="22"/>
        </w:rPr>
        <w:t>when everyone is back in their original places</w:t>
      </w:r>
      <w:r w:rsidRPr="00EB53F4">
        <w:rPr>
          <w:rFonts w:asciiTheme="minorHAnsi" w:hAnsiTheme="minorHAnsi" w:cs="Arial"/>
          <w:sz w:val="22"/>
          <w:szCs w:val="22"/>
          <w:lang w:val="en-US"/>
        </w:rPr>
        <w:t xml:space="preserve"> explain the following: </w:t>
      </w:r>
    </w:p>
    <w:p w:rsidR="005C1B15" w:rsidRPr="00EB53F4" w:rsidRDefault="005C1B15" w:rsidP="00E4715A">
      <w:pPr>
        <w:numPr>
          <w:ilvl w:val="0"/>
          <w:numId w:val="29"/>
        </w:numPr>
        <w:tabs>
          <w:tab w:val="clear" w:pos="720"/>
          <w:tab w:val="num" w:pos="459"/>
        </w:tabs>
        <w:spacing w:line="360" w:lineRule="auto"/>
        <w:ind w:left="459" w:hanging="425"/>
        <w:rPr>
          <w:rFonts w:asciiTheme="minorHAnsi" w:hAnsiTheme="minorHAnsi" w:cs="Arial"/>
          <w:sz w:val="22"/>
          <w:szCs w:val="22"/>
          <w:lang w:val="en-US"/>
        </w:rPr>
      </w:pPr>
      <w:r w:rsidRPr="00EB53F4">
        <w:rPr>
          <w:rFonts w:asciiTheme="minorHAnsi" w:hAnsiTheme="minorHAnsi" w:cs="Arial"/>
          <w:sz w:val="22"/>
          <w:szCs w:val="22"/>
          <w:lang w:val="en-US"/>
        </w:rPr>
        <w:t xml:space="preserve">When there is a traumatic event, a child’s environment is disrupted </w:t>
      </w:r>
    </w:p>
    <w:p w:rsidR="005C1B15" w:rsidRPr="00EB53F4" w:rsidRDefault="005C1B15" w:rsidP="00E4715A">
      <w:pPr>
        <w:numPr>
          <w:ilvl w:val="0"/>
          <w:numId w:val="29"/>
        </w:numPr>
        <w:tabs>
          <w:tab w:val="clear" w:pos="720"/>
          <w:tab w:val="num" w:pos="459"/>
        </w:tabs>
        <w:spacing w:line="360" w:lineRule="auto"/>
        <w:ind w:left="459" w:hanging="425"/>
        <w:rPr>
          <w:rFonts w:asciiTheme="minorHAnsi" w:hAnsiTheme="minorHAnsi" w:cs="Arial"/>
          <w:sz w:val="22"/>
          <w:szCs w:val="22"/>
          <w:lang w:val="en-US"/>
        </w:rPr>
      </w:pPr>
      <w:r w:rsidRPr="00EB53F4">
        <w:rPr>
          <w:rFonts w:asciiTheme="minorHAnsi" w:hAnsiTheme="minorHAnsi" w:cs="Arial"/>
          <w:sz w:val="22"/>
          <w:szCs w:val="22"/>
          <w:lang w:val="en-US"/>
        </w:rPr>
        <w:t xml:space="preserve">The child’s psychosocial supports and interactions are disrupted and change. They do not have the things they are used to or need. </w:t>
      </w:r>
    </w:p>
    <w:p w:rsidR="005C1B15" w:rsidRPr="00EB53F4" w:rsidRDefault="005C1B15" w:rsidP="00E4715A">
      <w:pPr>
        <w:numPr>
          <w:ilvl w:val="0"/>
          <w:numId w:val="29"/>
        </w:numPr>
        <w:tabs>
          <w:tab w:val="clear" w:pos="720"/>
          <w:tab w:val="num" w:pos="459"/>
        </w:tabs>
        <w:spacing w:line="360" w:lineRule="auto"/>
        <w:ind w:left="459" w:hanging="425"/>
        <w:rPr>
          <w:rFonts w:asciiTheme="minorHAnsi" w:hAnsiTheme="minorHAnsi" w:cs="Arial"/>
          <w:sz w:val="22"/>
          <w:szCs w:val="22"/>
          <w:lang w:val="en-US"/>
        </w:rPr>
      </w:pPr>
      <w:r w:rsidRPr="00EB53F4">
        <w:rPr>
          <w:rFonts w:asciiTheme="minorHAnsi" w:hAnsiTheme="minorHAnsi" w:cs="Arial"/>
          <w:sz w:val="22"/>
          <w:szCs w:val="22"/>
          <w:lang w:val="en-US"/>
        </w:rPr>
        <w:t xml:space="preserve">This leads to a loss of sense of place.  </w:t>
      </w:r>
    </w:p>
    <w:p w:rsidR="005C1B15" w:rsidRPr="00EB53F4" w:rsidRDefault="005C1B15" w:rsidP="00E4715A">
      <w:pPr>
        <w:numPr>
          <w:ilvl w:val="0"/>
          <w:numId w:val="29"/>
        </w:numPr>
        <w:tabs>
          <w:tab w:val="clear" w:pos="720"/>
          <w:tab w:val="num" w:pos="459"/>
        </w:tabs>
        <w:spacing w:line="360" w:lineRule="auto"/>
        <w:ind w:left="459" w:hanging="425"/>
        <w:rPr>
          <w:rFonts w:asciiTheme="minorHAnsi" w:hAnsiTheme="minorHAnsi" w:cs="Arial"/>
          <w:sz w:val="22"/>
          <w:szCs w:val="22"/>
          <w:lang w:val="en-US"/>
        </w:rPr>
      </w:pPr>
      <w:r w:rsidRPr="00EB53F4">
        <w:rPr>
          <w:rFonts w:asciiTheme="minorHAnsi" w:hAnsiTheme="minorHAnsi" w:cs="Arial"/>
          <w:sz w:val="22"/>
          <w:szCs w:val="22"/>
          <w:lang w:val="en-US"/>
        </w:rPr>
        <w:t xml:space="preserve">Daily stressors can exist prior to emergency, but can also result from the event (poverty, loss of home and livelihoods, lack of services, etc.) and also contribute to distress or even potentially trauma </w:t>
      </w:r>
    </w:p>
    <w:p w:rsidR="005C1B15" w:rsidRPr="00EB53F4" w:rsidRDefault="005C1B15" w:rsidP="00E4715A">
      <w:pPr>
        <w:numPr>
          <w:ilvl w:val="0"/>
          <w:numId w:val="29"/>
        </w:numPr>
        <w:tabs>
          <w:tab w:val="clear" w:pos="720"/>
          <w:tab w:val="num" w:pos="459"/>
        </w:tabs>
        <w:spacing w:line="360" w:lineRule="auto"/>
        <w:ind w:left="459" w:hanging="425"/>
        <w:rPr>
          <w:rFonts w:asciiTheme="minorHAnsi" w:hAnsiTheme="minorHAnsi" w:cs="Arial"/>
          <w:sz w:val="22"/>
          <w:szCs w:val="22"/>
          <w:lang w:val="en-US"/>
        </w:rPr>
      </w:pPr>
      <w:r w:rsidRPr="00EB53F4">
        <w:rPr>
          <w:rFonts w:asciiTheme="minorHAnsi" w:hAnsiTheme="minorHAnsi" w:cs="Arial"/>
          <w:sz w:val="22"/>
          <w:szCs w:val="22"/>
          <w:lang w:val="en-US"/>
        </w:rPr>
        <w:t xml:space="preserve">The humanitarian response itself may cause distress (the way distributions are targeted or given out, presence of strangers in the community, </w:t>
      </w:r>
      <w:proofErr w:type="spellStart"/>
      <w:r w:rsidRPr="00EB53F4">
        <w:rPr>
          <w:rFonts w:asciiTheme="minorHAnsi" w:hAnsiTheme="minorHAnsi" w:cs="Arial"/>
          <w:sz w:val="22"/>
          <w:szCs w:val="22"/>
          <w:lang w:val="en-US"/>
        </w:rPr>
        <w:t>etc</w:t>
      </w:r>
      <w:proofErr w:type="spellEnd"/>
      <w:r w:rsidRPr="00EB53F4">
        <w:rPr>
          <w:rFonts w:asciiTheme="minorHAnsi" w:hAnsiTheme="minorHAnsi" w:cs="Arial"/>
          <w:sz w:val="22"/>
          <w:szCs w:val="22"/>
          <w:lang w:val="en-US"/>
        </w:rPr>
        <w:t>). Efforts should be made to keep this form of stress to a minimum</w:t>
      </w:r>
    </w:p>
    <w:p w:rsidR="005C1B15" w:rsidRPr="00EB53F4" w:rsidRDefault="005C1B15" w:rsidP="00E4715A">
      <w:pPr>
        <w:numPr>
          <w:ilvl w:val="0"/>
          <w:numId w:val="29"/>
        </w:numPr>
        <w:tabs>
          <w:tab w:val="clear" w:pos="720"/>
          <w:tab w:val="num" w:pos="459"/>
        </w:tabs>
        <w:spacing w:line="360" w:lineRule="auto"/>
        <w:ind w:left="459" w:hanging="425"/>
        <w:rPr>
          <w:rFonts w:asciiTheme="minorHAnsi" w:hAnsiTheme="minorHAnsi" w:cs="Arial"/>
          <w:sz w:val="22"/>
          <w:szCs w:val="22"/>
          <w:lang w:val="en-US"/>
        </w:rPr>
      </w:pPr>
      <w:r w:rsidRPr="00EB53F4">
        <w:rPr>
          <w:rFonts w:asciiTheme="minorHAnsi" w:hAnsiTheme="minorHAnsi" w:cs="Arial"/>
          <w:sz w:val="22"/>
          <w:szCs w:val="22"/>
          <w:lang w:val="en-US"/>
        </w:rPr>
        <w:t>Each child reacts differently, to different sources of stress that come before, during or after the event</w:t>
      </w:r>
    </w:p>
    <w:p w:rsidR="005C1B15" w:rsidRPr="00EB53F4" w:rsidRDefault="005C1B15" w:rsidP="00EB53F4">
      <w:pPr>
        <w:spacing w:line="360" w:lineRule="auto"/>
        <w:rPr>
          <w:rFonts w:asciiTheme="minorHAnsi" w:hAnsiTheme="minorHAnsi" w:cs="Arial"/>
          <w:sz w:val="22"/>
          <w:szCs w:val="22"/>
          <w:lang w:val="en-US"/>
        </w:rPr>
      </w:pPr>
    </w:p>
    <w:p w:rsidR="00CB3C98" w:rsidRPr="00EB53F4" w:rsidRDefault="00CB3C98" w:rsidP="00EB53F4">
      <w:pPr>
        <w:spacing w:line="360" w:lineRule="auto"/>
        <w:jc w:val="center"/>
        <w:rPr>
          <w:rFonts w:asciiTheme="minorHAnsi" w:hAnsiTheme="minorHAnsi" w:cs="Arial"/>
          <w:sz w:val="22"/>
          <w:szCs w:val="22"/>
        </w:rPr>
      </w:pPr>
      <w:r w:rsidRPr="00EB53F4">
        <w:rPr>
          <w:rFonts w:asciiTheme="minorHAnsi" w:hAnsiTheme="minorHAnsi" w:cs="Arial"/>
          <w:noProof/>
          <w:sz w:val="22"/>
          <w:szCs w:val="22"/>
          <w:lang w:eastAsia="en-AU"/>
        </w:rPr>
        <w:drawing>
          <wp:inline distT="0" distB="0" distL="0" distR="0" wp14:anchorId="14EC248F" wp14:editId="297090BC">
            <wp:extent cx="3049200" cy="2286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49200" cy="2286000"/>
                    </a:xfrm>
                    <a:prstGeom prst="rect">
                      <a:avLst/>
                    </a:prstGeom>
                    <a:ln>
                      <a:noFill/>
                    </a:ln>
                  </pic:spPr>
                </pic:pic>
              </a:graphicData>
            </a:graphic>
          </wp:inline>
        </w:drawing>
      </w:r>
    </w:p>
    <w:p w:rsidR="00CB3C98" w:rsidRPr="00EB53F4" w:rsidRDefault="00CB3C98" w:rsidP="00EB53F4">
      <w:pPr>
        <w:spacing w:line="360" w:lineRule="auto"/>
        <w:rPr>
          <w:rFonts w:asciiTheme="minorHAnsi" w:hAnsiTheme="minorHAnsi" w:cs="Arial"/>
          <w:sz w:val="22"/>
          <w:szCs w:val="22"/>
        </w:rPr>
      </w:pPr>
    </w:p>
    <w:p w:rsidR="005C1B15" w:rsidRPr="00EB53F4" w:rsidRDefault="005C1B15" w:rsidP="00E4715A">
      <w:pPr>
        <w:numPr>
          <w:ilvl w:val="0"/>
          <w:numId w:val="29"/>
        </w:numPr>
        <w:tabs>
          <w:tab w:val="clear" w:pos="720"/>
          <w:tab w:val="num" w:pos="459"/>
        </w:tabs>
        <w:spacing w:line="360" w:lineRule="auto"/>
        <w:ind w:left="459" w:hanging="425"/>
        <w:rPr>
          <w:rFonts w:asciiTheme="minorHAnsi" w:hAnsiTheme="minorHAnsi" w:cs="Arial"/>
          <w:sz w:val="22"/>
          <w:szCs w:val="22"/>
          <w:lang w:val="en-US"/>
        </w:rPr>
      </w:pPr>
      <w:r w:rsidRPr="00EB53F4">
        <w:rPr>
          <w:rFonts w:asciiTheme="minorHAnsi" w:hAnsiTheme="minorHAnsi" w:cs="Arial"/>
          <w:sz w:val="22"/>
          <w:szCs w:val="22"/>
          <w:lang w:val="en-US"/>
        </w:rPr>
        <w:t xml:space="preserve">Run through </w:t>
      </w:r>
      <w:r w:rsidRPr="00BB5919">
        <w:rPr>
          <w:rFonts w:asciiTheme="minorHAnsi" w:hAnsiTheme="minorHAnsi" w:cs="Arial"/>
          <w:b/>
          <w:color w:val="0070C0"/>
          <w:sz w:val="22"/>
          <w:szCs w:val="22"/>
        </w:rPr>
        <w:t>Slide 1</w:t>
      </w:r>
      <w:r w:rsidR="00BB5919" w:rsidRPr="00BB5919">
        <w:rPr>
          <w:rFonts w:asciiTheme="minorHAnsi" w:hAnsiTheme="minorHAnsi" w:cs="Arial"/>
          <w:b/>
          <w:color w:val="0070C0"/>
          <w:sz w:val="22"/>
          <w:szCs w:val="22"/>
        </w:rPr>
        <w:t>6</w:t>
      </w:r>
      <w:r w:rsidRPr="00BB5919">
        <w:rPr>
          <w:rFonts w:asciiTheme="minorHAnsi" w:hAnsiTheme="minorHAnsi" w:cs="Arial"/>
          <w:color w:val="0070C0"/>
          <w:sz w:val="22"/>
          <w:szCs w:val="22"/>
          <w:lang w:val="en-US"/>
        </w:rPr>
        <w:t xml:space="preserve"> </w:t>
      </w:r>
      <w:r w:rsidRPr="00EB53F4">
        <w:rPr>
          <w:rFonts w:asciiTheme="minorHAnsi" w:hAnsiTheme="minorHAnsi" w:cs="Arial"/>
          <w:sz w:val="22"/>
          <w:szCs w:val="22"/>
          <w:lang w:val="en-US"/>
        </w:rPr>
        <w:t>outlining the outcomes of stress on society and children</w:t>
      </w:r>
    </w:p>
    <w:p w:rsidR="00CB3C98" w:rsidRPr="00EB53F4" w:rsidRDefault="00CB3C98" w:rsidP="00EB53F4">
      <w:pPr>
        <w:spacing w:line="360" w:lineRule="auto"/>
        <w:rPr>
          <w:rFonts w:asciiTheme="minorHAnsi" w:hAnsiTheme="minorHAnsi" w:cs="Arial"/>
          <w:sz w:val="22"/>
          <w:szCs w:val="22"/>
        </w:rPr>
      </w:pPr>
    </w:p>
    <w:p w:rsidR="00CB3C98" w:rsidRPr="00EB53F4" w:rsidRDefault="00CB3C98" w:rsidP="00EB53F4">
      <w:pPr>
        <w:spacing w:line="360" w:lineRule="auto"/>
        <w:jc w:val="center"/>
        <w:rPr>
          <w:rFonts w:asciiTheme="minorHAnsi" w:hAnsiTheme="minorHAnsi" w:cs="Arial"/>
          <w:sz w:val="22"/>
          <w:szCs w:val="22"/>
        </w:rPr>
      </w:pPr>
      <w:r w:rsidRPr="00EB53F4">
        <w:rPr>
          <w:rFonts w:asciiTheme="minorHAnsi" w:hAnsiTheme="minorHAnsi" w:cs="Arial"/>
          <w:noProof/>
          <w:sz w:val="22"/>
          <w:szCs w:val="22"/>
          <w:lang w:eastAsia="en-AU"/>
        </w:rPr>
        <w:drawing>
          <wp:inline distT="0" distB="0" distL="0" distR="0" wp14:anchorId="069A07E4" wp14:editId="0F95225B">
            <wp:extent cx="3049200" cy="2286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49200" cy="2286000"/>
                    </a:xfrm>
                    <a:prstGeom prst="rect">
                      <a:avLst/>
                    </a:prstGeom>
                    <a:ln>
                      <a:noFill/>
                    </a:ln>
                  </pic:spPr>
                </pic:pic>
              </a:graphicData>
            </a:graphic>
          </wp:inline>
        </w:drawing>
      </w:r>
    </w:p>
    <w:p w:rsidR="005C1B15" w:rsidRPr="00EB53F4" w:rsidRDefault="005C1B15" w:rsidP="00EB53F4">
      <w:pPr>
        <w:spacing w:line="360" w:lineRule="auto"/>
        <w:rPr>
          <w:rFonts w:asciiTheme="minorHAnsi" w:hAnsiTheme="minorHAnsi" w:cs="Arial"/>
          <w:sz w:val="22"/>
          <w:szCs w:val="22"/>
          <w:lang w:val="en-US"/>
        </w:rPr>
      </w:pPr>
    </w:p>
    <w:p w:rsidR="005C1B15" w:rsidRPr="00BB5919" w:rsidRDefault="005C1B15" w:rsidP="00EB53F4">
      <w:pPr>
        <w:spacing w:line="360" w:lineRule="auto"/>
        <w:rPr>
          <w:rFonts w:asciiTheme="minorHAnsi" w:hAnsiTheme="minorHAnsi" w:cs="Arial"/>
          <w:b/>
          <w:color w:val="0070C0"/>
          <w:sz w:val="22"/>
          <w:szCs w:val="22"/>
        </w:rPr>
      </w:pPr>
      <w:r w:rsidRPr="00BB5919">
        <w:rPr>
          <w:rFonts w:asciiTheme="minorHAnsi" w:hAnsiTheme="minorHAnsi" w:cs="Arial"/>
          <w:b/>
          <w:color w:val="0070C0"/>
          <w:sz w:val="22"/>
          <w:szCs w:val="22"/>
        </w:rPr>
        <w:t xml:space="preserve">Reflection: Part 1 (5mins) </w:t>
      </w:r>
    </w:p>
    <w:p w:rsidR="005C1B15" w:rsidRPr="00EB53F4" w:rsidRDefault="005C1B15" w:rsidP="00E4715A">
      <w:pPr>
        <w:numPr>
          <w:ilvl w:val="0"/>
          <w:numId w:val="29"/>
        </w:numPr>
        <w:tabs>
          <w:tab w:val="clear" w:pos="720"/>
          <w:tab w:val="num" w:pos="459"/>
        </w:tabs>
        <w:spacing w:line="360" w:lineRule="auto"/>
        <w:ind w:left="459" w:hanging="425"/>
        <w:rPr>
          <w:rFonts w:asciiTheme="minorHAnsi" w:hAnsiTheme="minorHAnsi" w:cs="Arial"/>
          <w:sz w:val="22"/>
          <w:szCs w:val="22"/>
          <w:lang w:val="en-US"/>
        </w:rPr>
      </w:pPr>
      <w:r w:rsidRPr="00EB53F4">
        <w:rPr>
          <w:rFonts w:asciiTheme="minorHAnsi" w:hAnsiTheme="minorHAnsi" w:cs="Arial"/>
          <w:sz w:val="22"/>
          <w:szCs w:val="22"/>
        </w:rPr>
        <w:t xml:space="preserve">For </w:t>
      </w:r>
      <w:r w:rsidRPr="00BB5919">
        <w:rPr>
          <w:rFonts w:asciiTheme="minorHAnsi" w:hAnsiTheme="minorHAnsi" w:cs="Arial"/>
          <w:b/>
          <w:color w:val="0070C0"/>
          <w:sz w:val="22"/>
          <w:szCs w:val="22"/>
        </w:rPr>
        <w:t>Slide 1</w:t>
      </w:r>
      <w:r w:rsidR="00BB5919" w:rsidRPr="00BB5919">
        <w:rPr>
          <w:rFonts w:asciiTheme="minorHAnsi" w:hAnsiTheme="minorHAnsi" w:cs="Arial"/>
          <w:b/>
          <w:color w:val="0070C0"/>
          <w:sz w:val="22"/>
          <w:szCs w:val="22"/>
        </w:rPr>
        <w:t>7</w:t>
      </w:r>
      <w:r w:rsidRPr="00BB5919">
        <w:rPr>
          <w:rFonts w:asciiTheme="minorHAnsi" w:hAnsiTheme="minorHAnsi" w:cs="Arial"/>
          <w:b/>
          <w:color w:val="0070C0"/>
          <w:sz w:val="22"/>
          <w:szCs w:val="22"/>
        </w:rPr>
        <w:t xml:space="preserve"> </w:t>
      </w:r>
      <w:r w:rsidRPr="00EB53F4">
        <w:rPr>
          <w:rFonts w:asciiTheme="minorHAnsi" w:hAnsiTheme="minorHAnsi" w:cs="Arial"/>
          <w:sz w:val="22"/>
          <w:szCs w:val="22"/>
          <w:lang w:val="en-US"/>
        </w:rPr>
        <w:t>ask participants to close their eyes and think back to the situation of a child they know who lived through an emergency or difficult event</w:t>
      </w:r>
    </w:p>
    <w:p w:rsidR="005C1B15" w:rsidRPr="00EB53F4" w:rsidRDefault="005C1B15" w:rsidP="00E4715A">
      <w:pPr>
        <w:numPr>
          <w:ilvl w:val="0"/>
          <w:numId w:val="29"/>
        </w:numPr>
        <w:tabs>
          <w:tab w:val="clear" w:pos="720"/>
          <w:tab w:val="num" w:pos="459"/>
        </w:tabs>
        <w:spacing w:line="360" w:lineRule="auto"/>
        <w:ind w:left="459" w:hanging="425"/>
        <w:rPr>
          <w:rFonts w:asciiTheme="minorHAnsi" w:hAnsiTheme="minorHAnsi" w:cs="Arial"/>
          <w:sz w:val="22"/>
          <w:szCs w:val="22"/>
          <w:lang w:val="en-US"/>
        </w:rPr>
      </w:pPr>
      <w:r w:rsidRPr="00EB53F4">
        <w:rPr>
          <w:rFonts w:asciiTheme="minorHAnsi" w:hAnsiTheme="minorHAnsi" w:cs="Arial"/>
          <w:sz w:val="22"/>
          <w:szCs w:val="22"/>
          <w:lang w:val="en-US"/>
        </w:rPr>
        <w:t>Remind participants not to think of a situation that is too difficult for them to think about, we do not want to cause distress during the course of this workshop</w:t>
      </w:r>
    </w:p>
    <w:p w:rsidR="005C1B15" w:rsidRPr="00EB53F4" w:rsidRDefault="005C1B15" w:rsidP="00E4715A">
      <w:pPr>
        <w:numPr>
          <w:ilvl w:val="0"/>
          <w:numId w:val="29"/>
        </w:numPr>
        <w:tabs>
          <w:tab w:val="clear" w:pos="720"/>
          <w:tab w:val="num" w:pos="459"/>
        </w:tabs>
        <w:spacing w:line="360" w:lineRule="auto"/>
        <w:ind w:left="459" w:hanging="425"/>
        <w:rPr>
          <w:rFonts w:asciiTheme="minorHAnsi" w:hAnsiTheme="minorHAnsi" w:cs="Arial"/>
          <w:sz w:val="22"/>
          <w:szCs w:val="22"/>
          <w:lang w:val="en-US"/>
        </w:rPr>
      </w:pPr>
      <w:r w:rsidRPr="00EB53F4">
        <w:rPr>
          <w:rFonts w:asciiTheme="minorHAnsi" w:hAnsiTheme="minorHAnsi" w:cs="Arial"/>
          <w:sz w:val="22"/>
          <w:szCs w:val="22"/>
          <w:lang w:val="en-US"/>
        </w:rPr>
        <w:t>Assure them that they will not share this with anyone here today</w:t>
      </w:r>
    </w:p>
    <w:p w:rsidR="005C1B15" w:rsidRPr="00EB53F4" w:rsidRDefault="005C1B15" w:rsidP="00E4715A">
      <w:pPr>
        <w:numPr>
          <w:ilvl w:val="0"/>
          <w:numId w:val="29"/>
        </w:numPr>
        <w:tabs>
          <w:tab w:val="clear" w:pos="720"/>
          <w:tab w:val="num" w:pos="459"/>
        </w:tabs>
        <w:spacing w:line="360" w:lineRule="auto"/>
        <w:ind w:left="459" w:hanging="425"/>
        <w:rPr>
          <w:rFonts w:asciiTheme="minorHAnsi" w:hAnsiTheme="minorHAnsi" w:cs="Arial"/>
          <w:sz w:val="22"/>
          <w:szCs w:val="22"/>
          <w:lang w:val="en-US"/>
        </w:rPr>
      </w:pPr>
      <w:r w:rsidRPr="00EB53F4">
        <w:rPr>
          <w:rFonts w:asciiTheme="minorHAnsi" w:hAnsiTheme="minorHAnsi" w:cs="Arial"/>
          <w:sz w:val="22"/>
          <w:szCs w:val="22"/>
          <w:lang w:val="en-US"/>
        </w:rPr>
        <w:t xml:space="preserve">Read the questions below aloud and then give the participants </w:t>
      </w:r>
      <w:proofErr w:type="spellStart"/>
      <w:r w:rsidRPr="00EB53F4">
        <w:rPr>
          <w:rFonts w:asciiTheme="minorHAnsi" w:hAnsiTheme="minorHAnsi" w:cs="Arial"/>
          <w:sz w:val="22"/>
          <w:szCs w:val="22"/>
          <w:lang w:val="en-US"/>
        </w:rPr>
        <w:t>some time</w:t>
      </w:r>
      <w:proofErr w:type="spellEnd"/>
      <w:r w:rsidRPr="00EB53F4">
        <w:rPr>
          <w:rFonts w:asciiTheme="minorHAnsi" w:hAnsiTheme="minorHAnsi" w:cs="Arial"/>
          <w:sz w:val="22"/>
          <w:szCs w:val="22"/>
          <w:lang w:val="en-US"/>
        </w:rPr>
        <w:t xml:space="preserve"> after each question to consider the answers in their own minds</w:t>
      </w:r>
    </w:p>
    <w:p w:rsidR="005C1B15" w:rsidRPr="00EB53F4" w:rsidRDefault="005C1B15" w:rsidP="00E4715A">
      <w:pPr>
        <w:numPr>
          <w:ilvl w:val="0"/>
          <w:numId w:val="29"/>
        </w:numPr>
        <w:tabs>
          <w:tab w:val="clear" w:pos="720"/>
          <w:tab w:val="num" w:pos="459"/>
        </w:tabs>
        <w:spacing w:line="360" w:lineRule="auto"/>
        <w:ind w:left="459" w:hanging="425"/>
        <w:rPr>
          <w:rFonts w:asciiTheme="minorHAnsi" w:hAnsiTheme="minorHAnsi" w:cs="Arial"/>
          <w:sz w:val="22"/>
          <w:szCs w:val="22"/>
          <w:lang w:val="en-US"/>
        </w:rPr>
      </w:pPr>
      <w:r w:rsidRPr="00EB53F4">
        <w:rPr>
          <w:rFonts w:asciiTheme="minorHAnsi" w:hAnsiTheme="minorHAnsi" w:cs="Arial"/>
          <w:sz w:val="22"/>
          <w:szCs w:val="22"/>
          <w:lang w:val="en-US"/>
        </w:rPr>
        <w:t>Ask participants to take a few moments to think back to that situation and remember the child’s</w:t>
      </w:r>
    </w:p>
    <w:p w:rsidR="005C1B15" w:rsidRPr="00EB53F4" w:rsidRDefault="005C1B15" w:rsidP="00E4715A">
      <w:pPr>
        <w:numPr>
          <w:ilvl w:val="0"/>
          <w:numId w:val="32"/>
        </w:numPr>
        <w:spacing w:line="360" w:lineRule="auto"/>
        <w:rPr>
          <w:rFonts w:asciiTheme="minorHAnsi" w:hAnsiTheme="minorHAnsi" w:cs="Arial"/>
          <w:sz w:val="22"/>
          <w:szCs w:val="22"/>
          <w:lang w:val="en-US"/>
        </w:rPr>
      </w:pPr>
      <w:r w:rsidRPr="00EB53F4">
        <w:rPr>
          <w:rFonts w:asciiTheme="minorHAnsi" w:hAnsiTheme="minorHAnsi" w:cs="Arial"/>
          <w:sz w:val="22"/>
          <w:szCs w:val="22"/>
          <w:lang w:val="en-US"/>
        </w:rPr>
        <w:t>Feelings?</w:t>
      </w:r>
    </w:p>
    <w:p w:rsidR="005C1B15" w:rsidRPr="00EB53F4" w:rsidRDefault="005C1B15" w:rsidP="00E4715A">
      <w:pPr>
        <w:numPr>
          <w:ilvl w:val="0"/>
          <w:numId w:val="32"/>
        </w:numPr>
        <w:spacing w:line="360" w:lineRule="auto"/>
        <w:rPr>
          <w:rFonts w:asciiTheme="minorHAnsi" w:hAnsiTheme="minorHAnsi" w:cs="Arial"/>
          <w:sz w:val="22"/>
          <w:szCs w:val="22"/>
          <w:lang w:val="en-US"/>
        </w:rPr>
      </w:pPr>
      <w:r w:rsidRPr="00EB53F4">
        <w:rPr>
          <w:rFonts w:asciiTheme="minorHAnsi" w:hAnsiTheme="minorHAnsi" w:cs="Arial"/>
          <w:sz w:val="22"/>
          <w:szCs w:val="22"/>
          <w:lang w:val="en-US"/>
        </w:rPr>
        <w:t>Thoughts?</w:t>
      </w:r>
    </w:p>
    <w:p w:rsidR="005C1B15" w:rsidRPr="00EB53F4" w:rsidRDefault="005C1B15" w:rsidP="00E4715A">
      <w:pPr>
        <w:numPr>
          <w:ilvl w:val="0"/>
          <w:numId w:val="32"/>
        </w:numPr>
        <w:spacing w:line="360" w:lineRule="auto"/>
        <w:rPr>
          <w:rFonts w:asciiTheme="minorHAnsi" w:hAnsiTheme="minorHAnsi" w:cs="Arial"/>
          <w:sz w:val="22"/>
          <w:szCs w:val="22"/>
          <w:lang w:val="en-US"/>
        </w:rPr>
      </w:pPr>
      <w:r w:rsidRPr="00EB53F4">
        <w:rPr>
          <w:rFonts w:asciiTheme="minorHAnsi" w:hAnsiTheme="minorHAnsi" w:cs="Arial"/>
          <w:sz w:val="22"/>
          <w:szCs w:val="22"/>
          <w:lang w:val="en-US"/>
        </w:rPr>
        <w:t>Actions?</w:t>
      </w:r>
    </w:p>
    <w:p w:rsidR="005C1B15" w:rsidRPr="00EB53F4" w:rsidRDefault="005C1B15" w:rsidP="00E4715A">
      <w:pPr>
        <w:numPr>
          <w:ilvl w:val="0"/>
          <w:numId w:val="32"/>
        </w:numPr>
        <w:spacing w:line="360" w:lineRule="auto"/>
        <w:rPr>
          <w:rFonts w:asciiTheme="minorHAnsi" w:hAnsiTheme="minorHAnsi" w:cs="Arial"/>
          <w:sz w:val="22"/>
          <w:szCs w:val="22"/>
          <w:lang w:val="en-US"/>
        </w:rPr>
      </w:pPr>
      <w:r w:rsidRPr="00EB53F4">
        <w:rPr>
          <w:rFonts w:asciiTheme="minorHAnsi" w:hAnsiTheme="minorHAnsi" w:cs="Arial"/>
          <w:sz w:val="22"/>
          <w:szCs w:val="22"/>
          <w:lang w:val="en-US"/>
        </w:rPr>
        <w:lastRenderedPageBreak/>
        <w:t>How the experience affected their families? Their friends? Their community?</w:t>
      </w:r>
    </w:p>
    <w:p w:rsidR="005C1B15" w:rsidRPr="00EB53F4" w:rsidRDefault="005C1B15" w:rsidP="00EB53F4">
      <w:pPr>
        <w:spacing w:line="360" w:lineRule="auto"/>
        <w:rPr>
          <w:rFonts w:asciiTheme="minorHAnsi" w:hAnsiTheme="minorHAnsi" w:cs="Arial"/>
          <w:sz w:val="22"/>
          <w:szCs w:val="22"/>
          <w:lang w:val="en-US"/>
        </w:rPr>
      </w:pPr>
    </w:p>
    <w:p w:rsidR="00CB3C98" w:rsidRPr="00EB53F4" w:rsidRDefault="00DF3791" w:rsidP="00EB53F4">
      <w:pPr>
        <w:spacing w:line="360" w:lineRule="auto"/>
        <w:rPr>
          <w:rFonts w:asciiTheme="minorHAnsi" w:hAnsiTheme="minorHAnsi" w:cs="Arial"/>
          <w:sz w:val="22"/>
          <w:szCs w:val="22"/>
        </w:rPr>
      </w:pPr>
      <w:r w:rsidRPr="00EB53F4">
        <w:rPr>
          <w:rFonts w:asciiTheme="minorHAnsi" w:hAnsiTheme="minorHAnsi" w:cs="Arial"/>
          <w:sz w:val="22"/>
          <w:szCs w:val="22"/>
          <w:lang w:val="en-US"/>
        </w:rPr>
        <w:t>IMPORTANT NOTE: Remind participants that it is very important that they are careful not to think of things that may distress them, it is better to think of a si</w:t>
      </w:r>
      <w:r w:rsidR="005F1EAF">
        <w:rPr>
          <w:rFonts w:asciiTheme="minorHAnsi" w:hAnsiTheme="minorHAnsi" w:cs="Arial"/>
          <w:sz w:val="22"/>
          <w:szCs w:val="22"/>
          <w:lang w:val="en-US"/>
        </w:rPr>
        <w:t>tuation that will not upset you.</w:t>
      </w:r>
    </w:p>
    <w:p w:rsidR="00CB3C98" w:rsidRPr="00EB53F4" w:rsidRDefault="00CB3C98" w:rsidP="00EB53F4">
      <w:pPr>
        <w:spacing w:line="360" w:lineRule="auto"/>
        <w:jc w:val="center"/>
        <w:rPr>
          <w:rFonts w:asciiTheme="minorHAnsi" w:hAnsiTheme="minorHAnsi" w:cs="Arial"/>
          <w:sz w:val="22"/>
          <w:szCs w:val="22"/>
        </w:rPr>
      </w:pPr>
      <w:r w:rsidRPr="00EB53F4">
        <w:rPr>
          <w:rFonts w:asciiTheme="minorHAnsi" w:hAnsiTheme="minorHAnsi" w:cs="Arial"/>
          <w:noProof/>
          <w:sz w:val="22"/>
          <w:szCs w:val="22"/>
          <w:lang w:eastAsia="en-AU"/>
        </w:rPr>
        <w:drawing>
          <wp:inline distT="0" distB="0" distL="0" distR="0" wp14:anchorId="762122D8" wp14:editId="4A5D341C">
            <wp:extent cx="3049200" cy="2286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49200" cy="2286000"/>
                    </a:xfrm>
                    <a:prstGeom prst="rect">
                      <a:avLst/>
                    </a:prstGeom>
                    <a:ln>
                      <a:noFill/>
                    </a:ln>
                  </pic:spPr>
                </pic:pic>
              </a:graphicData>
            </a:graphic>
          </wp:inline>
        </w:drawing>
      </w:r>
    </w:p>
    <w:p w:rsidR="005C1B15" w:rsidRPr="00EB53F4" w:rsidRDefault="005C1B15" w:rsidP="00EB53F4">
      <w:pPr>
        <w:spacing w:line="360" w:lineRule="auto"/>
        <w:jc w:val="center"/>
        <w:rPr>
          <w:rFonts w:asciiTheme="minorHAnsi" w:hAnsiTheme="minorHAnsi" w:cs="Arial"/>
          <w:sz w:val="22"/>
          <w:szCs w:val="22"/>
        </w:rPr>
      </w:pPr>
    </w:p>
    <w:p w:rsidR="005C1B15" w:rsidRPr="00EB53F4" w:rsidRDefault="005C1B15" w:rsidP="00E4715A">
      <w:pPr>
        <w:numPr>
          <w:ilvl w:val="0"/>
          <w:numId w:val="29"/>
        </w:numPr>
        <w:tabs>
          <w:tab w:val="clear" w:pos="720"/>
          <w:tab w:val="num" w:pos="459"/>
        </w:tabs>
        <w:spacing w:line="360" w:lineRule="auto"/>
        <w:ind w:left="459" w:hanging="425"/>
        <w:rPr>
          <w:rFonts w:asciiTheme="minorHAnsi" w:hAnsiTheme="minorHAnsi" w:cs="Arial"/>
          <w:sz w:val="22"/>
          <w:szCs w:val="22"/>
        </w:rPr>
      </w:pPr>
      <w:r w:rsidRPr="00BB5919">
        <w:rPr>
          <w:rFonts w:asciiTheme="minorHAnsi" w:hAnsiTheme="minorHAnsi" w:cs="Arial"/>
          <w:b/>
          <w:color w:val="0070C0"/>
          <w:sz w:val="22"/>
          <w:szCs w:val="22"/>
        </w:rPr>
        <w:t>Slide 1</w:t>
      </w:r>
      <w:r w:rsidR="00BB5919" w:rsidRPr="00BB5919">
        <w:rPr>
          <w:rFonts w:asciiTheme="minorHAnsi" w:hAnsiTheme="minorHAnsi" w:cs="Arial"/>
          <w:b/>
          <w:color w:val="0070C0"/>
          <w:sz w:val="22"/>
          <w:szCs w:val="22"/>
        </w:rPr>
        <w:t>8</w:t>
      </w:r>
      <w:r w:rsidRPr="00BB5919">
        <w:rPr>
          <w:rFonts w:asciiTheme="minorHAnsi" w:hAnsiTheme="minorHAnsi" w:cs="Arial"/>
          <w:color w:val="0070C0"/>
          <w:sz w:val="22"/>
          <w:szCs w:val="22"/>
        </w:rPr>
        <w:t xml:space="preserve"> </w:t>
      </w:r>
      <w:r w:rsidRPr="00EB53F4">
        <w:rPr>
          <w:rFonts w:asciiTheme="minorHAnsi" w:hAnsiTheme="minorHAnsi" w:cs="Arial"/>
          <w:sz w:val="22"/>
          <w:szCs w:val="22"/>
          <w:lang w:val="en-US"/>
        </w:rPr>
        <w:t xml:space="preserve">Present the slide explaining the different categories of symptoms of distress – the different ways children show their distress. </w:t>
      </w:r>
    </w:p>
    <w:p w:rsidR="005C1B15" w:rsidRPr="00EB53F4" w:rsidRDefault="005C1B15" w:rsidP="00E4715A">
      <w:pPr>
        <w:numPr>
          <w:ilvl w:val="0"/>
          <w:numId w:val="29"/>
        </w:numPr>
        <w:tabs>
          <w:tab w:val="clear" w:pos="720"/>
          <w:tab w:val="num" w:pos="459"/>
        </w:tabs>
        <w:spacing w:line="360" w:lineRule="auto"/>
        <w:ind w:left="459" w:hanging="425"/>
        <w:rPr>
          <w:rFonts w:asciiTheme="minorHAnsi" w:hAnsiTheme="minorHAnsi" w:cs="Arial"/>
          <w:sz w:val="22"/>
          <w:szCs w:val="22"/>
        </w:rPr>
      </w:pPr>
      <w:r w:rsidRPr="00EB53F4">
        <w:rPr>
          <w:rFonts w:asciiTheme="minorHAnsi" w:hAnsiTheme="minorHAnsi" w:cs="Arial"/>
          <w:sz w:val="22"/>
          <w:szCs w:val="22"/>
          <w:lang w:val="en-US"/>
        </w:rPr>
        <w:t xml:space="preserve">Refer back to the child development session, mention that the way distress manifests itself differs by age </w:t>
      </w:r>
    </w:p>
    <w:p w:rsidR="005C1B15" w:rsidRPr="00EB53F4" w:rsidRDefault="005C1B15" w:rsidP="00E4715A">
      <w:pPr>
        <w:numPr>
          <w:ilvl w:val="0"/>
          <w:numId w:val="29"/>
        </w:numPr>
        <w:tabs>
          <w:tab w:val="clear" w:pos="720"/>
          <w:tab w:val="num" w:pos="459"/>
        </w:tabs>
        <w:spacing w:line="360" w:lineRule="auto"/>
        <w:ind w:left="459" w:hanging="425"/>
        <w:rPr>
          <w:rFonts w:asciiTheme="minorHAnsi" w:hAnsiTheme="minorHAnsi" w:cs="Arial"/>
          <w:sz w:val="22"/>
          <w:szCs w:val="22"/>
        </w:rPr>
      </w:pPr>
      <w:r w:rsidRPr="00EB53F4">
        <w:rPr>
          <w:rFonts w:asciiTheme="minorHAnsi" w:hAnsiTheme="minorHAnsi" w:cs="Arial"/>
          <w:sz w:val="22"/>
          <w:szCs w:val="22"/>
          <w:lang w:val="en-US"/>
        </w:rPr>
        <w:t xml:space="preserve">Some signs of distress are universal, others vary from one context to another depending on culture  </w:t>
      </w:r>
    </w:p>
    <w:p w:rsidR="005C1B15" w:rsidRPr="00EB53F4" w:rsidRDefault="005C1B15" w:rsidP="00E4715A">
      <w:pPr>
        <w:numPr>
          <w:ilvl w:val="0"/>
          <w:numId w:val="29"/>
        </w:numPr>
        <w:tabs>
          <w:tab w:val="clear" w:pos="720"/>
          <w:tab w:val="num" w:pos="459"/>
        </w:tabs>
        <w:spacing w:line="360" w:lineRule="auto"/>
        <w:ind w:left="459" w:hanging="425"/>
        <w:rPr>
          <w:rFonts w:asciiTheme="minorHAnsi" w:hAnsiTheme="minorHAnsi" w:cs="Arial"/>
          <w:sz w:val="22"/>
          <w:szCs w:val="22"/>
        </w:rPr>
      </w:pPr>
      <w:r w:rsidRPr="00EB53F4">
        <w:rPr>
          <w:rFonts w:asciiTheme="minorHAnsi" w:hAnsiTheme="minorHAnsi" w:cs="Arial"/>
          <w:sz w:val="22"/>
          <w:szCs w:val="22"/>
          <w:lang w:val="en-US"/>
        </w:rPr>
        <w:t xml:space="preserve">Give participants the opportunity to ask questions, comment, give additions, and / or discuss after each category of symptoms </w:t>
      </w:r>
    </w:p>
    <w:p w:rsidR="005C1B15" w:rsidRPr="00EB53F4" w:rsidRDefault="005C1B15" w:rsidP="00E4715A">
      <w:pPr>
        <w:numPr>
          <w:ilvl w:val="0"/>
          <w:numId w:val="29"/>
        </w:numPr>
        <w:tabs>
          <w:tab w:val="clear" w:pos="720"/>
          <w:tab w:val="num" w:pos="459"/>
        </w:tabs>
        <w:spacing w:line="360" w:lineRule="auto"/>
        <w:ind w:left="459" w:hanging="425"/>
        <w:rPr>
          <w:rFonts w:asciiTheme="minorHAnsi" w:hAnsiTheme="minorHAnsi" w:cs="Arial"/>
          <w:sz w:val="22"/>
          <w:szCs w:val="22"/>
        </w:rPr>
      </w:pPr>
      <w:r w:rsidRPr="00EB53F4">
        <w:rPr>
          <w:rFonts w:asciiTheme="minorHAnsi" w:hAnsiTheme="minorHAnsi" w:cs="Arial"/>
          <w:sz w:val="22"/>
          <w:szCs w:val="22"/>
          <w:lang w:val="en-US"/>
        </w:rPr>
        <w:t>Ask the group if they can identify certain “signs” listed here that they think would not happen in this culture?</w:t>
      </w:r>
    </w:p>
    <w:p w:rsidR="005C1B15" w:rsidRPr="00EB53F4" w:rsidRDefault="005C1B15" w:rsidP="00E4715A">
      <w:pPr>
        <w:numPr>
          <w:ilvl w:val="0"/>
          <w:numId w:val="29"/>
        </w:numPr>
        <w:tabs>
          <w:tab w:val="clear" w:pos="720"/>
          <w:tab w:val="num" w:pos="459"/>
        </w:tabs>
        <w:spacing w:line="360" w:lineRule="auto"/>
        <w:ind w:left="459" w:hanging="425"/>
        <w:rPr>
          <w:rFonts w:asciiTheme="minorHAnsi" w:hAnsiTheme="minorHAnsi" w:cs="Arial"/>
          <w:sz w:val="22"/>
          <w:szCs w:val="22"/>
        </w:rPr>
      </w:pPr>
      <w:r w:rsidRPr="00EB53F4">
        <w:rPr>
          <w:rFonts w:asciiTheme="minorHAnsi" w:hAnsiTheme="minorHAnsi" w:cs="Arial"/>
          <w:sz w:val="22"/>
          <w:szCs w:val="22"/>
          <w:lang w:val="en-US"/>
        </w:rPr>
        <w:t xml:space="preserve">Are there additional signs that happen in this context that are not listed? </w:t>
      </w:r>
    </w:p>
    <w:p w:rsidR="005F1EAF" w:rsidRDefault="005F1EAF" w:rsidP="005F1EAF">
      <w:pPr>
        <w:spacing w:line="360" w:lineRule="auto"/>
        <w:rPr>
          <w:rFonts w:asciiTheme="minorHAnsi" w:hAnsiTheme="minorHAnsi" w:cs="Arial"/>
          <w:sz w:val="22"/>
          <w:szCs w:val="22"/>
          <w:lang w:val="en-US"/>
        </w:rPr>
      </w:pPr>
    </w:p>
    <w:p w:rsidR="00CB3C98" w:rsidRPr="005F1EAF" w:rsidRDefault="000704BA" w:rsidP="005F1EAF">
      <w:pPr>
        <w:spacing w:line="360" w:lineRule="auto"/>
        <w:rPr>
          <w:rFonts w:asciiTheme="minorHAnsi" w:hAnsiTheme="minorHAnsi" w:cs="Arial"/>
          <w:sz w:val="22"/>
          <w:szCs w:val="22"/>
        </w:rPr>
      </w:pPr>
      <w:r w:rsidRPr="00EB53F4">
        <w:rPr>
          <w:rFonts w:asciiTheme="minorHAnsi" w:hAnsiTheme="minorHAnsi" w:cs="Arial"/>
          <w:sz w:val="22"/>
          <w:szCs w:val="22"/>
          <w:lang w:val="en-US"/>
        </w:rPr>
        <w:t xml:space="preserve">The way distress manifests itself differs by age – refer participants to the relevant handout </w:t>
      </w:r>
    </w:p>
    <w:p w:rsidR="00CB3C98" w:rsidRPr="00EB53F4" w:rsidRDefault="00CB3C98" w:rsidP="00EB53F4">
      <w:pPr>
        <w:spacing w:line="360" w:lineRule="auto"/>
        <w:rPr>
          <w:rFonts w:asciiTheme="minorHAnsi" w:hAnsiTheme="minorHAnsi" w:cs="Arial"/>
          <w:sz w:val="22"/>
          <w:szCs w:val="22"/>
        </w:rPr>
      </w:pPr>
    </w:p>
    <w:p w:rsidR="00CB3C98" w:rsidRPr="00EB53F4" w:rsidRDefault="00CB3C98" w:rsidP="00EB53F4">
      <w:pPr>
        <w:spacing w:line="360" w:lineRule="auto"/>
        <w:jc w:val="center"/>
        <w:rPr>
          <w:rFonts w:asciiTheme="minorHAnsi" w:hAnsiTheme="minorHAnsi" w:cs="Arial"/>
          <w:sz w:val="22"/>
          <w:szCs w:val="22"/>
        </w:rPr>
      </w:pPr>
      <w:r w:rsidRPr="00EB53F4">
        <w:rPr>
          <w:rFonts w:asciiTheme="minorHAnsi" w:hAnsiTheme="minorHAnsi" w:cs="Arial"/>
          <w:noProof/>
          <w:sz w:val="22"/>
          <w:szCs w:val="22"/>
          <w:lang w:eastAsia="en-AU"/>
        </w:rPr>
        <w:lastRenderedPageBreak/>
        <w:drawing>
          <wp:inline distT="0" distB="0" distL="0" distR="0" wp14:anchorId="09988CB2" wp14:editId="6E5190C5">
            <wp:extent cx="3049200" cy="2286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49200" cy="2286000"/>
                    </a:xfrm>
                    <a:prstGeom prst="rect">
                      <a:avLst/>
                    </a:prstGeom>
                    <a:ln>
                      <a:noFill/>
                    </a:ln>
                  </pic:spPr>
                </pic:pic>
              </a:graphicData>
            </a:graphic>
          </wp:inline>
        </w:drawing>
      </w:r>
    </w:p>
    <w:p w:rsidR="00CB3C98" w:rsidRPr="00EB53F4" w:rsidRDefault="00CB3C98" w:rsidP="00EB53F4">
      <w:pPr>
        <w:spacing w:line="360" w:lineRule="auto"/>
        <w:rPr>
          <w:rFonts w:asciiTheme="minorHAnsi" w:hAnsiTheme="minorHAnsi" w:cs="Arial"/>
          <w:sz w:val="22"/>
          <w:szCs w:val="22"/>
        </w:rPr>
      </w:pPr>
    </w:p>
    <w:p w:rsidR="005C1B15" w:rsidRPr="00EB53F4" w:rsidRDefault="005C1B15" w:rsidP="00E4715A">
      <w:pPr>
        <w:numPr>
          <w:ilvl w:val="0"/>
          <w:numId w:val="29"/>
        </w:numPr>
        <w:tabs>
          <w:tab w:val="clear" w:pos="720"/>
          <w:tab w:val="num" w:pos="459"/>
        </w:tabs>
        <w:spacing w:line="360" w:lineRule="auto"/>
        <w:ind w:left="459" w:hanging="425"/>
        <w:rPr>
          <w:rFonts w:asciiTheme="minorHAnsi" w:hAnsiTheme="minorHAnsi" w:cs="Arial"/>
          <w:sz w:val="22"/>
          <w:szCs w:val="22"/>
        </w:rPr>
      </w:pPr>
      <w:r w:rsidRPr="00EB53F4">
        <w:rPr>
          <w:rFonts w:asciiTheme="minorHAnsi" w:hAnsiTheme="minorHAnsi" w:cs="Arial"/>
          <w:sz w:val="22"/>
          <w:szCs w:val="22"/>
        </w:rPr>
        <w:t xml:space="preserve">Present </w:t>
      </w:r>
      <w:r w:rsidRPr="00BB5919">
        <w:rPr>
          <w:rFonts w:asciiTheme="minorHAnsi" w:hAnsiTheme="minorHAnsi" w:cs="Arial"/>
          <w:b/>
          <w:color w:val="0070C0"/>
          <w:sz w:val="22"/>
          <w:szCs w:val="22"/>
        </w:rPr>
        <w:t xml:space="preserve">Slide </w:t>
      </w:r>
      <w:r w:rsidR="00BB5919" w:rsidRPr="00BB5919">
        <w:rPr>
          <w:rFonts w:asciiTheme="minorHAnsi" w:hAnsiTheme="minorHAnsi" w:cs="Arial"/>
          <w:b/>
          <w:color w:val="0070C0"/>
          <w:sz w:val="22"/>
          <w:szCs w:val="22"/>
        </w:rPr>
        <w:t>19</w:t>
      </w:r>
      <w:r w:rsidRPr="00BB5919">
        <w:rPr>
          <w:rFonts w:asciiTheme="minorHAnsi" w:hAnsiTheme="minorHAnsi" w:cs="Arial"/>
          <w:b/>
          <w:color w:val="0070C0"/>
          <w:sz w:val="22"/>
          <w:szCs w:val="22"/>
        </w:rPr>
        <w:t xml:space="preserve"> </w:t>
      </w:r>
    </w:p>
    <w:p w:rsidR="00CB3C98" w:rsidRPr="00EB53F4" w:rsidRDefault="00CB3C98" w:rsidP="00EB53F4">
      <w:pPr>
        <w:spacing w:line="360" w:lineRule="auto"/>
        <w:rPr>
          <w:rFonts w:asciiTheme="minorHAnsi" w:hAnsiTheme="minorHAnsi" w:cs="Arial"/>
          <w:sz w:val="22"/>
          <w:szCs w:val="22"/>
        </w:rPr>
      </w:pPr>
    </w:p>
    <w:p w:rsidR="00CB3C98" w:rsidRPr="00EB53F4" w:rsidRDefault="00CB3C98" w:rsidP="00EB53F4">
      <w:pPr>
        <w:spacing w:line="360" w:lineRule="auto"/>
        <w:jc w:val="center"/>
        <w:rPr>
          <w:rFonts w:asciiTheme="minorHAnsi" w:hAnsiTheme="minorHAnsi" w:cs="Arial"/>
          <w:sz w:val="22"/>
          <w:szCs w:val="22"/>
        </w:rPr>
      </w:pPr>
      <w:r w:rsidRPr="00EB53F4">
        <w:rPr>
          <w:rFonts w:asciiTheme="minorHAnsi" w:hAnsiTheme="minorHAnsi" w:cs="Arial"/>
          <w:noProof/>
          <w:sz w:val="22"/>
          <w:szCs w:val="22"/>
          <w:lang w:eastAsia="en-AU"/>
        </w:rPr>
        <w:drawing>
          <wp:inline distT="0" distB="0" distL="0" distR="0" wp14:anchorId="550E6654" wp14:editId="3D691CAC">
            <wp:extent cx="3049200" cy="2286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049200" cy="2286000"/>
                    </a:xfrm>
                    <a:prstGeom prst="rect">
                      <a:avLst/>
                    </a:prstGeom>
                    <a:ln>
                      <a:noFill/>
                    </a:ln>
                  </pic:spPr>
                </pic:pic>
              </a:graphicData>
            </a:graphic>
          </wp:inline>
        </w:drawing>
      </w:r>
    </w:p>
    <w:p w:rsidR="005C1B15" w:rsidRPr="00EB53F4" w:rsidRDefault="005C1B15" w:rsidP="00EB53F4">
      <w:pPr>
        <w:spacing w:line="360" w:lineRule="auto"/>
        <w:rPr>
          <w:rFonts w:asciiTheme="minorHAnsi" w:hAnsiTheme="minorHAnsi" w:cs="Arial"/>
          <w:sz w:val="22"/>
          <w:szCs w:val="22"/>
          <w:lang w:val="en-US"/>
        </w:rPr>
      </w:pPr>
    </w:p>
    <w:p w:rsidR="005C1B15" w:rsidRPr="00BB5919" w:rsidRDefault="005C1B15" w:rsidP="00EB53F4">
      <w:pPr>
        <w:spacing w:line="360" w:lineRule="auto"/>
        <w:rPr>
          <w:rFonts w:asciiTheme="minorHAnsi" w:hAnsiTheme="minorHAnsi" w:cs="Arial"/>
          <w:b/>
          <w:color w:val="0070C0"/>
          <w:sz w:val="22"/>
          <w:szCs w:val="22"/>
        </w:rPr>
      </w:pPr>
      <w:r w:rsidRPr="00BB5919">
        <w:rPr>
          <w:rFonts w:asciiTheme="minorHAnsi" w:hAnsiTheme="minorHAnsi" w:cs="Arial"/>
          <w:b/>
          <w:color w:val="0070C0"/>
          <w:sz w:val="22"/>
          <w:szCs w:val="22"/>
        </w:rPr>
        <w:t xml:space="preserve">Reflection: Part 2 (5mins) </w:t>
      </w:r>
    </w:p>
    <w:p w:rsidR="005C1B15" w:rsidRPr="00BB5919" w:rsidRDefault="005C1B15" w:rsidP="00EB53F4">
      <w:pPr>
        <w:spacing w:line="360" w:lineRule="auto"/>
        <w:rPr>
          <w:rFonts w:asciiTheme="minorHAnsi" w:hAnsiTheme="minorHAnsi" w:cs="Arial"/>
          <w:color w:val="0070C0"/>
          <w:sz w:val="22"/>
          <w:szCs w:val="22"/>
          <w:lang w:val="en-US"/>
        </w:rPr>
      </w:pPr>
      <w:r w:rsidRPr="00BB5919">
        <w:rPr>
          <w:rFonts w:asciiTheme="minorHAnsi" w:hAnsiTheme="minorHAnsi" w:cs="Arial"/>
          <w:b/>
          <w:color w:val="0070C0"/>
          <w:sz w:val="22"/>
          <w:szCs w:val="22"/>
        </w:rPr>
        <w:t>Slide 2</w:t>
      </w:r>
      <w:r w:rsidR="00BB5919" w:rsidRPr="00BB5919">
        <w:rPr>
          <w:rFonts w:asciiTheme="minorHAnsi" w:hAnsiTheme="minorHAnsi" w:cs="Arial"/>
          <w:b/>
          <w:color w:val="0070C0"/>
          <w:sz w:val="22"/>
          <w:szCs w:val="22"/>
        </w:rPr>
        <w:t>0</w:t>
      </w:r>
    </w:p>
    <w:p w:rsidR="005C1B15" w:rsidRPr="00EB53F4" w:rsidRDefault="005C1B15" w:rsidP="00E4715A">
      <w:pPr>
        <w:numPr>
          <w:ilvl w:val="0"/>
          <w:numId w:val="29"/>
        </w:numPr>
        <w:tabs>
          <w:tab w:val="clear" w:pos="720"/>
          <w:tab w:val="num" w:pos="459"/>
        </w:tabs>
        <w:spacing w:line="360" w:lineRule="auto"/>
        <w:ind w:left="459" w:hanging="425"/>
        <w:rPr>
          <w:rFonts w:asciiTheme="minorHAnsi" w:hAnsiTheme="minorHAnsi" w:cs="Arial"/>
          <w:sz w:val="22"/>
          <w:szCs w:val="22"/>
          <w:lang w:val="en-US"/>
        </w:rPr>
      </w:pPr>
      <w:r w:rsidRPr="00EB53F4">
        <w:rPr>
          <w:rFonts w:asciiTheme="minorHAnsi" w:hAnsiTheme="minorHAnsi" w:cs="Arial"/>
          <w:sz w:val="22"/>
          <w:szCs w:val="22"/>
          <w:lang w:val="en-US"/>
        </w:rPr>
        <w:t xml:space="preserve">Ask participants to think back to the child’s case they thought of earlier </w:t>
      </w:r>
    </w:p>
    <w:p w:rsidR="005C1B15" w:rsidRPr="00EB53F4" w:rsidRDefault="005C1B15" w:rsidP="00E4715A">
      <w:pPr>
        <w:numPr>
          <w:ilvl w:val="0"/>
          <w:numId w:val="32"/>
        </w:numPr>
        <w:tabs>
          <w:tab w:val="num" w:pos="743"/>
        </w:tabs>
        <w:spacing w:line="360" w:lineRule="auto"/>
        <w:ind w:left="743"/>
        <w:rPr>
          <w:rFonts w:asciiTheme="minorHAnsi" w:hAnsiTheme="minorHAnsi" w:cs="Arial"/>
          <w:sz w:val="22"/>
          <w:szCs w:val="22"/>
          <w:lang w:val="en-US"/>
        </w:rPr>
      </w:pPr>
      <w:r w:rsidRPr="00EB53F4">
        <w:rPr>
          <w:rFonts w:asciiTheme="minorHAnsi" w:hAnsiTheme="minorHAnsi" w:cs="Arial"/>
          <w:sz w:val="22"/>
          <w:szCs w:val="22"/>
          <w:lang w:val="en-US"/>
        </w:rPr>
        <w:t>Ask participants to now think of what or who helped the child get through this difficult experience</w:t>
      </w:r>
    </w:p>
    <w:p w:rsidR="005C1B15" w:rsidRPr="00EB53F4" w:rsidRDefault="005C1B15" w:rsidP="00E4715A">
      <w:pPr>
        <w:numPr>
          <w:ilvl w:val="0"/>
          <w:numId w:val="32"/>
        </w:numPr>
        <w:tabs>
          <w:tab w:val="num" w:pos="743"/>
        </w:tabs>
        <w:spacing w:line="360" w:lineRule="auto"/>
        <w:ind w:left="743"/>
        <w:rPr>
          <w:rFonts w:asciiTheme="minorHAnsi" w:hAnsiTheme="minorHAnsi" w:cs="Arial"/>
          <w:sz w:val="22"/>
          <w:szCs w:val="22"/>
          <w:lang w:val="en-US"/>
        </w:rPr>
      </w:pPr>
      <w:r w:rsidRPr="00EB53F4">
        <w:rPr>
          <w:rFonts w:asciiTheme="minorHAnsi" w:hAnsiTheme="minorHAnsi" w:cs="Arial"/>
          <w:sz w:val="22"/>
          <w:szCs w:val="22"/>
          <w:lang w:val="en-US"/>
        </w:rPr>
        <w:t>Something within the child themselves (ideas, beliefs)</w:t>
      </w:r>
    </w:p>
    <w:p w:rsidR="005C1B15" w:rsidRPr="00EB53F4" w:rsidRDefault="005C1B15" w:rsidP="00E4715A">
      <w:pPr>
        <w:numPr>
          <w:ilvl w:val="0"/>
          <w:numId w:val="32"/>
        </w:numPr>
        <w:tabs>
          <w:tab w:val="num" w:pos="743"/>
        </w:tabs>
        <w:spacing w:line="360" w:lineRule="auto"/>
        <w:ind w:left="743"/>
        <w:rPr>
          <w:rFonts w:asciiTheme="minorHAnsi" w:hAnsiTheme="minorHAnsi" w:cs="Arial"/>
          <w:sz w:val="22"/>
          <w:szCs w:val="22"/>
          <w:lang w:val="en-US"/>
        </w:rPr>
      </w:pPr>
      <w:r w:rsidRPr="00EB53F4">
        <w:rPr>
          <w:rFonts w:asciiTheme="minorHAnsi" w:hAnsiTheme="minorHAnsi" w:cs="Arial"/>
          <w:sz w:val="22"/>
          <w:szCs w:val="22"/>
          <w:lang w:val="en-US"/>
        </w:rPr>
        <w:t>Other people</w:t>
      </w:r>
    </w:p>
    <w:p w:rsidR="005C1B15" w:rsidRPr="00EB53F4" w:rsidRDefault="005C1B15" w:rsidP="00E4715A">
      <w:pPr>
        <w:numPr>
          <w:ilvl w:val="0"/>
          <w:numId w:val="32"/>
        </w:numPr>
        <w:tabs>
          <w:tab w:val="num" w:pos="743"/>
        </w:tabs>
        <w:spacing w:line="360" w:lineRule="auto"/>
        <w:ind w:left="743"/>
        <w:rPr>
          <w:rFonts w:asciiTheme="minorHAnsi" w:hAnsiTheme="minorHAnsi" w:cs="Arial"/>
          <w:sz w:val="22"/>
          <w:szCs w:val="22"/>
          <w:lang w:val="en-US"/>
        </w:rPr>
      </w:pPr>
      <w:r w:rsidRPr="00EB53F4">
        <w:rPr>
          <w:rFonts w:asciiTheme="minorHAnsi" w:hAnsiTheme="minorHAnsi" w:cs="Arial"/>
          <w:sz w:val="22"/>
          <w:szCs w:val="22"/>
          <w:lang w:val="en-US"/>
        </w:rPr>
        <w:t>Outside supports available in the community</w:t>
      </w:r>
    </w:p>
    <w:p w:rsidR="005C1B15" w:rsidRPr="00EB53F4" w:rsidRDefault="005C1B15" w:rsidP="00E4715A">
      <w:pPr>
        <w:numPr>
          <w:ilvl w:val="0"/>
          <w:numId w:val="29"/>
        </w:numPr>
        <w:tabs>
          <w:tab w:val="clear" w:pos="720"/>
          <w:tab w:val="num" w:pos="459"/>
        </w:tabs>
        <w:spacing w:line="360" w:lineRule="auto"/>
        <w:ind w:left="459" w:hanging="425"/>
        <w:rPr>
          <w:rFonts w:asciiTheme="minorHAnsi" w:hAnsiTheme="minorHAnsi" w:cs="Arial"/>
          <w:sz w:val="22"/>
          <w:szCs w:val="22"/>
        </w:rPr>
      </w:pPr>
      <w:r w:rsidRPr="00EB53F4">
        <w:rPr>
          <w:rFonts w:asciiTheme="minorHAnsi" w:hAnsiTheme="minorHAnsi" w:cs="Arial"/>
          <w:sz w:val="22"/>
          <w:szCs w:val="22"/>
          <w:lang w:val="en-US"/>
        </w:rPr>
        <w:t xml:space="preserve">Risk and protective factors were discussed in the last session… are there any additional ones to add now you have a specific example in mind? </w:t>
      </w:r>
    </w:p>
    <w:p w:rsidR="005C1B15" w:rsidRPr="00EB53F4" w:rsidRDefault="005C1B15" w:rsidP="00E4715A">
      <w:pPr>
        <w:numPr>
          <w:ilvl w:val="0"/>
          <w:numId w:val="29"/>
        </w:numPr>
        <w:tabs>
          <w:tab w:val="clear" w:pos="720"/>
          <w:tab w:val="num" w:pos="459"/>
        </w:tabs>
        <w:spacing w:line="360" w:lineRule="auto"/>
        <w:ind w:left="459" w:hanging="425"/>
        <w:rPr>
          <w:rFonts w:asciiTheme="minorHAnsi" w:hAnsiTheme="minorHAnsi" w:cs="Arial"/>
          <w:sz w:val="22"/>
          <w:szCs w:val="22"/>
          <w:lang w:val="en-US"/>
        </w:rPr>
      </w:pPr>
      <w:r w:rsidRPr="00EB53F4">
        <w:rPr>
          <w:rFonts w:asciiTheme="minorHAnsi" w:hAnsiTheme="minorHAnsi" w:cs="Arial"/>
          <w:sz w:val="22"/>
          <w:szCs w:val="22"/>
          <w:lang w:val="en-US"/>
        </w:rPr>
        <w:t xml:space="preserve">Explain that our work focuses on providing / delivering or encouraging the existing protective factors, whilst reducing the risks </w:t>
      </w:r>
    </w:p>
    <w:p w:rsidR="00CB3C98" w:rsidRPr="00EB53F4" w:rsidRDefault="00CB3C98" w:rsidP="00EB53F4">
      <w:pPr>
        <w:spacing w:line="360" w:lineRule="auto"/>
        <w:rPr>
          <w:rFonts w:asciiTheme="minorHAnsi" w:hAnsiTheme="minorHAnsi" w:cs="Arial"/>
          <w:sz w:val="22"/>
          <w:szCs w:val="22"/>
        </w:rPr>
      </w:pPr>
    </w:p>
    <w:p w:rsidR="00CB3C98" w:rsidRPr="00EB53F4" w:rsidRDefault="00CB3C98" w:rsidP="00EB53F4">
      <w:pPr>
        <w:spacing w:line="360" w:lineRule="auto"/>
        <w:jc w:val="center"/>
        <w:rPr>
          <w:rFonts w:asciiTheme="minorHAnsi" w:hAnsiTheme="minorHAnsi" w:cs="Arial"/>
          <w:sz w:val="22"/>
          <w:szCs w:val="22"/>
        </w:rPr>
      </w:pPr>
      <w:r w:rsidRPr="00EB53F4">
        <w:rPr>
          <w:rFonts w:asciiTheme="minorHAnsi" w:hAnsiTheme="minorHAnsi" w:cs="Arial"/>
          <w:noProof/>
          <w:sz w:val="22"/>
          <w:szCs w:val="22"/>
          <w:lang w:eastAsia="en-AU"/>
        </w:rPr>
        <w:lastRenderedPageBreak/>
        <w:drawing>
          <wp:inline distT="0" distB="0" distL="0" distR="0" wp14:anchorId="5C8FD7A7" wp14:editId="61685DE5">
            <wp:extent cx="3049200" cy="2286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049200" cy="2286000"/>
                    </a:xfrm>
                    <a:prstGeom prst="rect">
                      <a:avLst/>
                    </a:prstGeom>
                    <a:ln>
                      <a:noFill/>
                    </a:ln>
                  </pic:spPr>
                </pic:pic>
              </a:graphicData>
            </a:graphic>
          </wp:inline>
        </w:drawing>
      </w:r>
    </w:p>
    <w:p w:rsidR="00CB3C98" w:rsidRPr="00EB53F4" w:rsidRDefault="00CB3C98" w:rsidP="00EB53F4">
      <w:pPr>
        <w:spacing w:line="360" w:lineRule="auto"/>
        <w:rPr>
          <w:rFonts w:asciiTheme="minorHAnsi" w:hAnsiTheme="minorHAnsi" w:cs="Arial"/>
          <w:sz w:val="22"/>
          <w:szCs w:val="22"/>
        </w:rPr>
      </w:pPr>
    </w:p>
    <w:p w:rsidR="00CB3C98" w:rsidRPr="00EB53F4" w:rsidRDefault="00CB3C98" w:rsidP="00EB53F4">
      <w:pPr>
        <w:spacing w:line="360" w:lineRule="auto"/>
        <w:rPr>
          <w:rFonts w:asciiTheme="minorHAnsi" w:hAnsiTheme="minorHAnsi" w:cs="Arial"/>
          <w:sz w:val="22"/>
          <w:szCs w:val="22"/>
        </w:rPr>
      </w:pPr>
    </w:p>
    <w:p w:rsidR="00CB3C98" w:rsidRPr="00EB53F4" w:rsidRDefault="00BB5919" w:rsidP="00EB53F4">
      <w:pPr>
        <w:spacing w:line="360" w:lineRule="auto"/>
        <w:jc w:val="center"/>
        <w:rPr>
          <w:rFonts w:asciiTheme="minorHAnsi" w:hAnsiTheme="minorHAnsi" w:cs="Arial"/>
          <w:sz w:val="22"/>
          <w:szCs w:val="22"/>
        </w:rPr>
      </w:pPr>
      <w:r w:rsidRPr="00BB5919">
        <w:rPr>
          <w:rFonts w:asciiTheme="minorHAnsi" w:hAnsiTheme="minorHAnsi" w:cs="Arial"/>
          <w:sz w:val="22"/>
          <w:szCs w:val="22"/>
        </w:rPr>
        <w:drawing>
          <wp:inline distT="0" distB="0" distL="0" distR="0" wp14:anchorId="1CA70695" wp14:editId="4EB43C59">
            <wp:extent cx="3048157" cy="2286117"/>
            <wp:effectExtent l="0" t="0" r="0" b="0"/>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048157" cy="2286117"/>
                    </a:xfrm>
                    <a:prstGeom prst="rect">
                      <a:avLst/>
                    </a:prstGeom>
                  </pic:spPr>
                </pic:pic>
              </a:graphicData>
            </a:graphic>
          </wp:inline>
        </w:drawing>
      </w:r>
    </w:p>
    <w:p w:rsidR="00CB3C98" w:rsidRPr="00EB53F4" w:rsidRDefault="00CB3C98" w:rsidP="00EB53F4">
      <w:pPr>
        <w:spacing w:line="360" w:lineRule="auto"/>
        <w:rPr>
          <w:rFonts w:asciiTheme="minorHAnsi" w:hAnsiTheme="minorHAnsi" w:cs="Arial"/>
          <w:sz w:val="22"/>
          <w:szCs w:val="22"/>
        </w:rPr>
      </w:pPr>
    </w:p>
    <w:p w:rsidR="005C1B15" w:rsidRPr="00EB53F4" w:rsidRDefault="005C1B15" w:rsidP="00E4715A">
      <w:pPr>
        <w:numPr>
          <w:ilvl w:val="0"/>
          <w:numId w:val="29"/>
        </w:numPr>
        <w:tabs>
          <w:tab w:val="clear" w:pos="720"/>
          <w:tab w:val="num" w:pos="459"/>
        </w:tabs>
        <w:spacing w:line="360" w:lineRule="auto"/>
        <w:ind w:left="459" w:hanging="425"/>
        <w:rPr>
          <w:rFonts w:asciiTheme="minorHAnsi" w:hAnsiTheme="minorHAnsi" w:cs="Arial"/>
          <w:sz w:val="22"/>
          <w:szCs w:val="22"/>
          <w:lang w:val="en-US"/>
        </w:rPr>
      </w:pPr>
      <w:r w:rsidRPr="00EB53F4">
        <w:rPr>
          <w:rFonts w:asciiTheme="minorHAnsi" w:hAnsiTheme="minorHAnsi" w:cs="Arial"/>
          <w:sz w:val="22"/>
          <w:szCs w:val="22"/>
        </w:rPr>
        <w:t xml:space="preserve">Use </w:t>
      </w:r>
      <w:r w:rsidRPr="00BB5919">
        <w:rPr>
          <w:rFonts w:asciiTheme="minorHAnsi" w:hAnsiTheme="minorHAnsi" w:cs="Arial"/>
          <w:b/>
          <w:color w:val="0070C0"/>
          <w:sz w:val="22"/>
          <w:szCs w:val="22"/>
        </w:rPr>
        <w:t>Slide 2</w:t>
      </w:r>
      <w:r w:rsidR="00BB5919" w:rsidRPr="00BB5919">
        <w:rPr>
          <w:rFonts w:asciiTheme="minorHAnsi" w:hAnsiTheme="minorHAnsi" w:cs="Arial"/>
          <w:b/>
          <w:color w:val="0070C0"/>
          <w:sz w:val="22"/>
          <w:szCs w:val="22"/>
        </w:rPr>
        <w:t>2</w:t>
      </w:r>
      <w:r w:rsidRPr="00BB5919">
        <w:rPr>
          <w:rFonts w:asciiTheme="minorHAnsi" w:hAnsiTheme="minorHAnsi" w:cs="Arial"/>
          <w:color w:val="0070C0"/>
          <w:sz w:val="22"/>
          <w:szCs w:val="22"/>
        </w:rPr>
        <w:t xml:space="preserve"> </w:t>
      </w:r>
      <w:r w:rsidRPr="00EB53F4">
        <w:rPr>
          <w:rFonts w:asciiTheme="minorHAnsi" w:hAnsiTheme="minorHAnsi" w:cs="Arial"/>
          <w:sz w:val="22"/>
          <w:szCs w:val="22"/>
        </w:rPr>
        <w:t xml:space="preserve">to present the CP Minimum Standard 10, on Psychosocial Distress and Mental Disorders </w:t>
      </w:r>
    </w:p>
    <w:p w:rsidR="00CB3C98" w:rsidRPr="00EB53F4" w:rsidRDefault="00CB3C98" w:rsidP="00EB53F4">
      <w:pPr>
        <w:spacing w:line="360" w:lineRule="auto"/>
        <w:rPr>
          <w:rFonts w:asciiTheme="minorHAnsi" w:hAnsiTheme="minorHAnsi" w:cs="Arial"/>
          <w:sz w:val="22"/>
          <w:szCs w:val="22"/>
        </w:rPr>
      </w:pPr>
    </w:p>
    <w:p w:rsidR="00CB3C98" w:rsidRPr="00EB53F4" w:rsidRDefault="00CB3C98" w:rsidP="00EB53F4">
      <w:pPr>
        <w:spacing w:line="360" w:lineRule="auto"/>
        <w:jc w:val="center"/>
        <w:rPr>
          <w:rFonts w:asciiTheme="minorHAnsi" w:hAnsiTheme="minorHAnsi" w:cs="Arial"/>
          <w:sz w:val="22"/>
          <w:szCs w:val="22"/>
        </w:rPr>
      </w:pPr>
      <w:r w:rsidRPr="00EB53F4">
        <w:rPr>
          <w:rFonts w:asciiTheme="minorHAnsi" w:hAnsiTheme="minorHAnsi" w:cs="Arial"/>
          <w:noProof/>
          <w:sz w:val="22"/>
          <w:szCs w:val="22"/>
          <w:lang w:eastAsia="en-AU"/>
        </w:rPr>
        <w:drawing>
          <wp:inline distT="0" distB="0" distL="0" distR="0" wp14:anchorId="6D1DEA8E" wp14:editId="65D4D737">
            <wp:extent cx="3049200" cy="2286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49200" cy="2286000"/>
                    </a:xfrm>
                    <a:prstGeom prst="rect">
                      <a:avLst/>
                    </a:prstGeom>
                    <a:ln>
                      <a:noFill/>
                    </a:ln>
                  </pic:spPr>
                </pic:pic>
              </a:graphicData>
            </a:graphic>
          </wp:inline>
        </w:drawing>
      </w:r>
    </w:p>
    <w:p w:rsidR="00CB3C98" w:rsidRPr="00EB53F4" w:rsidRDefault="00CB3C98" w:rsidP="00EB53F4">
      <w:pPr>
        <w:spacing w:line="360" w:lineRule="auto"/>
        <w:rPr>
          <w:rFonts w:asciiTheme="minorHAnsi" w:hAnsiTheme="minorHAnsi" w:cs="Arial"/>
          <w:sz w:val="22"/>
          <w:szCs w:val="22"/>
        </w:rPr>
      </w:pPr>
    </w:p>
    <w:p w:rsidR="005C1B15" w:rsidRPr="00EB53F4" w:rsidRDefault="005C1B15" w:rsidP="00E4715A">
      <w:pPr>
        <w:numPr>
          <w:ilvl w:val="0"/>
          <w:numId w:val="29"/>
        </w:numPr>
        <w:tabs>
          <w:tab w:val="clear" w:pos="720"/>
          <w:tab w:val="num" w:pos="459"/>
        </w:tabs>
        <w:spacing w:line="360" w:lineRule="auto"/>
        <w:ind w:left="459" w:hanging="425"/>
        <w:rPr>
          <w:rFonts w:asciiTheme="minorHAnsi" w:hAnsiTheme="minorHAnsi" w:cs="Arial"/>
          <w:sz w:val="22"/>
          <w:szCs w:val="22"/>
          <w:lang w:val="en-US"/>
        </w:rPr>
      </w:pPr>
      <w:r w:rsidRPr="00EB53F4">
        <w:rPr>
          <w:rFonts w:asciiTheme="minorHAnsi" w:hAnsiTheme="minorHAnsi" w:cs="Arial"/>
          <w:sz w:val="22"/>
          <w:szCs w:val="22"/>
        </w:rPr>
        <w:t xml:space="preserve">Use </w:t>
      </w:r>
      <w:r w:rsidRPr="00BB5919">
        <w:rPr>
          <w:rFonts w:asciiTheme="minorHAnsi" w:hAnsiTheme="minorHAnsi" w:cs="Arial"/>
          <w:b/>
          <w:color w:val="0070C0"/>
          <w:sz w:val="22"/>
          <w:szCs w:val="22"/>
        </w:rPr>
        <w:t>Slide 2</w:t>
      </w:r>
      <w:r w:rsidR="00BB5919" w:rsidRPr="00BB5919">
        <w:rPr>
          <w:rFonts w:asciiTheme="minorHAnsi" w:hAnsiTheme="minorHAnsi" w:cs="Arial"/>
          <w:b/>
          <w:color w:val="0070C0"/>
          <w:sz w:val="22"/>
          <w:szCs w:val="22"/>
        </w:rPr>
        <w:t>3</w:t>
      </w:r>
      <w:r w:rsidRPr="00BB5919">
        <w:rPr>
          <w:rFonts w:asciiTheme="minorHAnsi" w:hAnsiTheme="minorHAnsi" w:cs="Arial"/>
          <w:b/>
          <w:color w:val="0070C0"/>
          <w:sz w:val="22"/>
          <w:szCs w:val="22"/>
        </w:rPr>
        <w:t xml:space="preserve"> </w:t>
      </w:r>
      <w:r w:rsidRPr="00EB53F4">
        <w:rPr>
          <w:rFonts w:asciiTheme="minorHAnsi" w:hAnsiTheme="minorHAnsi" w:cs="Arial"/>
          <w:sz w:val="22"/>
          <w:szCs w:val="22"/>
        </w:rPr>
        <w:t>to explain how o</w:t>
      </w:r>
      <w:r w:rsidRPr="00EB53F4">
        <w:rPr>
          <w:rFonts w:asciiTheme="minorHAnsi" w:hAnsiTheme="minorHAnsi" w:cs="Arial"/>
          <w:sz w:val="22"/>
          <w:szCs w:val="22"/>
          <w:lang w:val="en-US"/>
        </w:rPr>
        <w:t xml:space="preserve">ur work aims to: </w:t>
      </w:r>
    </w:p>
    <w:p w:rsidR="005C1B15" w:rsidRPr="00EB53F4" w:rsidRDefault="005C1B15" w:rsidP="00E4715A">
      <w:pPr>
        <w:numPr>
          <w:ilvl w:val="0"/>
          <w:numId w:val="32"/>
        </w:numPr>
        <w:tabs>
          <w:tab w:val="num" w:pos="743"/>
        </w:tabs>
        <w:spacing w:line="360" w:lineRule="auto"/>
        <w:ind w:left="743"/>
        <w:rPr>
          <w:rFonts w:asciiTheme="minorHAnsi" w:hAnsiTheme="minorHAnsi" w:cs="Arial"/>
          <w:sz w:val="22"/>
          <w:szCs w:val="22"/>
        </w:rPr>
      </w:pPr>
      <w:r w:rsidRPr="00EB53F4">
        <w:rPr>
          <w:rFonts w:asciiTheme="minorHAnsi" w:hAnsiTheme="minorHAnsi" w:cs="Arial"/>
          <w:sz w:val="22"/>
          <w:szCs w:val="22"/>
          <w:lang w:val="en-US"/>
        </w:rPr>
        <w:lastRenderedPageBreak/>
        <w:t>Establish a sense of place for the child within the new community by creating a new sense of order, structure and routine – building on what is familiar, what exists, and the child</w:t>
      </w:r>
      <w:r w:rsidRPr="00EB53F4">
        <w:rPr>
          <w:rFonts w:asciiTheme="minorHAnsi" w:hAnsiTheme="minorHAnsi" w:cs="Arial"/>
          <w:sz w:val="22"/>
          <w:szCs w:val="22"/>
        </w:rPr>
        <w:t>’</w:t>
      </w:r>
      <w:r w:rsidRPr="00EB53F4">
        <w:rPr>
          <w:rFonts w:asciiTheme="minorHAnsi" w:hAnsiTheme="minorHAnsi" w:cs="Arial"/>
          <w:sz w:val="22"/>
          <w:szCs w:val="22"/>
          <w:lang w:val="en-US"/>
        </w:rPr>
        <w:t>s own resilience, as well as giving other new supports</w:t>
      </w:r>
      <w:r w:rsidR="005F1EAF">
        <w:rPr>
          <w:rFonts w:asciiTheme="minorHAnsi" w:hAnsiTheme="minorHAnsi" w:cs="Arial"/>
          <w:sz w:val="22"/>
          <w:szCs w:val="22"/>
          <w:lang w:val="en-US"/>
        </w:rPr>
        <w:t>.</w:t>
      </w:r>
    </w:p>
    <w:p w:rsidR="005F1EAF" w:rsidRDefault="005F1EAF" w:rsidP="005F1EAF">
      <w:pPr>
        <w:spacing w:line="360" w:lineRule="auto"/>
        <w:rPr>
          <w:rFonts w:asciiTheme="minorHAnsi" w:hAnsiTheme="minorHAnsi" w:cs="Arial"/>
          <w:sz w:val="22"/>
          <w:szCs w:val="22"/>
          <w:lang w:val="en-US"/>
        </w:rPr>
      </w:pPr>
    </w:p>
    <w:p w:rsidR="00CB3C98" w:rsidRPr="005F1EAF" w:rsidRDefault="005C1B15" w:rsidP="005F1EAF">
      <w:pPr>
        <w:spacing w:line="360" w:lineRule="auto"/>
        <w:rPr>
          <w:rFonts w:asciiTheme="minorHAnsi" w:hAnsiTheme="minorHAnsi" w:cs="Arial"/>
          <w:sz w:val="22"/>
          <w:szCs w:val="22"/>
          <w:lang w:val="en-US"/>
        </w:rPr>
      </w:pPr>
      <w:r w:rsidRPr="00EB53F4">
        <w:rPr>
          <w:rFonts w:asciiTheme="minorHAnsi" w:hAnsiTheme="minorHAnsi" w:cs="Arial"/>
          <w:sz w:val="22"/>
          <w:szCs w:val="22"/>
          <w:lang w:val="en-US"/>
        </w:rPr>
        <w:t>We need to assess the sources of distress (pre-event stressors, traumatic event, post-even daily stressors), and then tailor our responses so they address these sources of distress – this requires collaboration with other sectors</w:t>
      </w:r>
      <w:r w:rsidR="005F1EAF">
        <w:rPr>
          <w:rFonts w:asciiTheme="minorHAnsi" w:hAnsiTheme="minorHAnsi" w:cs="Arial"/>
          <w:sz w:val="22"/>
          <w:szCs w:val="22"/>
          <w:lang w:val="en-US"/>
        </w:rPr>
        <w:t>.</w:t>
      </w:r>
    </w:p>
    <w:p w:rsidR="00CB3C98" w:rsidRPr="00EB53F4" w:rsidRDefault="00CB3C98" w:rsidP="00EB53F4">
      <w:pPr>
        <w:spacing w:line="360" w:lineRule="auto"/>
        <w:jc w:val="center"/>
        <w:rPr>
          <w:rFonts w:asciiTheme="minorHAnsi" w:hAnsiTheme="minorHAnsi" w:cs="Arial"/>
          <w:sz w:val="22"/>
          <w:szCs w:val="22"/>
        </w:rPr>
      </w:pPr>
      <w:r w:rsidRPr="00EB53F4">
        <w:rPr>
          <w:rFonts w:asciiTheme="minorHAnsi" w:hAnsiTheme="minorHAnsi" w:cs="Arial"/>
          <w:noProof/>
          <w:sz w:val="22"/>
          <w:szCs w:val="22"/>
          <w:lang w:eastAsia="en-AU"/>
        </w:rPr>
        <w:drawing>
          <wp:inline distT="0" distB="0" distL="0" distR="0" wp14:anchorId="0BF762D4" wp14:editId="3D8FFC36">
            <wp:extent cx="3049200" cy="2286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049200" cy="2286000"/>
                    </a:xfrm>
                    <a:prstGeom prst="rect">
                      <a:avLst/>
                    </a:prstGeom>
                    <a:ln>
                      <a:noFill/>
                    </a:ln>
                  </pic:spPr>
                </pic:pic>
              </a:graphicData>
            </a:graphic>
          </wp:inline>
        </w:drawing>
      </w:r>
    </w:p>
    <w:p w:rsidR="00CB3C98" w:rsidRPr="00BB5919" w:rsidRDefault="00CB3C98" w:rsidP="00EB53F4">
      <w:pPr>
        <w:spacing w:line="360" w:lineRule="auto"/>
        <w:rPr>
          <w:rFonts w:asciiTheme="minorHAnsi" w:hAnsiTheme="minorHAnsi" w:cs="Arial"/>
          <w:color w:val="0070C0"/>
          <w:sz w:val="22"/>
          <w:szCs w:val="22"/>
        </w:rPr>
      </w:pPr>
    </w:p>
    <w:p w:rsidR="005C1B15" w:rsidRPr="00EB53F4" w:rsidRDefault="005C1B15" w:rsidP="00E4715A">
      <w:pPr>
        <w:numPr>
          <w:ilvl w:val="0"/>
          <w:numId w:val="29"/>
        </w:numPr>
        <w:tabs>
          <w:tab w:val="clear" w:pos="720"/>
          <w:tab w:val="num" w:pos="459"/>
        </w:tabs>
        <w:spacing w:line="360" w:lineRule="auto"/>
        <w:ind w:left="459" w:hanging="425"/>
        <w:rPr>
          <w:rFonts w:asciiTheme="minorHAnsi" w:hAnsiTheme="minorHAnsi" w:cs="Arial"/>
          <w:sz w:val="22"/>
          <w:szCs w:val="22"/>
          <w:lang w:val="en-US"/>
        </w:rPr>
      </w:pPr>
      <w:r w:rsidRPr="00BB5919">
        <w:rPr>
          <w:rFonts w:asciiTheme="minorHAnsi" w:hAnsiTheme="minorHAnsi" w:cs="Arial"/>
          <w:b/>
          <w:color w:val="0070C0"/>
          <w:sz w:val="22"/>
          <w:szCs w:val="22"/>
        </w:rPr>
        <w:t>Slide 2</w:t>
      </w:r>
      <w:r w:rsidR="00BB5919" w:rsidRPr="00BB5919">
        <w:rPr>
          <w:rFonts w:asciiTheme="minorHAnsi" w:hAnsiTheme="minorHAnsi" w:cs="Arial"/>
          <w:b/>
          <w:color w:val="0070C0"/>
          <w:sz w:val="22"/>
          <w:szCs w:val="22"/>
        </w:rPr>
        <w:t>4</w:t>
      </w:r>
      <w:r w:rsidRPr="00BB5919">
        <w:rPr>
          <w:rFonts w:asciiTheme="minorHAnsi" w:hAnsiTheme="minorHAnsi" w:cs="Arial"/>
          <w:color w:val="0070C0"/>
          <w:sz w:val="22"/>
          <w:szCs w:val="22"/>
          <w:lang w:val="en-US"/>
        </w:rPr>
        <w:t xml:space="preserve"> </w:t>
      </w:r>
      <w:r w:rsidRPr="00EB53F4">
        <w:rPr>
          <w:rFonts w:asciiTheme="minorHAnsi" w:hAnsiTheme="minorHAnsi" w:cs="Arial"/>
          <w:sz w:val="22"/>
          <w:szCs w:val="22"/>
          <w:lang w:val="en-US"/>
        </w:rPr>
        <w:t>lists some of the outcomes we can achieve by strengthening community and children’s coping mechanisms and resilience</w:t>
      </w:r>
    </w:p>
    <w:p w:rsidR="000704BA" w:rsidRPr="00EB53F4" w:rsidRDefault="000704BA" w:rsidP="00E4715A">
      <w:pPr>
        <w:numPr>
          <w:ilvl w:val="0"/>
          <w:numId w:val="18"/>
        </w:numPr>
        <w:spacing w:line="360" w:lineRule="auto"/>
        <w:rPr>
          <w:rFonts w:asciiTheme="minorHAnsi" w:hAnsiTheme="minorHAnsi" w:cs="Arial"/>
          <w:sz w:val="22"/>
          <w:szCs w:val="22"/>
        </w:rPr>
      </w:pPr>
      <w:r w:rsidRPr="00EB53F4">
        <w:rPr>
          <w:rFonts w:asciiTheme="minorHAnsi" w:hAnsiTheme="minorHAnsi" w:cs="Arial"/>
          <w:sz w:val="22"/>
          <w:szCs w:val="22"/>
          <w:lang w:val="en-GB"/>
        </w:rPr>
        <w:t>A sense of belonging</w:t>
      </w:r>
    </w:p>
    <w:p w:rsidR="000704BA" w:rsidRPr="00EB53F4" w:rsidRDefault="000704BA" w:rsidP="00E4715A">
      <w:pPr>
        <w:numPr>
          <w:ilvl w:val="0"/>
          <w:numId w:val="18"/>
        </w:numPr>
        <w:spacing w:line="360" w:lineRule="auto"/>
        <w:rPr>
          <w:rFonts w:asciiTheme="minorHAnsi" w:hAnsiTheme="minorHAnsi" w:cs="Arial"/>
          <w:sz w:val="22"/>
          <w:szCs w:val="22"/>
        </w:rPr>
      </w:pPr>
      <w:r w:rsidRPr="00EB53F4">
        <w:rPr>
          <w:rFonts w:asciiTheme="minorHAnsi" w:hAnsiTheme="minorHAnsi" w:cs="Arial"/>
          <w:sz w:val="22"/>
          <w:szCs w:val="22"/>
          <w:lang w:val="en-GB"/>
        </w:rPr>
        <w:t xml:space="preserve">A safe place to be - </w:t>
      </w:r>
      <w:r w:rsidRPr="00EB53F4">
        <w:rPr>
          <w:rFonts w:asciiTheme="minorHAnsi" w:hAnsiTheme="minorHAnsi" w:cs="Arial"/>
          <w:sz w:val="22"/>
          <w:szCs w:val="22"/>
          <w:lang w:val="en-US"/>
        </w:rPr>
        <w:t>Ensure child is in a stable and nurturing family style environment</w:t>
      </w:r>
    </w:p>
    <w:p w:rsidR="000704BA" w:rsidRPr="00EB53F4" w:rsidRDefault="000704BA" w:rsidP="00E4715A">
      <w:pPr>
        <w:numPr>
          <w:ilvl w:val="0"/>
          <w:numId w:val="18"/>
        </w:numPr>
        <w:spacing w:line="360" w:lineRule="auto"/>
        <w:rPr>
          <w:rFonts w:asciiTheme="minorHAnsi" w:hAnsiTheme="minorHAnsi" w:cs="Arial"/>
          <w:sz w:val="22"/>
          <w:szCs w:val="22"/>
        </w:rPr>
      </w:pPr>
      <w:r w:rsidRPr="00EB53F4">
        <w:rPr>
          <w:rFonts w:asciiTheme="minorHAnsi" w:hAnsiTheme="minorHAnsi" w:cs="Arial"/>
          <w:sz w:val="22"/>
          <w:szCs w:val="22"/>
          <w:lang w:val="en-GB"/>
        </w:rPr>
        <w:t>Relationship with peers</w:t>
      </w:r>
    </w:p>
    <w:p w:rsidR="000704BA" w:rsidRPr="00EB53F4" w:rsidRDefault="000704BA" w:rsidP="00E4715A">
      <w:pPr>
        <w:numPr>
          <w:ilvl w:val="0"/>
          <w:numId w:val="18"/>
        </w:numPr>
        <w:spacing w:line="360" w:lineRule="auto"/>
        <w:rPr>
          <w:rFonts w:asciiTheme="minorHAnsi" w:hAnsiTheme="minorHAnsi" w:cs="Arial"/>
          <w:sz w:val="22"/>
          <w:szCs w:val="22"/>
        </w:rPr>
      </w:pPr>
      <w:r w:rsidRPr="00EB53F4">
        <w:rPr>
          <w:rFonts w:asciiTheme="minorHAnsi" w:hAnsiTheme="minorHAnsi" w:cs="Arial"/>
          <w:sz w:val="22"/>
          <w:szCs w:val="22"/>
          <w:lang w:val="en-GB"/>
        </w:rPr>
        <w:t>Personal attachments</w:t>
      </w:r>
    </w:p>
    <w:p w:rsidR="000704BA" w:rsidRPr="00EB53F4" w:rsidRDefault="000704BA" w:rsidP="00E4715A">
      <w:pPr>
        <w:numPr>
          <w:ilvl w:val="0"/>
          <w:numId w:val="18"/>
        </w:numPr>
        <w:spacing w:line="360" w:lineRule="auto"/>
        <w:rPr>
          <w:rFonts w:asciiTheme="minorHAnsi" w:hAnsiTheme="minorHAnsi" w:cs="Arial"/>
          <w:sz w:val="22"/>
          <w:szCs w:val="22"/>
        </w:rPr>
      </w:pPr>
      <w:r w:rsidRPr="00EB53F4">
        <w:rPr>
          <w:rFonts w:asciiTheme="minorHAnsi" w:hAnsiTheme="minorHAnsi" w:cs="Arial"/>
          <w:sz w:val="22"/>
          <w:szCs w:val="22"/>
          <w:lang w:val="en-GB"/>
        </w:rPr>
        <w:t>Intellectual stimulation</w:t>
      </w:r>
    </w:p>
    <w:p w:rsidR="000704BA" w:rsidRPr="00EB53F4" w:rsidRDefault="000704BA" w:rsidP="00E4715A">
      <w:pPr>
        <w:numPr>
          <w:ilvl w:val="0"/>
          <w:numId w:val="18"/>
        </w:numPr>
        <w:spacing w:line="360" w:lineRule="auto"/>
        <w:rPr>
          <w:rFonts w:asciiTheme="minorHAnsi" w:hAnsiTheme="minorHAnsi" w:cs="Arial"/>
          <w:sz w:val="22"/>
          <w:szCs w:val="22"/>
        </w:rPr>
      </w:pPr>
      <w:r w:rsidRPr="00EB53F4">
        <w:rPr>
          <w:rFonts w:asciiTheme="minorHAnsi" w:hAnsiTheme="minorHAnsi" w:cs="Arial"/>
          <w:sz w:val="22"/>
          <w:szCs w:val="22"/>
          <w:lang w:val="en-GB"/>
        </w:rPr>
        <w:t xml:space="preserve">Normal routine / daily life - </w:t>
      </w:r>
      <w:r w:rsidRPr="00EB53F4">
        <w:rPr>
          <w:rFonts w:asciiTheme="minorHAnsi" w:hAnsiTheme="minorHAnsi" w:cs="Arial"/>
          <w:sz w:val="22"/>
          <w:szCs w:val="22"/>
          <w:lang w:val="en-US"/>
        </w:rPr>
        <w:t>Enhance routine and structure in children</w:t>
      </w:r>
      <w:r w:rsidRPr="00EB53F4">
        <w:rPr>
          <w:rFonts w:asciiTheme="minorHAnsi" w:hAnsiTheme="minorHAnsi" w:cs="Arial"/>
          <w:sz w:val="22"/>
          <w:szCs w:val="22"/>
        </w:rPr>
        <w:t>’</w:t>
      </w:r>
      <w:r w:rsidRPr="00EB53F4">
        <w:rPr>
          <w:rFonts w:asciiTheme="minorHAnsi" w:hAnsiTheme="minorHAnsi" w:cs="Arial"/>
          <w:sz w:val="22"/>
          <w:szCs w:val="22"/>
          <w:lang w:val="en-US"/>
        </w:rPr>
        <w:t>s lives. Re-establishing age and gender appropriate daily routines, including schooling, recreational activities, community activities</w:t>
      </w:r>
    </w:p>
    <w:p w:rsidR="000704BA" w:rsidRPr="00EB53F4" w:rsidRDefault="000704BA" w:rsidP="00E4715A">
      <w:pPr>
        <w:numPr>
          <w:ilvl w:val="0"/>
          <w:numId w:val="18"/>
        </w:numPr>
        <w:spacing w:line="360" w:lineRule="auto"/>
        <w:rPr>
          <w:rFonts w:asciiTheme="minorHAnsi" w:hAnsiTheme="minorHAnsi" w:cs="Arial"/>
          <w:sz w:val="22"/>
          <w:szCs w:val="22"/>
        </w:rPr>
      </w:pPr>
      <w:r w:rsidRPr="00EB53F4">
        <w:rPr>
          <w:rFonts w:asciiTheme="minorHAnsi" w:hAnsiTheme="minorHAnsi" w:cs="Arial"/>
          <w:sz w:val="22"/>
          <w:szCs w:val="22"/>
          <w:lang w:val="en-GB"/>
        </w:rPr>
        <w:t>Sense of control over one’s life</w:t>
      </w:r>
    </w:p>
    <w:p w:rsidR="000704BA" w:rsidRPr="00EB53F4" w:rsidRDefault="000704BA" w:rsidP="00E4715A">
      <w:pPr>
        <w:numPr>
          <w:ilvl w:val="0"/>
          <w:numId w:val="18"/>
        </w:numPr>
        <w:spacing w:line="360" w:lineRule="auto"/>
        <w:rPr>
          <w:rFonts w:asciiTheme="minorHAnsi" w:hAnsiTheme="minorHAnsi" w:cs="Arial"/>
          <w:sz w:val="22"/>
          <w:szCs w:val="22"/>
        </w:rPr>
      </w:pPr>
      <w:r w:rsidRPr="00EB53F4">
        <w:rPr>
          <w:rFonts w:asciiTheme="minorHAnsi" w:hAnsiTheme="minorHAnsi" w:cs="Arial"/>
          <w:sz w:val="22"/>
          <w:szCs w:val="22"/>
          <w:lang w:val="en-GB"/>
        </w:rPr>
        <w:t>Opportunity to express grief and other emotions – not to be forced</w:t>
      </w:r>
    </w:p>
    <w:p w:rsidR="00CB3C98" w:rsidRPr="00EB53F4" w:rsidRDefault="00CB3C98" w:rsidP="00EB53F4">
      <w:pPr>
        <w:spacing w:line="360" w:lineRule="auto"/>
        <w:rPr>
          <w:rFonts w:asciiTheme="minorHAnsi" w:hAnsiTheme="minorHAnsi" w:cs="Arial"/>
          <w:sz w:val="22"/>
          <w:szCs w:val="22"/>
        </w:rPr>
      </w:pPr>
    </w:p>
    <w:p w:rsidR="00CB3C98" w:rsidRPr="00EB53F4" w:rsidRDefault="00CB3C98" w:rsidP="00EB53F4">
      <w:pPr>
        <w:spacing w:line="360" w:lineRule="auto"/>
        <w:jc w:val="center"/>
        <w:rPr>
          <w:rFonts w:asciiTheme="minorHAnsi" w:hAnsiTheme="minorHAnsi" w:cs="Arial"/>
          <w:sz w:val="22"/>
          <w:szCs w:val="22"/>
        </w:rPr>
      </w:pPr>
      <w:r w:rsidRPr="00EB53F4">
        <w:rPr>
          <w:rFonts w:asciiTheme="minorHAnsi" w:hAnsiTheme="minorHAnsi" w:cs="Arial"/>
          <w:noProof/>
          <w:sz w:val="22"/>
          <w:szCs w:val="22"/>
          <w:lang w:eastAsia="en-AU"/>
        </w:rPr>
        <w:lastRenderedPageBreak/>
        <w:drawing>
          <wp:inline distT="0" distB="0" distL="0" distR="0" wp14:anchorId="5519C69B" wp14:editId="68C62CFA">
            <wp:extent cx="3049200" cy="2286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049200" cy="2286000"/>
                    </a:xfrm>
                    <a:prstGeom prst="rect">
                      <a:avLst/>
                    </a:prstGeom>
                    <a:ln>
                      <a:noFill/>
                    </a:ln>
                  </pic:spPr>
                </pic:pic>
              </a:graphicData>
            </a:graphic>
          </wp:inline>
        </w:drawing>
      </w:r>
    </w:p>
    <w:p w:rsidR="00CB3C98" w:rsidRPr="00BB5919" w:rsidRDefault="00CB3C98" w:rsidP="00EB53F4">
      <w:pPr>
        <w:spacing w:line="360" w:lineRule="auto"/>
        <w:rPr>
          <w:rFonts w:asciiTheme="minorHAnsi" w:hAnsiTheme="minorHAnsi" w:cs="Arial"/>
          <w:color w:val="0070C0"/>
          <w:sz w:val="22"/>
          <w:szCs w:val="22"/>
        </w:rPr>
      </w:pPr>
    </w:p>
    <w:p w:rsidR="005C1B15" w:rsidRPr="00BB5919" w:rsidRDefault="005C1B15" w:rsidP="00EB53F4">
      <w:pPr>
        <w:spacing w:line="360" w:lineRule="auto"/>
        <w:rPr>
          <w:rFonts w:asciiTheme="minorHAnsi" w:hAnsiTheme="minorHAnsi" w:cs="Arial"/>
          <w:color w:val="0070C0"/>
          <w:sz w:val="22"/>
          <w:szCs w:val="22"/>
          <w:lang w:val="en-US"/>
        </w:rPr>
      </w:pPr>
      <w:r w:rsidRPr="00BB5919">
        <w:rPr>
          <w:rFonts w:asciiTheme="minorHAnsi" w:hAnsiTheme="minorHAnsi" w:cs="Arial"/>
          <w:b/>
          <w:color w:val="0070C0"/>
          <w:sz w:val="22"/>
          <w:szCs w:val="22"/>
        </w:rPr>
        <w:t xml:space="preserve">Feeling the PSS Cycle: Part 4 (2 mins) </w:t>
      </w:r>
    </w:p>
    <w:p w:rsidR="005C1B15" w:rsidRPr="00EB53F4" w:rsidRDefault="005C1B15" w:rsidP="00E4715A">
      <w:pPr>
        <w:numPr>
          <w:ilvl w:val="0"/>
          <w:numId w:val="29"/>
        </w:numPr>
        <w:tabs>
          <w:tab w:val="clear" w:pos="720"/>
          <w:tab w:val="num" w:pos="459"/>
        </w:tabs>
        <w:spacing w:line="360" w:lineRule="auto"/>
        <w:ind w:left="459" w:hanging="425"/>
        <w:rPr>
          <w:rFonts w:asciiTheme="minorHAnsi" w:hAnsiTheme="minorHAnsi" w:cs="Arial"/>
          <w:sz w:val="22"/>
          <w:szCs w:val="22"/>
          <w:lang w:val="en-US"/>
        </w:rPr>
      </w:pPr>
      <w:r w:rsidRPr="00BB5919">
        <w:rPr>
          <w:rFonts w:asciiTheme="minorHAnsi" w:hAnsiTheme="minorHAnsi" w:cs="Arial"/>
          <w:b/>
          <w:color w:val="0070C0"/>
          <w:sz w:val="22"/>
          <w:szCs w:val="22"/>
        </w:rPr>
        <w:t>Slide 2</w:t>
      </w:r>
      <w:r w:rsidR="00BB5919" w:rsidRPr="00BB5919">
        <w:rPr>
          <w:rFonts w:asciiTheme="minorHAnsi" w:hAnsiTheme="minorHAnsi" w:cs="Arial"/>
          <w:b/>
          <w:color w:val="0070C0"/>
          <w:sz w:val="22"/>
          <w:szCs w:val="22"/>
        </w:rPr>
        <w:t>5</w:t>
      </w:r>
      <w:r w:rsidRPr="00BB5919">
        <w:rPr>
          <w:rFonts w:asciiTheme="minorHAnsi" w:hAnsiTheme="minorHAnsi" w:cs="Arial"/>
          <w:b/>
          <w:color w:val="0070C0"/>
          <w:sz w:val="22"/>
          <w:szCs w:val="22"/>
        </w:rPr>
        <w:t xml:space="preserve"> </w:t>
      </w:r>
      <w:r w:rsidRPr="00EB53F4">
        <w:rPr>
          <w:rFonts w:asciiTheme="minorHAnsi" w:hAnsiTheme="minorHAnsi" w:cs="Arial"/>
          <w:sz w:val="22"/>
          <w:szCs w:val="22"/>
        </w:rPr>
        <w:t>– get the group to stand up quickly and sing along with you. If you are not familiar with the song “If you’re happy and you know it…” watch the YouTube clip at</w:t>
      </w:r>
      <w:r w:rsidRPr="00EB53F4">
        <w:rPr>
          <w:rFonts w:asciiTheme="minorHAnsi" w:hAnsiTheme="minorHAnsi" w:cs="Arial"/>
          <w:color w:val="E36C0A"/>
          <w:sz w:val="22"/>
          <w:szCs w:val="22"/>
        </w:rPr>
        <w:t xml:space="preserve"> </w:t>
      </w:r>
      <w:hyperlink r:id="rId37" w:history="1">
        <w:r w:rsidRPr="00EB53F4">
          <w:rPr>
            <w:rStyle w:val="Hyperlink"/>
            <w:rFonts w:asciiTheme="minorHAnsi" w:hAnsiTheme="minorHAnsi" w:cs="Arial"/>
            <w:sz w:val="22"/>
            <w:szCs w:val="22"/>
          </w:rPr>
          <w:t>http://www.youtube.com/watch?v=FrsM9WggCdo</w:t>
        </w:r>
      </w:hyperlink>
    </w:p>
    <w:p w:rsidR="005C1B15" w:rsidRPr="00EB53F4" w:rsidRDefault="005C1B15" w:rsidP="00EB53F4">
      <w:pPr>
        <w:spacing w:line="360" w:lineRule="auto"/>
        <w:rPr>
          <w:rFonts w:asciiTheme="minorHAnsi" w:hAnsiTheme="minorHAnsi" w:cs="Arial"/>
          <w:sz w:val="22"/>
          <w:szCs w:val="22"/>
        </w:rPr>
      </w:pPr>
    </w:p>
    <w:p w:rsidR="00DF3791" w:rsidRPr="00EB53F4" w:rsidRDefault="00DF3791" w:rsidP="00EB53F4">
      <w:pPr>
        <w:spacing w:line="360" w:lineRule="auto"/>
        <w:rPr>
          <w:rFonts w:asciiTheme="minorHAnsi" w:hAnsiTheme="minorHAnsi" w:cs="Arial"/>
          <w:sz w:val="22"/>
          <w:szCs w:val="22"/>
        </w:rPr>
      </w:pPr>
      <w:r w:rsidRPr="00EB53F4">
        <w:rPr>
          <w:rFonts w:asciiTheme="minorHAnsi" w:hAnsiTheme="minorHAnsi" w:cs="Arial"/>
          <w:b/>
          <w:bCs/>
          <w:sz w:val="22"/>
          <w:szCs w:val="22"/>
          <w:lang w:val="en-US"/>
        </w:rPr>
        <w:t xml:space="preserve">If you're happy and you know it </w:t>
      </w:r>
      <w:r w:rsidRPr="00EB53F4">
        <w:rPr>
          <w:rFonts w:asciiTheme="minorHAnsi" w:hAnsiTheme="minorHAnsi" w:cs="Arial"/>
          <w:b/>
          <w:bCs/>
          <w:sz w:val="22"/>
          <w:szCs w:val="22"/>
          <w:lang w:val="en-US"/>
        </w:rPr>
        <w:br/>
        <w:t xml:space="preserve">Clap your hands. </w:t>
      </w:r>
      <w:r w:rsidRPr="00EB53F4">
        <w:rPr>
          <w:rFonts w:asciiTheme="minorHAnsi" w:hAnsiTheme="minorHAnsi" w:cs="Arial"/>
          <w:i/>
          <w:iCs/>
          <w:sz w:val="22"/>
          <w:szCs w:val="22"/>
          <w:lang w:val="en-US"/>
        </w:rPr>
        <w:t>Clap, Clap.</w:t>
      </w:r>
      <w:r w:rsidRPr="00EB53F4">
        <w:rPr>
          <w:rFonts w:asciiTheme="minorHAnsi" w:hAnsiTheme="minorHAnsi" w:cs="Arial"/>
          <w:b/>
          <w:bCs/>
          <w:sz w:val="22"/>
          <w:szCs w:val="22"/>
          <w:lang w:val="en-US"/>
        </w:rPr>
        <w:t xml:space="preserve"> </w:t>
      </w:r>
      <w:r w:rsidRPr="00EB53F4">
        <w:rPr>
          <w:rFonts w:asciiTheme="minorHAnsi" w:hAnsiTheme="minorHAnsi" w:cs="Arial"/>
          <w:b/>
          <w:bCs/>
          <w:sz w:val="22"/>
          <w:szCs w:val="22"/>
          <w:lang w:val="en-US"/>
        </w:rPr>
        <w:br/>
        <w:t xml:space="preserve">If you're happy and you know it </w:t>
      </w:r>
      <w:r w:rsidRPr="00EB53F4">
        <w:rPr>
          <w:rFonts w:asciiTheme="minorHAnsi" w:hAnsiTheme="minorHAnsi" w:cs="Arial"/>
          <w:b/>
          <w:bCs/>
          <w:sz w:val="22"/>
          <w:szCs w:val="22"/>
          <w:lang w:val="en-US"/>
        </w:rPr>
        <w:br/>
        <w:t xml:space="preserve">Clap your hands. </w:t>
      </w:r>
      <w:r w:rsidRPr="00EB53F4">
        <w:rPr>
          <w:rFonts w:asciiTheme="minorHAnsi" w:hAnsiTheme="minorHAnsi" w:cs="Arial"/>
          <w:i/>
          <w:iCs/>
          <w:sz w:val="22"/>
          <w:szCs w:val="22"/>
          <w:lang w:val="en-US"/>
        </w:rPr>
        <w:t>Clap, Clap.</w:t>
      </w:r>
      <w:r w:rsidRPr="00EB53F4">
        <w:rPr>
          <w:rFonts w:asciiTheme="minorHAnsi" w:hAnsiTheme="minorHAnsi" w:cs="Arial"/>
          <w:b/>
          <w:bCs/>
          <w:sz w:val="22"/>
          <w:szCs w:val="22"/>
          <w:lang w:val="en-US"/>
        </w:rPr>
        <w:br/>
        <w:t xml:space="preserve">If you're happy and you know it </w:t>
      </w:r>
      <w:r w:rsidRPr="00EB53F4">
        <w:rPr>
          <w:rFonts w:asciiTheme="minorHAnsi" w:hAnsiTheme="minorHAnsi" w:cs="Arial"/>
          <w:b/>
          <w:bCs/>
          <w:sz w:val="22"/>
          <w:szCs w:val="22"/>
          <w:lang w:val="en-US"/>
        </w:rPr>
        <w:br/>
        <w:t xml:space="preserve">and you really want to show it </w:t>
      </w:r>
      <w:r w:rsidRPr="00EB53F4">
        <w:rPr>
          <w:rFonts w:asciiTheme="minorHAnsi" w:hAnsiTheme="minorHAnsi" w:cs="Arial"/>
          <w:b/>
          <w:bCs/>
          <w:sz w:val="22"/>
          <w:szCs w:val="22"/>
          <w:lang w:val="en-US"/>
        </w:rPr>
        <w:br/>
      </w:r>
      <w:proofErr w:type="gramStart"/>
      <w:r w:rsidRPr="00EB53F4">
        <w:rPr>
          <w:rFonts w:asciiTheme="minorHAnsi" w:hAnsiTheme="minorHAnsi" w:cs="Arial"/>
          <w:b/>
          <w:bCs/>
          <w:sz w:val="22"/>
          <w:szCs w:val="22"/>
          <w:lang w:val="en-US"/>
        </w:rPr>
        <w:t>If</w:t>
      </w:r>
      <w:proofErr w:type="gramEnd"/>
      <w:r w:rsidRPr="00EB53F4">
        <w:rPr>
          <w:rFonts w:asciiTheme="minorHAnsi" w:hAnsiTheme="minorHAnsi" w:cs="Arial"/>
          <w:b/>
          <w:bCs/>
          <w:sz w:val="22"/>
          <w:szCs w:val="22"/>
          <w:lang w:val="en-US"/>
        </w:rPr>
        <w:t xml:space="preserve"> you're happy and you know it </w:t>
      </w:r>
      <w:r w:rsidRPr="00EB53F4">
        <w:rPr>
          <w:rFonts w:asciiTheme="minorHAnsi" w:hAnsiTheme="minorHAnsi" w:cs="Arial"/>
          <w:b/>
          <w:bCs/>
          <w:sz w:val="22"/>
          <w:szCs w:val="22"/>
          <w:lang w:val="en-US"/>
        </w:rPr>
        <w:br/>
        <w:t xml:space="preserve">Clap your hands. </w:t>
      </w:r>
      <w:r w:rsidRPr="00EB53F4">
        <w:rPr>
          <w:rFonts w:asciiTheme="minorHAnsi" w:hAnsiTheme="minorHAnsi" w:cs="Arial"/>
          <w:i/>
          <w:iCs/>
          <w:sz w:val="22"/>
          <w:szCs w:val="22"/>
          <w:lang w:val="en-US"/>
        </w:rPr>
        <w:t>Clap, Clap.</w:t>
      </w:r>
    </w:p>
    <w:p w:rsidR="00DF3791" w:rsidRPr="00EB53F4" w:rsidRDefault="00DF3791" w:rsidP="00EB53F4">
      <w:pPr>
        <w:spacing w:line="360" w:lineRule="auto"/>
        <w:rPr>
          <w:rFonts w:asciiTheme="minorHAnsi" w:hAnsiTheme="minorHAnsi" w:cs="Arial"/>
          <w:sz w:val="22"/>
          <w:szCs w:val="22"/>
        </w:rPr>
      </w:pPr>
      <w:r w:rsidRPr="00EB53F4">
        <w:rPr>
          <w:rFonts w:asciiTheme="minorHAnsi" w:hAnsiTheme="minorHAnsi" w:cs="Arial"/>
          <w:b/>
          <w:bCs/>
          <w:sz w:val="22"/>
          <w:szCs w:val="22"/>
          <w:lang w:val="en-US"/>
        </w:rPr>
        <w:t xml:space="preserve">If you're happy and you know it </w:t>
      </w:r>
      <w:r w:rsidRPr="00EB53F4">
        <w:rPr>
          <w:rFonts w:asciiTheme="minorHAnsi" w:hAnsiTheme="minorHAnsi" w:cs="Arial"/>
          <w:b/>
          <w:bCs/>
          <w:sz w:val="22"/>
          <w:szCs w:val="22"/>
          <w:lang w:val="en-US"/>
        </w:rPr>
        <w:br/>
        <w:t xml:space="preserve">Stamp your feet. </w:t>
      </w:r>
      <w:r w:rsidRPr="00EB53F4">
        <w:rPr>
          <w:rFonts w:asciiTheme="minorHAnsi" w:hAnsiTheme="minorHAnsi" w:cs="Arial"/>
          <w:i/>
          <w:iCs/>
          <w:sz w:val="22"/>
          <w:szCs w:val="22"/>
          <w:lang w:val="en-US"/>
        </w:rPr>
        <w:t xml:space="preserve">Stamp </w:t>
      </w:r>
      <w:proofErr w:type="spellStart"/>
      <w:r w:rsidRPr="00EB53F4">
        <w:rPr>
          <w:rFonts w:asciiTheme="minorHAnsi" w:hAnsiTheme="minorHAnsi" w:cs="Arial"/>
          <w:i/>
          <w:iCs/>
          <w:sz w:val="22"/>
          <w:szCs w:val="22"/>
          <w:lang w:val="en-US"/>
        </w:rPr>
        <w:t>stamp</w:t>
      </w:r>
      <w:proofErr w:type="spellEnd"/>
      <w:r w:rsidRPr="00EB53F4">
        <w:rPr>
          <w:rFonts w:asciiTheme="minorHAnsi" w:hAnsiTheme="minorHAnsi" w:cs="Arial"/>
          <w:i/>
          <w:iCs/>
          <w:sz w:val="22"/>
          <w:szCs w:val="22"/>
          <w:lang w:val="en-US"/>
        </w:rPr>
        <w:t xml:space="preserve"> </w:t>
      </w:r>
    </w:p>
    <w:p w:rsidR="00DF3791" w:rsidRPr="00EB53F4" w:rsidRDefault="00DF3791" w:rsidP="00EB53F4">
      <w:pPr>
        <w:spacing w:line="360" w:lineRule="auto"/>
        <w:rPr>
          <w:rFonts w:asciiTheme="minorHAnsi" w:hAnsiTheme="minorHAnsi" w:cs="Arial"/>
          <w:sz w:val="22"/>
          <w:szCs w:val="22"/>
        </w:rPr>
      </w:pPr>
      <w:r w:rsidRPr="00EB53F4">
        <w:rPr>
          <w:rFonts w:asciiTheme="minorHAnsi" w:hAnsiTheme="minorHAnsi" w:cs="Arial"/>
          <w:b/>
          <w:bCs/>
          <w:sz w:val="22"/>
          <w:szCs w:val="22"/>
          <w:lang w:val="en-US"/>
        </w:rPr>
        <w:t xml:space="preserve">If you're happy and you know it </w:t>
      </w:r>
      <w:r w:rsidRPr="00EB53F4">
        <w:rPr>
          <w:rFonts w:asciiTheme="minorHAnsi" w:hAnsiTheme="minorHAnsi" w:cs="Arial"/>
          <w:b/>
          <w:bCs/>
          <w:sz w:val="22"/>
          <w:szCs w:val="22"/>
          <w:lang w:val="en-US"/>
        </w:rPr>
        <w:br/>
        <w:t xml:space="preserve">Stamp your feet. </w:t>
      </w:r>
      <w:r w:rsidRPr="00EB53F4">
        <w:rPr>
          <w:rFonts w:asciiTheme="minorHAnsi" w:hAnsiTheme="minorHAnsi" w:cs="Arial"/>
          <w:i/>
          <w:iCs/>
          <w:sz w:val="22"/>
          <w:szCs w:val="22"/>
          <w:lang w:val="en-US"/>
        </w:rPr>
        <w:t xml:space="preserve">Stamp </w:t>
      </w:r>
      <w:proofErr w:type="spellStart"/>
      <w:r w:rsidRPr="00EB53F4">
        <w:rPr>
          <w:rFonts w:asciiTheme="minorHAnsi" w:hAnsiTheme="minorHAnsi" w:cs="Arial"/>
          <w:i/>
          <w:iCs/>
          <w:sz w:val="22"/>
          <w:szCs w:val="22"/>
          <w:lang w:val="en-US"/>
        </w:rPr>
        <w:t>stamp</w:t>
      </w:r>
      <w:proofErr w:type="spellEnd"/>
      <w:r w:rsidRPr="00EB53F4">
        <w:rPr>
          <w:rFonts w:asciiTheme="minorHAnsi" w:hAnsiTheme="minorHAnsi" w:cs="Arial"/>
          <w:i/>
          <w:iCs/>
          <w:sz w:val="22"/>
          <w:szCs w:val="22"/>
          <w:lang w:val="en-US"/>
        </w:rPr>
        <w:t xml:space="preserve"> </w:t>
      </w:r>
    </w:p>
    <w:p w:rsidR="00DF3791" w:rsidRPr="00EB53F4" w:rsidRDefault="00DF3791" w:rsidP="00EB53F4">
      <w:pPr>
        <w:spacing w:line="360" w:lineRule="auto"/>
        <w:rPr>
          <w:rFonts w:asciiTheme="minorHAnsi" w:hAnsiTheme="minorHAnsi" w:cs="Arial"/>
          <w:sz w:val="22"/>
          <w:szCs w:val="22"/>
        </w:rPr>
      </w:pPr>
      <w:r w:rsidRPr="00EB53F4">
        <w:rPr>
          <w:rFonts w:asciiTheme="minorHAnsi" w:hAnsiTheme="minorHAnsi" w:cs="Arial"/>
          <w:b/>
          <w:bCs/>
          <w:sz w:val="22"/>
          <w:szCs w:val="22"/>
          <w:lang w:val="en-US"/>
        </w:rPr>
        <w:t xml:space="preserve">If you're happy and you know it </w:t>
      </w:r>
      <w:r w:rsidRPr="00EB53F4">
        <w:rPr>
          <w:rFonts w:asciiTheme="minorHAnsi" w:hAnsiTheme="minorHAnsi" w:cs="Arial"/>
          <w:b/>
          <w:bCs/>
          <w:sz w:val="22"/>
          <w:szCs w:val="22"/>
          <w:lang w:val="en-US"/>
        </w:rPr>
        <w:br/>
        <w:t xml:space="preserve">and you really want to show it </w:t>
      </w:r>
      <w:r w:rsidRPr="00EB53F4">
        <w:rPr>
          <w:rFonts w:asciiTheme="minorHAnsi" w:hAnsiTheme="minorHAnsi" w:cs="Arial"/>
          <w:b/>
          <w:bCs/>
          <w:sz w:val="22"/>
          <w:szCs w:val="22"/>
          <w:lang w:val="en-US"/>
        </w:rPr>
        <w:br/>
      </w:r>
      <w:proofErr w:type="gramStart"/>
      <w:r w:rsidRPr="00EB53F4">
        <w:rPr>
          <w:rFonts w:asciiTheme="minorHAnsi" w:hAnsiTheme="minorHAnsi" w:cs="Arial"/>
          <w:b/>
          <w:bCs/>
          <w:sz w:val="22"/>
          <w:szCs w:val="22"/>
          <w:lang w:val="en-US"/>
        </w:rPr>
        <w:t>If</w:t>
      </w:r>
      <w:proofErr w:type="gramEnd"/>
      <w:r w:rsidRPr="00EB53F4">
        <w:rPr>
          <w:rFonts w:asciiTheme="minorHAnsi" w:hAnsiTheme="minorHAnsi" w:cs="Arial"/>
          <w:b/>
          <w:bCs/>
          <w:sz w:val="22"/>
          <w:szCs w:val="22"/>
          <w:lang w:val="en-US"/>
        </w:rPr>
        <w:t xml:space="preserve"> you're happy and you know it </w:t>
      </w:r>
      <w:r w:rsidRPr="00EB53F4">
        <w:rPr>
          <w:rFonts w:asciiTheme="minorHAnsi" w:hAnsiTheme="minorHAnsi" w:cs="Arial"/>
          <w:b/>
          <w:bCs/>
          <w:sz w:val="22"/>
          <w:szCs w:val="22"/>
          <w:lang w:val="en-US"/>
        </w:rPr>
        <w:br/>
        <w:t xml:space="preserve">Stamp your feet. </w:t>
      </w:r>
      <w:r w:rsidRPr="00EB53F4">
        <w:rPr>
          <w:rFonts w:asciiTheme="minorHAnsi" w:hAnsiTheme="minorHAnsi" w:cs="Arial"/>
          <w:i/>
          <w:iCs/>
          <w:sz w:val="22"/>
          <w:szCs w:val="22"/>
          <w:lang w:val="en-US"/>
        </w:rPr>
        <w:t xml:space="preserve">Stamp </w:t>
      </w:r>
      <w:proofErr w:type="spellStart"/>
      <w:r w:rsidRPr="00EB53F4">
        <w:rPr>
          <w:rFonts w:asciiTheme="minorHAnsi" w:hAnsiTheme="minorHAnsi" w:cs="Arial"/>
          <w:i/>
          <w:iCs/>
          <w:sz w:val="22"/>
          <w:szCs w:val="22"/>
          <w:lang w:val="en-US"/>
        </w:rPr>
        <w:t>stamp</w:t>
      </w:r>
      <w:proofErr w:type="spellEnd"/>
      <w:r w:rsidRPr="00EB53F4">
        <w:rPr>
          <w:rFonts w:asciiTheme="minorHAnsi" w:hAnsiTheme="minorHAnsi" w:cs="Arial"/>
          <w:i/>
          <w:iCs/>
          <w:sz w:val="22"/>
          <w:szCs w:val="22"/>
          <w:lang w:val="en-US"/>
        </w:rPr>
        <w:t xml:space="preserve"> </w:t>
      </w:r>
    </w:p>
    <w:p w:rsidR="00DF3791" w:rsidRPr="00EB53F4" w:rsidRDefault="00DF3791" w:rsidP="00EB53F4">
      <w:pPr>
        <w:spacing w:line="360" w:lineRule="auto"/>
        <w:rPr>
          <w:rFonts w:asciiTheme="minorHAnsi" w:hAnsiTheme="minorHAnsi" w:cs="Arial"/>
          <w:sz w:val="22"/>
          <w:szCs w:val="22"/>
        </w:rPr>
      </w:pPr>
      <w:r w:rsidRPr="00EB53F4">
        <w:rPr>
          <w:rFonts w:asciiTheme="minorHAnsi" w:hAnsiTheme="minorHAnsi" w:cs="Arial"/>
          <w:b/>
          <w:bCs/>
          <w:sz w:val="22"/>
          <w:szCs w:val="22"/>
          <w:lang w:val="en-US"/>
        </w:rPr>
        <w:t xml:space="preserve">If you're happy and you know it </w:t>
      </w:r>
      <w:r w:rsidRPr="00EB53F4">
        <w:rPr>
          <w:rFonts w:asciiTheme="minorHAnsi" w:hAnsiTheme="minorHAnsi" w:cs="Arial"/>
          <w:b/>
          <w:bCs/>
          <w:sz w:val="22"/>
          <w:szCs w:val="22"/>
          <w:lang w:val="en-US"/>
        </w:rPr>
        <w:br/>
        <w:t xml:space="preserve">Shout hurray. </w:t>
      </w:r>
      <w:r w:rsidRPr="00EB53F4">
        <w:rPr>
          <w:rFonts w:asciiTheme="minorHAnsi" w:hAnsiTheme="minorHAnsi" w:cs="Arial"/>
          <w:i/>
          <w:iCs/>
          <w:sz w:val="22"/>
          <w:szCs w:val="22"/>
          <w:lang w:val="en-US"/>
        </w:rPr>
        <w:t>Hurray</w:t>
      </w:r>
    </w:p>
    <w:p w:rsidR="00DF3791" w:rsidRPr="00EB53F4" w:rsidRDefault="00DF3791" w:rsidP="00EB53F4">
      <w:pPr>
        <w:spacing w:line="360" w:lineRule="auto"/>
        <w:rPr>
          <w:rFonts w:asciiTheme="minorHAnsi" w:hAnsiTheme="minorHAnsi" w:cs="Arial"/>
          <w:sz w:val="22"/>
          <w:szCs w:val="22"/>
        </w:rPr>
      </w:pPr>
      <w:r w:rsidRPr="00EB53F4">
        <w:rPr>
          <w:rFonts w:asciiTheme="minorHAnsi" w:hAnsiTheme="minorHAnsi" w:cs="Arial"/>
          <w:b/>
          <w:bCs/>
          <w:sz w:val="22"/>
          <w:szCs w:val="22"/>
          <w:lang w:val="en-US"/>
        </w:rPr>
        <w:t xml:space="preserve">If you're happy and you know it </w:t>
      </w:r>
      <w:r w:rsidRPr="00EB53F4">
        <w:rPr>
          <w:rFonts w:asciiTheme="minorHAnsi" w:hAnsiTheme="minorHAnsi" w:cs="Arial"/>
          <w:b/>
          <w:bCs/>
          <w:sz w:val="22"/>
          <w:szCs w:val="22"/>
          <w:lang w:val="en-US"/>
        </w:rPr>
        <w:br/>
        <w:t xml:space="preserve">Shout hurray. </w:t>
      </w:r>
      <w:r w:rsidRPr="00EB53F4">
        <w:rPr>
          <w:rFonts w:asciiTheme="minorHAnsi" w:hAnsiTheme="minorHAnsi" w:cs="Arial"/>
          <w:i/>
          <w:iCs/>
          <w:sz w:val="22"/>
          <w:szCs w:val="22"/>
          <w:lang w:val="en-US"/>
        </w:rPr>
        <w:t>Hurray</w:t>
      </w:r>
    </w:p>
    <w:p w:rsidR="00DF3791" w:rsidRPr="00EB53F4" w:rsidRDefault="00DF3791" w:rsidP="00EB53F4">
      <w:pPr>
        <w:spacing w:line="360" w:lineRule="auto"/>
        <w:rPr>
          <w:rFonts w:asciiTheme="minorHAnsi" w:hAnsiTheme="minorHAnsi" w:cs="Arial"/>
          <w:sz w:val="22"/>
          <w:szCs w:val="22"/>
        </w:rPr>
      </w:pPr>
      <w:r w:rsidRPr="00EB53F4">
        <w:rPr>
          <w:rFonts w:asciiTheme="minorHAnsi" w:hAnsiTheme="minorHAnsi" w:cs="Arial"/>
          <w:b/>
          <w:bCs/>
          <w:sz w:val="22"/>
          <w:szCs w:val="22"/>
          <w:lang w:val="en-US"/>
        </w:rPr>
        <w:lastRenderedPageBreak/>
        <w:t xml:space="preserve">If you're happy and you know it </w:t>
      </w:r>
      <w:r w:rsidRPr="00EB53F4">
        <w:rPr>
          <w:rFonts w:asciiTheme="minorHAnsi" w:hAnsiTheme="minorHAnsi" w:cs="Arial"/>
          <w:b/>
          <w:bCs/>
          <w:sz w:val="22"/>
          <w:szCs w:val="22"/>
          <w:lang w:val="en-US"/>
        </w:rPr>
        <w:br/>
        <w:t xml:space="preserve">and you really want to show it </w:t>
      </w:r>
      <w:r w:rsidRPr="00EB53F4">
        <w:rPr>
          <w:rFonts w:asciiTheme="minorHAnsi" w:hAnsiTheme="minorHAnsi" w:cs="Arial"/>
          <w:b/>
          <w:bCs/>
          <w:sz w:val="22"/>
          <w:szCs w:val="22"/>
          <w:lang w:val="en-US"/>
        </w:rPr>
        <w:br/>
      </w:r>
      <w:proofErr w:type="gramStart"/>
      <w:r w:rsidRPr="00EB53F4">
        <w:rPr>
          <w:rFonts w:asciiTheme="minorHAnsi" w:hAnsiTheme="minorHAnsi" w:cs="Arial"/>
          <w:b/>
          <w:bCs/>
          <w:sz w:val="22"/>
          <w:szCs w:val="22"/>
          <w:lang w:val="en-US"/>
        </w:rPr>
        <w:t>If</w:t>
      </w:r>
      <w:proofErr w:type="gramEnd"/>
      <w:r w:rsidRPr="00EB53F4">
        <w:rPr>
          <w:rFonts w:asciiTheme="minorHAnsi" w:hAnsiTheme="minorHAnsi" w:cs="Arial"/>
          <w:b/>
          <w:bCs/>
          <w:sz w:val="22"/>
          <w:szCs w:val="22"/>
          <w:lang w:val="en-US"/>
        </w:rPr>
        <w:t xml:space="preserve"> you're happy and you know it </w:t>
      </w:r>
      <w:r w:rsidRPr="00EB53F4">
        <w:rPr>
          <w:rFonts w:asciiTheme="minorHAnsi" w:hAnsiTheme="minorHAnsi" w:cs="Arial"/>
          <w:b/>
          <w:bCs/>
          <w:sz w:val="22"/>
          <w:szCs w:val="22"/>
          <w:lang w:val="en-US"/>
        </w:rPr>
        <w:br/>
        <w:t xml:space="preserve">Shout hurray. </w:t>
      </w:r>
      <w:r w:rsidRPr="00EB53F4">
        <w:rPr>
          <w:rFonts w:asciiTheme="minorHAnsi" w:hAnsiTheme="minorHAnsi" w:cs="Arial"/>
          <w:i/>
          <w:iCs/>
          <w:sz w:val="22"/>
          <w:szCs w:val="22"/>
          <w:lang w:val="en-US"/>
        </w:rPr>
        <w:t>Hurray</w:t>
      </w:r>
    </w:p>
    <w:p w:rsidR="00DF3791" w:rsidRPr="00EB53F4" w:rsidRDefault="00DF3791" w:rsidP="00EB53F4">
      <w:pPr>
        <w:spacing w:line="360" w:lineRule="auto"/>
        <w:rPr>
          <w:rFonts w:asciiTheme="minorHAnsi" w:hAnsiTheme="minorHAnsi" w:cs="Arial"/>
          <w:sz w:val="22"/>
          <w:szCs w:val="22"/>
        </w:rPr>
      </w:pPr>
      <w:r w:rsidRPr="00EB53F4">
        <w:rPr>
          <w:rFonts w:asciiTheme="minorHAnsi" w:hAnsiTheme="minorHAnsi" w:cs="Arial"/>
          <w:b/>
          <w:bCs/>
          <w:sz w:val="22"/>
          <w:szCs w:val="22"/>
          <w:lang w:val="en-US"/>
        </w:rPr>
        <w:t xml:space="preserve">If you're happy and you know it </w:t>
      </w:r>
      <w:r w:rsidRPr="00EB53F4">
        <w:rPr>
          <w:rFonts w:asciiTheme="minorHAnsi" w:hAnsiTheme="minorHAnsi" w:cs="Arial"/>
          <w:b/>
          <w:bCs/>
          <w:sz w:val="22"/>
          <w:szCs w:val="22"/>
          <w:lang w:val="en-US"/>
        </w:rPr>
        <w:br/>
        <w:t xml:space="preserve">Do all three. </w:t>
      </w:r>
      <w:r w:rsidRPr="00EB53F4">
        <w:rPr>
          <w:rFonts w:asciiTheme="minorHAnsi" w:hAnsiTheme="minorHAnsi" w:cs="Arial"/>
          <w:i/>
          <w:iCs/>
          <w:sz w:val="22"/>
          <w:szCs w:val="22"/>
          <w:lang w:val="en-US"/>
        </w:rPr>
        <w:t xml:space="preserve">Clap, clap, stamp </w:t>
      </w:r>
      <w:proofErr w:type="spellStart"/>
      <w:r w:rsidRPr="00EB53F4">
        <w:rPr>
          <w:rFonts w:asciiTheme="minorHAnsi" w:hAnsiTheme="minorHAnsi" w:cs="Arial"/>
          <w:i/>
          <w:iCs/>
          <w:sz w:val="22"/>
          <w:szCs w:val="22"/>
          <w:lang w:val="en-US"/>
        </w:rPr>
        <w:t>stamp</w:t>
      </w:r>
      <w:proofErr w:type="spellEnd"/>
      <w:r w:rsidRPr="00EB53F4">
        <w:rPr>
          <w:rFonts w:asciiTheme="minorHAnsi" w:hAnsiTheme="minorHAnsi" w:cs="Arial"/>
          <w:i/>
          <w:iCs/>
          <w:sz w:val="22"/>
          <w:szCs w:val="22"/>
          <w:lang w:val="en-US"/>
        </w:rPr>
        <w:t>, hurray</w:t>
      </w:r>
    </w:p>
    <w:p w:rsidR="00DF3791" w:rsidRPr="00EB53F4" w:rsidRDefault="00DF3791" w:rsidP="00EB53F4">
      <w:pPr>
        <w:spacing w:line="360" w:lineRule="auto"/>
        <w:rPr>
          <w:rFonts w:asciiTheme="minorHAnsi" w:hAnsiTheme="minorHAnsi" w:cs="Arial"/>
          <w:sz w:val="22"/>
          <w:szCs w:val="22"/>
        </w:rPr>
      </w:pPr>
      <w:r w:rsidRPr="00EB53F4">
        <w:rPr>
          <w:rFonts w:asciiTheme="minorHAnsi" w:hAnsiTheme="minorHAnsi" w:cs="Arial"/>
          <w:b/>
          <w:bCs/>
          <w:sz w:val="22"/>
          <w:szCs w:val="22"/>
          <w:lang w:val="en-US"/>
        </w:rPr>
        <w:t xml:space="preserve">If you're happy and you know it </w:t>
      </w:r>
      <w:r w:rsidRPr="00EB53F4">
        <w:rPr>
          <w:rFonts w:asciiTheme="minorHAnsi" w:hAnsiTheme="minorHAnsi" w:cs="Arial"/>
          <w:b/>
          <w:bCs/>
          <w:sz w:val="22"/>
          <w:szCs w:val="22"/>
          <w:lang w:val="en-US"/>
        </w:rPr>
        <w:br/>
        <w:t xml:space="preserve">Do all three. </w:t>
      </w:r>
      <w:r w:rsidRPr="00EB53F4">
        <w:rPr>
          <w:rFonts w:asciiTheme="minorHAnsi" w:hAnsiTheme="minorHAnsi" w:cs="Arial"/>
          <w:i/>
          <w:iCs/>
          <w:sz w:val="22"/>
          <w:szCs w:val="22"/>
          <w:lang w:val="en-US"/>
        </w:rPr>
        <w:t xml:space="preserve">Clap, clap, stamp </w:t>
      </w:r>
      <w:proofErr w:type="spellStart"/>
      <w:r w:rsidRPr="00EB53F4">
        <w:rPr>
          <w:rFonts w:asciiTheme="minorHAnsi" w:hAnsiTheme="minorHAnsi" w:cs="Arial"/>
          <w:i/>
          <w:iCs/>
          <w:sz w:val="22"/>
          <w:szCs w:val="22"/>
          <w:lang w:val="en-US"/>
        </w:rPr>
        <w:t>stamp</w:t>
      </w:r>
      <w:proofErr w:type="spellEnd"/>
      <w:r w:rsidRPr="00EB53F4">
        <w:rPr>
          <w:rFonts w:asciiTheme="minorHAnsi" w:hAnsiTheme="minorHAnsi" w:cs="Arial"/>
          <w:i/>
          <w:iCs/>
          <w:sz w:val="22"/>
          <w:szCs w:val="22"/>
          <w:lang w:val="en-US"/>
        </w:rPr>
        <w:t>, hurray</w:t>
      </w:r>
    </w:p>
    <w:p w:rsidR="00DF3791" w:rsidRPr="00EB53F4" w:rsidRDefault="00DF3791" w:rsidP="00EB53F4">
      <w:pPr>
        <w:spacing w:line="360" w:lineRule="auto"/>
        <w:rPr>
          <w:rFonts w:asciiTheme="minorHAnsi" w:hAnsiTheme="minorHAnsi" w:cs="Arial"/>
          <w:sz w:val="22"/>
          <w:szCs w:val="22"/>
        </w:rPr>
      </w:pPr>
      <w:r w:rsidRPr="00EB53F4">
        <w:rPr>
          <w:rFonts w:asciiTheme="minorHAnsi" w:hAnsiTheme="minorHAnsi" w:cs="Arial"/>
          <w:b/>
          <w:bCs/>
          <w:sz w:val="22"/>
          <w:szCs w:val="22"/>
          <w:lang w:val="en-US"/>
        </w:rPr>
        <w:t xml:space="preserve">If you're happy and you know it </w:t>
      </w:r>
      <w:r w:rsidRPr="00EB53F4">
        <w:rPr>
          <w:rFonts w:asciiTheme="minorHAnsi" w:hAnsiTheme="minorHAnsi" w:cs="Arial"/>
          <w:b/>
          <w:bCs/>
          <w:sz w:val="22"/>
          <w:szCs w:val="22"/>
          <w:lang w:val="en-US"/>
        </w:rPr>
        <w:br/>
        <w:t xml:space="preserve">and you really want to show it </w:t>
      </w:r>
      <w:r w:rsidRPr="00EB53F4">
        <w:rPr>
          <w:rFonts w:asciiTheme="minorHAnsi" w:hAnsiTheme="minorHAnsi" w:cs="Arial"/>
          <w:b/>
          <w:bCs/>
          <w:sz w:val="22"/>
          <w:szCs w:val="22"/>
          <w:lang w:val="en-US"/>
        </w:rPr>
        <w:br/>
      </w:r>
      <w:proofErr w:type="gramStart"/>
      <w:r w:rsidRPr="00EB53F4">
        <w:rPr>
          <w:rFonts w:asciiTheme="minorHAnsi" w:hAnsiTheme="minorHAnsi" w:cs="Arial"/>
          <w:b/>
          <w:bCs/>
          <w:sz w:val="22"/>
          <w:szCs w:val="22"/>
          <w:lang w:val="en-US"/>
        </w:rPr>
        <w:t>If</w:t>
      </w:r>
      <w:proofErr w:type="gramEnd"/>
      <w:r w:rsidRPr="00EB53F4">
        <w:rPr>
          <w:rFonts w:asciiTheme="minorHAnsi" w:hAnsiTheme="minorHAnsi" w:cs="Arial"/>
          <w:b/>
          <w:bCs/>
          <w:sz w:val="22"/>
          <w:szCs w:val="22"/>
          <w:lang w:val="en-US"/>
        </w:rPr>
        <w:t xml:space="preserve"> you're happy and you know it </w:t>
      </w:r>
      <w:r w:rsidRPr="00EB53F4">
        <w:rPr>
          <w:rFonts w:asciiTheme="minorHAnsi" w:hAnsiTheme="minorHAnsi" w:cs="Arial"/>
          <w:b/>
          <w:bCs/>
          <w:sz w:val="22"/>
          <w:szCs w:val="22"/>
          <w:lang w:val="en-US"/>
        </w:rPr>
        <w:br/>
        <w:t xml:space="preserve">Do all three. </w:t>
      </w:r>
      <w:r w:rsidRPr="00EB53F4">
        <w:rPr>
          <w:rFonts w:asciiTheme="minorHAnsi" w:hAnsiTheme="minorHAnsi" w:cs="Arial"/>
          <w:i/>
          <w:iCs/>
          <w:sz w:val="22"/>
          <w:szCs w:val="22"/>
          <w:lang w:val="en-US"/>
        </w:rPr>
        <w:t xml:space="preserve">Clap, clap, stamp </w:t>
      </w:r>
      <w:proofErr w:type="spellStart"/>
      <w:r w:rsidRPr="00EB53F4">
        <w:rPr>
          <w:rFonts w:asciiTheme="minorHAnsi" w:hAnsiTheme="minorHAnsi" w:cs="Arial"/>
          <w:i/>
          <w:iCs/>
          <w:sz w:val="22"/>
          <w:szCs w:val="22"/>
          <w:lang w:val="en-US"/>
        </w:rPr>
        <w:t>stamp</w:t>
      </w:r>
      <w:proofErr w:type="spellEnd"/>
      <w:r w:rsidRPr="00EB53F4">
        <w:rPr>
          <w:rFonts w:asciiTheme="minorHAnsi" w:hAnsiTheme="minorHAnsi" w:cs="Arial"/>
          <w:i/>
          <w:iCs/>
          <w:sz w:val="22"/>
          <w:szCs w:val="22"/>
          <w:lang w:val="en-US"/>
        </w:rPr>
        <w:t>, hurray</w:t>
      </w:r>
    </w:p>
    <w:p w:rsidR="00DF3791" w:rsidRPr="00EB53F4" w:rsidRDefault="00DF3791" w:rsidP="00EB53F4">
      <w:pPr>
        <w:spacing w:line="360" w:lineRule="auto"/>
        <w:rPr>
          <w:rFonts w:asciiTheme="minorHAnsi" w:hAnsiTheme="minorHAnsi" w:cs="Arial"/>
          <w:sz w:val="22"/>
          <w:szCs w:val="22"/>
        </w:rPr>
      </w:pPr>
      <w:r w:rsidRPr="00EB53F4">
        <w:rPr>
          <w:rFonts w:asciiTheme="minorHAnsi" w:hAnsiTheme="minorHAnsi" w:cs="Arial"/>
          <w:i/>
          <w:iCs/>
          <w:sz w:val="22"/>
          <w:szCs w:val="22"/>
          <w:lang w:val="en-US"/>
        </w:rPr>
        <w:t>[End with round of applause]</w:t>
      </w:r>
    </w:p>
    <w:p w:rsidR="00DF3791" w:rsidRPr="00EB53F4" w:rsidRDefault="00DF3791" w:rsidP="00EB53F4">
      <w:pPr>
        <w:spacing w:line="360" w:lineRule="auto"/>
        <w:rPr>
          <w:rFonts w:asciiTheme="minorHAnsi" w:hAnsiTheme="minorHAnsi" w:cs="Arial"/>
          <w:sz w:val="22"/>
          <w:szCs w:val="22"/>
        </w:rPr>
      </w:pPr>
      <w:r w:rsidRPr="00EB53F4">
        <w:rPr>
          <w:rFonts w:asciiTheme="minorHAnsi" w:hAnsiTheme="minorHAnsi" w:cs="Arial"/>
          <w:sz w:val="22"/>
          <w:szCs w:val="22"/>
          <w:lang w:val="en-US"/>
        </w:rPr>
        <w:t>[http://www.youtube.com/watch?v=FrsM9WggCdo]</w:t>
      </w:r>
    </w:p>
    <w:p w:rsidR="00CB3C98" w:rsidRPr="00EB53F4" w:rsidRDefault="00CB3C98" w:rsidP="00EB53F4">
      <w:pPr>
        <w:spacing w:line="360" w:lineRule="auto"/>
        <w:rPr>
          <w:rFonts w:asciiTheme="minorHAnsi" w:hAnsiTheme="minorHAnsi" w:cs="Arial"/>
          <w:sz w:val="22"/>
          <w:szCs w:val="22"/>
        </w:rPr>
      </w:pPr>
    </w:p>
    <w:p w:rsidR="00CB3C98" w:rsidRPr="00EB53F4" w:rsidRDefault="00CB3C98" w:rsidP="00EB53F4">
      <w:pPr>
        <w:spacing w:line="360" w:lineRule="auto"/>
        <w:jc w:val="center"/>
        <w:rPr>
          <w:rFonts w:asciiTheme="minorHAnsi" w:hAnsiTheme="minorHAnsi" w:cs="Arial"/>
          <w:sz w:val="22"/>
          <w:szCs w:val="22"/>
        </w:rPr>
      </w:pPr>
      <w:r w:rsidRPr="00EB53F4">
        <w:rPr>
          <w:rFonts w:asciiTheme="minorHAnsi" w:hAnsiTheme="minorHAnsi" w:cs="Arial"/>
          <w:noProof/>
          <w:sz w:val="22"/>
          <w:szCs w:val="22"/>
          <w:lang w:eastAsia="en-AU"/>
        </w:rPr>
        <w:drawing>
          <wp:inline distT="0" distB="0" distL="0" distR="0" wp14:anchorId="0092DC1B" wp14:editId="6D5C428E">
            <wp:extent cx="3049200" cy="2286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49200" cy="2286000"/>
                    </a:xfrm>
                    <a:prstGeom prst="rect">
                      <a:avLst/>
                    </a:prstGeom>
                    <a:ln>
                      <a:noFill/>
                    </a:ln>
                  </pic:spPr>
                </pic:pic>
              </a:graphicData>
            </a:graphic>
          </wp:inline>
        </w:drawing>
      </w:r>
    </w:p>
    <w:p w:rsidR="00DF3791" w:rsidRPr="00EB53F4" w:rsidRDefault="00DF3791" w:rsidP="00EB53F4">
      <w:pPr>
        <w:spacing w:line="360" w:lineRule="auto"/>
        <w:rPr>
          <w:rFonts w:asciiTheme="minorHAnsi" w:hAnsiTheme="minorHAnsi" w:cs="Arial"/>
          <w:sz w:val="22"/>
          <w:szCs w:val="22"/>
          <w:lang w:val="en-GB"/>
        </w:rPr>
      </w:pPr>
    </w:p>
    <w:p w:rsidR="005C1B15" w:rsidRPr="00EB53F4" w:rsidRDefault="005C1B15" w:rsidP="00E4715A">
      <w:pPr>
        <w:numPr>
          <w:ilvl w:val="0"/>
          <w:numId w:val="29"/>
        </w:numPr>
        <w:tabs>
          <w:tab w:val="clear" w:pos="720"/>
          <w:tab w:val="num" w:pos="459"/>
        </w:tabs>
        <w:spacing w:line="360" w:lineRule="auto"/>
        <w:ind w:left="459" w:hanging="425"/>
        <w:rPr>
          <w:rFonts w:asciiTheme="minorHAnsi" w:hAnsiTheme="minorHAnsi" w:cs="Arial"/>
          <w:sz w:val="22"/>
          <w:szCs w:val="22"/>
        </w:rPr>
      </w:pPr>
      <w:r w:rsidRPr="00BB5919">
        <w:rPr>
          <w:rFonts w:asciiTheme="minorHAnsi" w:hAnsiTheme="minorHAnsi" w:cs="Arial"/>
          <w:b/>
          <w:color w:val="0070C0"/>
          <w:sz w:val="22"/>
          <w:szCs w:val="22"/>
        </w:rPr>
        <w:t>Slide 2</w:t>
      </w:r>
      <w:r w:rsidR="00BB5919" w:rsidRPr="00BB5919">
        <w:rPr>
          <w:rFonts w:asciiTheme="minorHAnsi" w:hAnsiTheme="minorHAnsi" w:cs="Arial"/>
          <w:b/>
          <w:color w:val="0070C0"/>
          <w:sz w:val="22"/>
          <w:szCs w:val="22"/>
        </w:rPr>
        <w:t>6</w:t>
      </w:r>
      <w:r w:rsidRPr="00BB5919">
        <w:rPr>
          <w:rFonts w:asciiTheme="minorHAnsi" w:hAnsiTheme="minorHAnsi" w:cs="Arial"/>
          <w:color w:val="0070C0"/>
          <w:sz w:val="22"/>
          <w:szCs w:val="22"/>
          <w:lang w:val="en-US"/>
        </w:rPr>
        <w:t xml:space="preserve"> </w:t>
      </w:r>
      <w:r w:rsidRPr="00EB53F4">
        <w:rPr>
          <w:rFonts w:asciiTheme="minorHAnsi" w:hAnsiTheme="minorHAnsi" w:cs="Arial"/>
          <w:sz w:val="22"/>
          <w:szCs w:val="22"/>
          <w:lang w:val="en-US"/>
        </w:rPr>
        <w:t>– Present the specific activities that can help achieve PSS outcomes we seek. Refer back to the exercise done and definitions presented in the session on Child Development and Emergencies to clarify what protective and risk factors are</w:t>
      </w:r>
    </w:p>
    <w:p w:rsidR="005C1B15" w:rsidRPr="00EB53F4" w:rsidRDefault="005C1B15" w:rsidP="00E4715A">
      <w:pPr>
        <w:numPr>
          <w:ilvl w:val="0"/>
          <w:numId w:val="29"/>
        </w:numPr>
        <w:tabs>
          <w:tab w:val="clear" w:pos="720"/>
          <w:tab w:val="num" w:pos="459"/>
        </w:tabs>
        <w:spacing w:line="360" w:lineRule="auto"/>
        <w:ind w:left="459" w:hanging="425"/>
        <w:rPr>
          <w:rFonts w:asciiTheme="minorHAnsi" w:hAnsiTheme="minorHAnsi" w:cs="Arial"/>
          <w:sz w:val="22"/>
          <w:szCs w:val="22"/>
        </w:rPr>
      </w:pPr>
      <w:r w:rsidRPr="00EB53F4">
        <w:rPr>
          <w:rFonts w:asciiTheme="minorHAnsi" w:hAnsiTheme="minorHAnsi" w:cs="Arial"/>
          <w:sz w:val="22"/>
          <w:szCs w:val="22"/>
          <w:lang w:val="en-US"/>
        </w:rPr>
        <w:t xml:space="preserve">You may want to </w:t>
      </w:r>
      <w:r w:rsidRPr="00EB53F4">
        <w:rPr>
          <w:rFonts w:asciiTheme="minorHAnsi" w:hAnsiTheme="minorHAnsi" w:cs="Arial"/>
          <w:sz w:val="22"/>
          <w:szCs w:val="22"/>
        </w:rPr>
        <w:t>ask participants to provide concrete examples of programming responses which they know or have experience of</w:t>
      </w:r>
    </w:p>
    <w:p w:rsidR="005C1B15" w:rsidRPr="00EB53F4" w:rsidRDefault="005C1B15" w:rsidP="00E4715A">
      <w:pPr>
        <w:numPr>
          <w:ilvl w:val="0"/>
          <w:numId w:val="29"/>
        </w:numPr>
        <w:tabs>
          <w:tab w:val="clear" w:pos="720"/>
          <w:tab w:val="num" w:pos="459"/>
        </w:tabs>
        <w:spacing w:line="360" w:lineRule="auto"/>
        <w:ind w:left="459" w:hanging="425"/>
        <w:rPr>
          <w:rFonts w:asciiTheme="minorHAnsi" w:hAnsiTheme="minorHAnsi" w:cs="Arial"/>
          <w:sz w:val="22"/>
          <w:szCs w:val="22"/>
          <w:lang w:val="en-US"/>
        </w:rPr>
      </w:pPr>
      <w:r w:rsidRPr="00EB53F4">
        <w:rPr>
          <w:rFonts w:asciiTheme="minorHAnsi" w:hAnsiTheme="minorHAnsi" w:cs="Arial"/>
          <w:sz w:val="22"/>
          <w:szCs w:val="22"/>
        </w:rPr>
        <w:t>Refer participants to PSS Resource</w:t>
      </w:r>
      <w:r w:rsidRPr="00EB53F4">
        <w:rPr>
          <w:rFonts w:asciiTheme="minorHAnsi" w:hAnsiTheme="minorHAnsi" w:cs="Arial"/>
          <w:b/>
          <w:color w:val="76923C"/>
          <w:sz w:val="22"/>
          <w:szCs w:val="22"/>
        </w:rPr>
        <w:t xml:space="preserve"> </w:t>
      </w:r>
      <w:r w:rsidRPr="00BB5919">
        <w:rPr>
          <w:rFonts w:asciiTheme="minorHAnsi" w:hAnsiTheme="minorHAnsi" w:cs="Arial"/>
          <w:b/>
          <w:color w:val="0070C0"/>
          <w:sz w:val="22"/>
          <w:szCs w:val="22"/>
        </w:rPr>
        <w:t xml:space="preserve">“Resilience and Coping” </w:t>
      </w:r>
      <w:r w:rsidRPr="00EB53F4">
        <w:rPr>
          <w:rFonts w:asciiTheme="minorHAnsi" w:hAnsiTheme="minorHAnsi" w:cs="Arial"/>
          <w:sz w:val="22"/>
          <w:szCs w:val="22"/>
        </w:rPr>
        <w:t xml:space="preserve">in the participants handbook </w:t>
      </w:r>
    </w:p>
    <w:p w:rsidR="005C1B15" w:rsidRPr="00EB53F4" w:rsidRDefault="005C1B15" w:rsidP="00EB53F4">
      <w:pPr>
        <w:spacing w:line="360" w:lineRule="auto"/>
        <w:rPr>
          <w:rFonts w:asciiTheme="minorHAnsi" w:hAnsiTheme="minorHAnsi" w:cs="Arial"/>
          <w:sz w:val="22"/>
          <w:szCs w:val="22"/>
          <w:lang w:val="en-GB"/>
        </w:rPr>
      </w:pPr>
    </w:p>
    <w:p w:rsidR="00DF3791" w:rsidRPr="00EB53F4" w:rsidRDefault="00DF3791" w:rsidP="00EB53F4">
      <w:pPr>
        <w:spacing w:line="360" w:lineRule="auto"/>
        <w:rPr>
          <w:rFonts w:asciiTheme="minorHAnsi" w:hAnsiTheme="minorHAnsi" w:cs="Arial"/>
          <w:sz w:val="22"/>
          <w:szCs w:val="22"/>
        </w:rPr>
      </w:pPr>
      <w:r w:rsidRPr="00EB53F4">
        <w:rPr>
          <w:rFonts w:asciiTheme="minorHAnsi" w:hAnsiTheme="minorHAnsi" w:cs="Arial"/>
          <w:sz w:val="22"/>
          <w:szCs w:val="22"/>
          <w:lang w:val="en-GB"/>
        </w:rPr>
        <w:t xml:space="preserve">Psychosocial support work contributes to reduction of risk and promotion of protective factors by… </w:t>
      </w:r>
    </w:p>
    <w:p w:rsidR="000704BA" w:rsidRPr="00EB53F4" w:rsidRDefault="000704BA" w:rsidP="00E4715A">
      <w:pPr>
        <w:numPr>
          <w:ilvl w:val="0"/>
          <w:numId w:val="19"/>
        </w:numPr>
        <w:spacing w:line="360" w:lineRule="auto"/>
        <w:rPr>
          <w:rFonts w:asciiTheme="minorHAnsi" w:hAnsiTheme="minorHAnsi" w:cs="Arial"/>
          <w:sz w:val="22"/>
          <w:szCs w:val="22"/>
        </w:rPr>
      </w:pPr>
      <w:r w:rsidRPr="00EB53F4">
        <w:rPr>
          <w:rFonts w:asciiTheme="minorHAnsi" w:hAnsiTheme="minorHAnsi" w:cs="Arial"/>
          <w:sz w:val="22"/>
          <w:szCs w:val="22"/>
          <w:lang w:val="en-GB"/>
        </w:rPr>
        <w:t xml:space="preserve">Strengthen family and community care-giving </w:t>
      </w:r>
      <w:r w:rsidRPr="00EB53F4">
        <w:rPr>
          <w:rFonts w:asciiTheme="minorHAnsi" w:hAnsiTheme="minorHAnsi" w:cs="Arial"/>
          <w:sz w:val="22"/>
          <w:szCs w:val="22"/>
          <w:lang w:val="en-US"/>
        </w:rPr>
        <w:t>structures for children - Strengthen local networks that enable child protection, care, and wellbeing, such as women’s groups or religious networks</w:t>
      </w:r>
    </w:p>
    <w:p w:rsidR="000704BA" w:rsidRPr="00EB53F4" w:rsidRDefault="000704BA" w:rsidP="00E4715A">
      <w:pPr>
        <w:numPr>
          <w:ilvl w:val="0"/>
          <w:numId w:val="19"/>
        </w:numPr>
        <w:spacing w:line="360" w:lineRule="auto"/>
        <w:rPr>
          <w:rFonts w:asciiTheme="minorHAnsi" w:hAnsiTheme="minorHAnsi" w:cs="Arial"/>
          <w:sz w:val="22"/>
          <w:szCs w:val="22"/>
        </w:rPr>
      </w:pPr>
      <w:r w:rsidRPr="00EB53F4">
        <w:rPr>
          <w:rFonts w:asciiTheme="minorHAnsi" w:hAnsiTheme="minorHAnsi" w:cs="Arial"/>
          <w:sz w:val="22"/>
          <w:szCs w:val="22"/>
          <w:lang w:val="en-US"/>
        </w:rPr>
        <w:lastRenderedPageBreak/>
        <w:t xml:space="preserve">Promote children’s holistic development and age-appropriate physical, cognitive, and emotional competencies - </w:t>
      </w:r>
      <w:r w:rsidRPr="00EB53F4">
        <w:rPr>
          <w:rFonts w:asciiTheme="minorHAnsi" w:hAnsiTheme="minorHAnsi" w:cs="Arial"/>
          <w:sz w:val="22"/>
          <w:szCs w:val="22"/>
          <w:lang w:val="en-GB"/>
        </w:rPr>
        <w:t>Reduce long-term negative psychological effects</w:t>
      </w:r>
    </w:p>
    <w:p w:rsidR="000704BA" w:rsidRPr="00EB53F4" w:rsidRDefault="000704BA" w:rsidP="00E4715A">
      <w:pPr>
        <w:numPr>
          <w:ilvl w:val="0"/>
          <w:numId w:val="19"/>
        </w:numPr>
        <w:spacing w:line="360" w:lineRule="auto"/>
        <w:rPr>
          <w:rFonts w:asciiTheme="minorHAnsi" w:hAnsiTheme="minorHAnsi" w:cs="Arial"/>
          <w:sz w:val="22"/>
          <w:szCs w:val="22"/>
        </w:rPr>
      </w:pPr>
      <w:r w:rsidRPr="00EB53F4">
        <w:rPr>
          <w:rFonts w:asciiTheme="minorHAnsi" w:hAnsiTheme="minorHAnsi" w:cs="Arial"/>
          <w:sz w:val="22"/>
          <w:szCs w:val="22"/>
          <w:lang w:val="en-US"/>
        </w:rPr>
        <w:t>Support children’s and youth’s voice and full participation in all phases of programming</w:t>
      </w:r>
    </w:p>
    <w:p w:rsidR="000704BA" w:rsidRPr="00EB53F4" w:rsidRDefault="000704BA" w:rsidP="00E4715A">
      <w:pPr>
        <w:numPr>
          <w:ilvl w:val="0"/>
          <w:numId w:val="19"/>
        </w:numPr>
        <w:spacing w:line="360" w:lineRule="auto"/>
        <w:rPr>
          <w:rFonts w:asciiTheme="minorHAnsi" w:hAnsiTheme="minorHAnsi" w:cs="Arial"/>
          <w:sz w:val="22"/>
          <w:szCs w:val="22"/>
        </w:rPr>
      </w:pPr>
      <w:r w:rsidRPr="00EB53F4">
        <w:rPr>
          <w:rFonts w:asciiTheme="minorHAnsi" w:hAnsiTheme="minorHAnsi" w:cs="Arial"/>
          <w:sz w:val="22"/>
          <w:szCs w:val="22"/>
          <w:lang w:val="en-GB"/>
        </w:rPr>
        <w:t>Improve person’s ability to function under stress</w:t>
      </w:r>
    </w:p>
    <w:p w:rsidR="000704BA" w:rsidRPr="00EB53F4" w:rsidRDefault="000704BA" w:rsidP="00E4715A">
      <w:pPr>
        <w:numPr>
          <w:ilvl w:val="0"/>
          <w:numId w:val="19"/>
        </w:numPr>
        <w:spacing w:line="360" w:lineRule="auto"/>
        <w:rPr>
          <w:rFonts w:asciiTheme="minorHAnsi" w:hAnsiTheme="minorHAnsi" w:cs="Arial"/>
          <w:sz w:val="22"/>
          <w:szCs w:val="22"/>
        </w:rPr>
      </w:pPr>
      <w:r w:rsidRPr="00EB53F4">
        <w:rPr>
          <w:rFonts w:asciiTheme="minorHAnsi" w:hAnsiTheme="minorHAnsi" w:cs="Arial"/>
          <w:sz w:val="22"/>
          <w:szCs w:val="22"/>
          <w:lang w:val="en-US"/>
        </w:rPr>
        <w:t xml:space="preserve">Foster a secure and stable environment for children - Reducing risks to children’s safety and emotional well-being while promoting an environment conducive to positive development, effective coping, and resilience </w:t>
      </w:r>
    </w:p>
    <w:p w:rsidR="000704BA" w:rsidRPr="00EB53F4" w:rsidRDefault="000704BA" w:rsidP="00E4715A">
      <w:pPr>
        <w:numPr>
          <w:ilvl w:val="0"/>
          <w:numId w:val="19"/>
        </w:numPr>
        <w:spacing w:line="360" w:lineRule="auto"/>
        <w:rPr>
          <w:rFonts w:asciiTheme="minorHAnsi" w:hAnsiTheme="minorHAnsi" w:cs="Arial"/>
          <w:sz w:val="22"/>
          <w:szCs w:val="22"/>
        </w:rPr>
      </w:pPr>
      <w:r w:rsidRPr="00EB53F4">
        <w:rPr>
          <w:rFonts w:asciiTheme="minorHAnsi" w:hAnsiTheme="minorHAnsi" w:cs="Arial"/>
          <w:sz w:val="22"/>
          <w:szCs w:val="22"/>
          <w:lang w:val="en-US"/>
        </w:rPr>
        <w:t xml:space="preserve">Carry out awareness raising activities so adults (parents, teachers, other adults in contact with children) understand risks to children and how to prevent these  </w:t>
      </w:r>
    </w:p>
    <w:p w:rsidR="00DF3791" w:rsidRPr="00EB53F4" w:rsidRDefault="00DF3791" w:rsidP="00EB53F4">
      <w:pPr>
        <w:spacing w:line="360" w:lineRule="auto"/>
        <w:rPr>
          <w:rFonts w:asciiTheme="minorHAnsi" w:hAnsiTheme="minorHAnsi" w:cs="Arial"/>
          <w:sz w:val="22"/>
          <w:szCs w:val="22"/>
        </w:rPr>
      </w:pPr>
      <w:r w:rsidRPr="00EB53F4">
        <w:rPr>
          <w:rFonts w:asciiTheme="minorHAnsi" w:hAnsiTheme="minorHAnsi" w:cs="Arial"/>
          <w:sz w:val="22"/>
          <w:szCs w:val="22"/>
          <w:lang w:val="en-US"/>
        </w:rPr>
        <w:sym w:font="Wingdings" w:char="F0E8"/>
      </w:r>
      <w:r w:rsidRPr="00EB53F4">
        <w:rPr>
          <w:rFonts w:asciiTheme="minorHAnsi" w:hAnsiTheme="minorHAnsi" w:cs="Arial"/>
          <w:sz w:val="22"/>
          <w:szCs w:val="22"/>
          <w:lang w:val="en-US"/>
        </w:rPr>
        <w:t xml:space="preserve"> All the above contribute to restoration of practices &amp; resources disrupted by crisis, or even possibly a process of building back better</w:t>
      </w:r>
    </w:p>
    <w:p w:rsidR="00CB3C98" w:rsidRPr="00EB53F4" w:rsidRDefault="00CB3C98" w:rsidP="00EB53F4">
      <w:pPr>
        <w:spacing w:line="360" w:lineRule="auto"/>
        <w:rPr>
          <w:rFonts w:asciiTheme="minorHAnsi" w:hAnsiTheme="minorHAnsi" w:cs="Arial"/>
          <w:sz w:val="22"/>
          <w:szCs w:val="22"/>
        </w:rPr>
      </w:pPr>
    </w:p>
    <w:p w:rsidR="00CB3C98" w:rsidRDefault="005C1B15" w:rsidP="00EB53F4">
      <w:pPr>
        <w:spacing w:line="360" w:lineRule="auto"/>
        <w:rPr>
          <w:rFonts w:asciiTheme="minorHAnsi" w:hAnsiTheme="minorHAnsi" w:cs="Arial"/>
          <w:sz w:val="22"/>
          <w:szCs w:val="22"/>
        </w:rPr>
      </w:pPr>
      <w:r w:rsidRPr="00EB53F4">
        <w:rPr>
          <w:rFonts w:asciiTheme="minorHAnsi" w:hAnsiTheme="minorHAnsi" w:cs="Arial"/>
          <w:sz w:val="22"/>
          <w:szCs w:val="22"/>
        </w:rPr>
        <w:t>Resources - Copies of the hand-out “Resilience &amp; coping”</w:t>
      </w:r>
    </w:p>
    <w:p w:rsidR="005F1EAF" w:rsidRPr="00EB53F4" w:rsidRDefault="005F1EAF" w:rsidP="00EB53F4">
      <w:pPr>
        <w:spacing w:line="360" w:lineRule="auto"/>
        <w:rPr>
          <w:rFonts w:asciiTheme="minorHAnsi" w:hAnsiTheme="minorHAnsi" w:cs="Arial"/>
          <w:sz w:val="22"/>
          <w:szCs w:val="22"/>
        </w:rPr>
      </w:pPr>
    </w:p>
    <w:p w:rsidR="00CB3C98" w:rsidRPr="00EB53F4" w:rsidRDefault="00BB5919" w:rsidP="00EB53F4">
      <w:pPr>
        <w:spacing w:line="360" w:lineRule="auto"/>
        <w:jc w:val="center"/>
        <w:rPr>
          <w:rFonts w:asciiTheme="minorHAnsi" w:hAnsiTheme="minorHAnsi" w:cs="Arial"/>
          <w:sz w:val="22"/>
          <w:szCs w:val="22"/>
        </w:rPr>
      </w:pPr>
      <w:r w:rsidRPr="00BB5919">
        <w:rPr>
          <w:rFonts w:asciiTheme="minorHAnsi" w:hAnsiTheme="minorHAnsi" w:cs="Arial"/>
          <w:sz w:val="22"/>
          <w:szCs w:val="22"/>
        </w:rPr>
        <w:drawing>
          <wp:inline distT="0" distB="0" distL="0" distR="0" wp14:anchorId="43BCECE1" wp14:editId="41D85B97">
            <wp:extent cx="3048157" cy="2286117"/>
            <wp:effectExtent l="0" t="0" r="0" b="0"/>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048157" cy="2286117"/>
                    </a:xfrm>
                    <a:prstGeom prst="rect">
                      <a:avLst/>
                    </a:prstGeom>
                  </pic:spPr>
                </pic:pic>
              </a:graphicData>
            </a:graphic>
          </wp:inline>
        </w:drawing>
      </w:r>
    </w:p>
    <w:p w:rsidR="005C1B15" w:rsidRPr="00EB53F4" w:rsidRDefault="005C1B15" w:rsidP="00EB53F4">
      <w:pPr>
        <w:spacing w:line="360" w:lineRule="auto"/>
        <w:jc w:val="center"/>
        <w:rPr>
          <w:rFonts w:asciiTheme="minorHAnsi" w:hAnsiTheme="minorHAnsi" w:cs="Arial"/>
          <w:sz w:val="22"/>
          <w:szCs w:val="22"/>
        </w:rPr>
      </w:pPr>
    </w:p>
    <w:p w:rsidR="005C1B15" w:rsidRPr="00BB5919" w:rsidRDefault="005C1B15" w:rsidP="00EB53F4">
      <w:pPr>
        <w:spacing w:line="360" w:lineRule="auto"/>
        <w:rPr>
          <w:rFonts w:asciiTheme="minorHAnsi" w:hAnsiTheme="minorHAnsi" w:cs="Arial"/>
          <w:color w:val="0070C0"/>
          <w:sz w:val="22"/>
          <w:szCs w:val="22"/>
          <w:lang w:val="en-US"/>
        </w:rPr>
      </w:pPr>
      <w:r w:rsidRPr="00BB5919">
        <w:rPr>
          <w:rFonts w:asciiTheme="minorHAnsi" w:hAnsiTheme="minorHAnsi" w:cs="Arial"/>
          <w:b/>
          <w:color w:val="0070C0"/>
          <w:sz w:val="22"/>
          <w:szCs w:val="22"/>
        </w:rPr>
        <w:t xml:space="preserve">Feeling the PSS Cycle: Part 5 (5 mins) </w:t>
      </w:r>
    </w:p>
    <w:p w:rsidR="005C1B15" w:rsidRPr="00EB53F4" w:rsidRDefault="005C1B15" w:rsidP="00E4715A">
      <w:pPr>
        <w:numPr>
          <w:ilvl w:val="0"/>
          <w:numId w:val="29"/>
        </w:numPr>
        <w:tabs>
          <w:tab w:val="clear" w:pos="720"/>
          <w:tab w:val="num" w:pos="459"/>
        </w:tabs>
        <w:spacing w:line="360" w:lineRule="auto"/>
        <w:ind w:left="459" w:hanging="425"/>
        <w:rPr>
          <w:rFonts w:asciiTheme="minorHAnsi" w:hAnsiTheme="minorHAnsi" w:cs="Arial"/>
          <w:sz w:val="22"/>
          <w:szCs w:val="22"/>
        </w:rPr>
      </w:pPr>
      <w:r w:rsidRPr="00BB5919">
        <w:rPr>
          <w:rFonts w:asciiTheme="minorHAnsi" w:hAnsiTheme="minorHAnsi" w:cs="Arial"/>
          <w:b/>
          <w:color w:val="0070C0"/>
          <w:sz w:val="22"/>
          <w:szCs w:val="22"/>
        </w:rPr>
        <w:t>Slide 2</w:t>
      </w:r>
      <w:r w:rsidR="00BB5919" w:rsidRPr="00BB5919">
        <w:rPr>
          <w:rFonts w:asciiTheme="minorHAnsi" w:hAnsiTheme="minorHAnsi" w:cs="Arial"/>
          <w:b/>
          <w:color w:val="0070C0"/>
          <w:sz w:val="22"/>
          <w:szCs w:val="22"/>
        </w:rPr>
        <w:t>7</w:t>
      </w:r>
      <w:r w:rsidRPr="00BB5919">
        <w:rPr>
          <w:rFonts w:asciiTheme="minorHAnsi" w:hAnsiTheme="minorHAnsi" w:cs="Arial"/>
          <w:b/>
          <w:color w:val="0070C0"/>
          <w:sz w:val="22"/>
          <w:szCs w:val="22"/>
        </w:rPr>
        <w:t xml:space="preserve">: </w:t>
      </w:r>
      <w:r w:rsidRPr="00EB53F4">
        <w:rPr>
          <w:rFonts w:asciiTheme="minorHAnsi" w:hAnsiTheme="minorHAnsi" w:cs="Arial"/>
          <w:sz w:val="22"/>
          <w:szCs w:val="22"/>
          <w:lang w:val="en-US"/>
        </w:rPr>
        <w:t xml:space="preserve">Ask participants to get up and dance on the spot </w:t>
      </w:r>
    </w:p>
    <w:p w:rsidR="005C1B15" w:rsidRPr="00EB53F4" w:rsidRDefault="005C1B15" w:rsidP="00E4715A">
      <w:pPr>
        <w:numPr>
          <w:ilvl w:val="0"/>
          <w:numId w:val="29"/>
        </w:numPr>
        <w:tabs>
          <w:tab w:val="clear" w:pos="720"/>
          <w:tab w:val="num" w:pos="459"/>
        </w:tabs>
        <w:spacing w:line="360" w:lineRule="auto"/>
        <w:ind w:left="459" w:hanging="425"/>
        <w:rPr>
          <w:rFonts w:asciiTheme="minorHAnsi" w:hAnsiTheme="minorHAnsi" w:cs="Arial"/>
          <w:sz w:val="22"/>
          <w:szCs w:val="22"/>
          <w:lang w:val="en-US"/>
        </w:rPr>
      </w:pPr>
      <w:r w:rsidRPr="00EB53F4">
        <w:rPr>
          <w:rFonts w:asciiTheme="minorHAnsi" w:hAnsiTheme="minorHAnsi" w:cs="Arial"/>
          <w:sz w:val="22"/>
          <w:szCs w:val="22"/>
          <w:lang w:val="en-US"/>
        </w:rPr>
        <w:t xml:space="preserve">Play some energetic, lively, fun and happy music and ask participants to get up and dance on the spot </w:t>
      </w:r>
    </w:p>
    <w:p w:rsidR="00CB3C98" w:rsidRPr="005F1EAF" w:rsidRDefault="005C1B15" w:rsidP="00E4715A">
      <w:pPr>
        <w:numPr>
          <w:ilvl w:val="0"/>
          <w:numId w:val="29"/>
        </w:numPr>
        <w:tabs>
          <w:tab w:val="clear" w:pos="720"/>
          <w:tab w:val="num" w:pos="459"/>
        </w:tabs>
        <w:spacing w:line="360" w:lineRule="auto"/>
        <w:ind w:left="459" w:hanging="425"/>
        <w:rPr>
          <w:rFonts w:asciiTheme="minorHAnsi" w:hAnsiTheme="minorHAnsi" w:cs="Arial"/>
          <w:sz w:val="22"/>
          <w:szCs w:val="22"/>
        </w:rPr>
      </w:pPr>
      <w:r w:rsidRPr="00EB53F4">
        <w:rPr>
          <w:rFonts w:asciiTheme="minorHAnsi" w:hAnsiTheme="minorHAnsi" w:cs="Arial"/>
          <w:sz w:val="22"/>
          <w:szCs w:val="22"/>
          <w:lang w:val="en-US"/>
        </w:rPr>
        <w:t>For those who are less comfortable doing this, tell them they can sway on the spot, jump, skip, walk around the room, clap, whatever movement makes them feel comfortable</w:t>
      </w:r>
      <w:r w:rsidR="005F1EAF">
        <w:rPr>
          <w:rFonts w:asciiTheme="minorHAnsi" w:hAnsiTheme="minorHAnsi" w:cs="Arial"/>
          <w:sz w:val="22"/>
          <w:szCs w:val="22"/>
        </w:rPr>
        <w:t>.</w:t>
      </w:r>
    </w:p>
    <w:p w:rsidR="00CB3C98" w:rsidRPr="00EB53F4" w:rsidRDefault="00CB3C98" w:rsidP="00EB53F4">
      <w:pPr>
        <w:spacing w:line="360" w:lineRule="auto"/>
        <w:rPr>
          <w:rFonts w:asciiTheme="minorHAnsi" w:hAnsiTheme="minorHAnsi" w:cs="Arial"/>
          <w:sz w:val="22"/>
          <w:szCs w:val="22"/>
        </w:rPr>
      </w:pPr>
    </w:p>
    <w:p w:rsidR="00CB3C98" w:rsidRPr="00EB53F4" w:rsidRDefault="00CB3C98" w:rsidP="00EB53F4">
      <w:pPr>
        <w:spacing w:line="360" w:lineRule="auto"/>
        <w:jc w:val="center"/>
        <w:rPr>
          <w:rFonts w:asciiTheme="minorHAnsi" w:hAnsiTheme="minorHAnsi" w:cs="Arial"/>
          <w:sz w:val="22"/>
          <w:szCs w:val="22"/>
        </w:rPr>
      </w:pPr>
      <w:r w:rsidRPr="00EB53F4">
        <w:rPr>
          <w:rFonts w:asciiTheme="minorHAnsi" w:hAnsiTheme="minorHAnsi" w:cs="Arial"/>
          <w:noProof/>
          <w:sz w:val="22"/>
          <w:szCs w:val="22"/>
          <w:lang w:eastAsia="en-AU"/>
        </w:rPr>
        <w:lastRenderedPageBreak/>
        <w:drawing>
          <wp:inline distT="0" distB="0" distL="0" distR="0" wp14:anchorId="677B6FB7" wp14:editId="2A511308">
            <wp:extent cx="3049200" cy="2286000"/>
            <wp:effectExtent l="0" t="0" r="0" b="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049200" cy="2286000"/>
                    </a:xfrm>
                    <a:prstGeom prst="rect">
                      <a:avLst/>
                    </a:prstGeom>
                    <a:ln>
                      <a:noFill/>
                    </a:ln>
                  </pic:spPr>
                </pic:pic>
              </a:graphicData>
            </a:graphic>
          </wp:inline>
        </w:drawing>
      </w:r>
    </w:p>
    <w:p w:rsidR="00CB3C98" w:rsidRPr="00EB53F4" w:rsidRDefault="00CB3C98" w:rsidP="00EB53F4">
      <w:pPr>
        <w:spacing w:line="360" w:lineRule="auto"/>
        <w:rPr>
          <w:rFonts w:asciiTheme="minorHAnsi" w:hAnsiTheme="minorHAnsi" w:cs="Arial"/>
          <w:sz w:val="22"/>
          <w:szCs w:val="22"/>
        </w:rPr>
      </w:pPr>
    </w:p>
    <w:p w:rsidR="005C1B15" w:rsidRPr="00EB53F4" w:rsidRDefault="005C1B15" w:rsidP="00EB53F4">
      <w:pPr>
        <w:spacing w:line="360" w:lineRule="auto"/>
        <w:rPr>
          <w:rFonts w:asciiTheme="minorHAnsi" w:hAnsiTheme="minorHAnsi" w:cs="Arial"/>
          <w:sz w:val="22"/>
          <w:szCs w:val="22"/>
        </w:rPr>
      </w:pPr>
    </w:p>
    <w:p w:rsidR="005C1B15" w:rsidRPr="00BB5919" w:rsidRDefault="005C1B15" w:rsidP="00EB53F4">
      <w:pPr>
        <w:spacing w:line="360" w:lineRule="auto"/>
        <w:rPr>
          <w:rFonts w:asciiTheme="minorHAnsi" w:hAnsiTheme="minorHAnsi" w:cs="Arial"/>
          <w:b/>
          <w:color w:val="0070C0"/>
          <w:sz w:val="22"/>
          <w:szCs w:val="22"/>
        </w:rPr>
      </w:pPr>
      <w:r w:rsidRPr="00BB5919">
        <w:rPr>
          <w:rFonts w:asciiTheme="minorHAnsi" w:hAnsiTheme="minorHAnsi" w:cs="Arial"/>
          <w:b/>
          <w:color w:val="0070C0"/>
          <w:sz w:val="22"/>
          <w:szCs w:val="22"/>
        </w:rPr>
        <w:t xml:space="preserve">Activity: Multi-layered supports (15 mins) Slide </w:t>
      </w:r>
      <w:r w:rsidR="00BB5919">
        <w:rPr>
          <w:rFonts w:asciiTheme="minorHAnsi" w:hAnsiTheme="minorHAnsi" w:cs="Arial"/>
          <w:b/>
          <w:color w:val="0070C0"/>
          <w:sz w:val="22"/>
          <w:szCs w:val="22"/>
        </w:rPr>
        <w:t>29</w:t>
      </w:r>
    </w:p>
    <w:p w:rsidR="005C1B15" w:rsidRPr="00EB53F4" w:rsidRDefault="005C1B15" w:rsidP="00E4715A">
      <w:pPr>
        <w:numPr>
          <w:ilvl w:val="0"/>
          <w:numId w:val="29"/>
        </w:numPr>
        <w:tabs>
          <w:tab w:val="clear" w:pos="720"/>
          <w:tab w:val="num" w:pos="459"/>
        </w:tabs>
        <w:spacing w:line="360" w:lineRule="auto"/>
        <w:ind w:left="459" w:hanging="425"/>
        <w:rPr>
          <w:rFonts w:asciiTheme="minorHAnsi" w:hAnsiTheme="minorHAnsi" w:cs="Arial"/>
          <w:sz w:val="22"/>
          <w:szCs w:val="22"/>
        </w:rPr>
      </w:pPr>
      <w:r w:rsidRPr="00EB53F4">
        <w:rPr>
          <w:rFonts w:asciiTheme="minorHAnsi" w:hAnsiTheme="minorHAnsi" w:cs="Arial"/>
          <w:sz w:val="22"/>
          <w:szCs w:val="22"/>
        </w:rPr>
        <w:t xml:space="preserve">Divide the participants into 4 groups </w:t>
      </w:r>
    </w:p>
    <w:p w:rsidR="005C1B15" w:rsidRPr="00EB53F4" w:rsidRDefault="005C1B15" w:rsidP="00E4715A">
      <w:pPr>
        <w:numPr>
          <w:ilvl w:val="0"/>
          <w:numId w:val="29"/>
        </w:numPr>
        <w:tabs>
          <w:tab w:val="clear" w:pos="720"/>
          <w:tab w:val="num" w:pos="459"/>
        </w:tabs>
        <w:spacing w:line="360" w:lineRule="auto"/>
        <w:ind w:left="459" w:hanging="425"/>
        <w:rPr>
          <w:rFonts w:asciiTheme="minorHAnsi" w:hAnsiTheme="minorHAnsi" w:cs="Arial"/>
          <w:sz w:val="22"/>
          <w:szCs w:val="22"/>
        </w:rPr>
      </w:pPr>
      <w:r w:rsidRPr="00EB53F4">
        <w:rPr>
          <w:rFonts w:asciiTheme="minorHAnsi" w:hAnsiTheme="minorHAnsi" w:cs="Arial"/>
          <w:sz w:val="22"/>
          <w:szCs w:val="22"/>
        </w:rPr>
        <w:t xml:space="preserve">You can either assign each group with: </w:t>
      </w:r>
    </w:p>
    <w:p w:rsidR="005C1B15" w:rsidRPr="00EB53F4" w:rsidRDefault="005C1B15" w:rsidP="00E4715A">
      <w:pPr>
        <w:numPr>
          <w:ilvl w:val="0"/>
          <w:numId w:val="34"/>
        </w:numPr>
        <w:spacing w:line="360" w:lineRule="auto"/>
        <w:rPr>
          <w:rFonts w:asciiTheme="minorHAnsi" w:hAnsiTheme="minorHAnsi" w:cs="Arial"/>
          <w:sz w:val="22"/>
          <w:szCs w:val="22"/>
        </w:rPr>
      </w:pPr>
      <w:r w:rsidRPr="00EB53F4">
        <w:rPr>
          <w:rFonts w:asciiTheme="minorHAnsi" w:hAnsiTheme="minorHAnsi" w:cs="Arial"/>
          <w:sz w:val="22"/>
          <w:szCs w:val="22"/>
        </w:rPr>
        <w:t xml:space="preserve">(A) One of the four levels of the PSS pyramid (“specialised services”, “focussed non-specialised support”, “community and family supports”, “basic services and security”) </w:t>
      </w:r>
      <w:r w:rsidRPr="00BB5919">
        <w:rPr>
          <w:rFonts w:asciiTheme="minorHAnsi" w:hAnsiTheme="minorHAnsi" w:cs="Arial"/>
          <w:b/>
          <w:color w:val="0070C0"/>
          <w:sz w:val="22"/>
          <w:szCs w:val="22"/>
        </w:rPr>
        <w:t>(Slide 3</w:t>
      </w:r>
      <w:r w:rsidR="00BB5919" w:rsidRPr="00BB5919">
        <w:rPr>
          <w:rFonts w:asciiTheme="minorHAnsi" w:hAnsiTheme="minorHAnsi" w:cs="Arial"/>
          <w:b/>
          <w:color w:val="0070C0"/>
          <w:sz w:val="22"/>
          <w:szCs w:val="22"/>
        </w:rPr>
        <w:t>0</w:t>
      </w:r>
      <w:r w:rsidRPr="00BB5919">
        <w:rPr>
          <w:rFonts w:asciiTheme="minorHAnsi" w:hAnsiTheme="minorHAnsi" w:cs="Arial"/>
          <w:b/>
          <w:color w:val="0070C0"/>
          <w:sz w:val="22"/>
          <w:szCs w:val="22"/>
        </w:rPr>
        <w:t>)</w:t>
      </w:r>
      <w:r w:rsidRPr="00BB5919">
        <w:rPr>
          <w:rFonts w:asciiTheme="minorHAnsi" w:hAnsiTheme="minorHAnsi" w:cs="Arial"/>
          <w:color w:val="0070C0"/>
          <w:sz w:val="22"/>
          <w:szCs w:val="22"/>
        </w:rPr>
        <w:t xml:space="preserve"> </w:t>
      </w:r>
    </w:p>
    <w:p w:rsidR="005C1B15" w:rsidRPr="00EB53F4" w:rsidRDefault="005C1B15" w:rsidP="00E4715A">
      <w:pPr>
        <w:numPr>
          <w:ilvl w:val="0"/>
          <w:numId w:val="34"/>
        </w:numPr>
        <w:spacing w:line="360" w:lineRule="auto"/>
        <w:rPr>
          <w:rFonts w:asciiTheme="minorHAnsi" w:hAnsiTheme="minorHAnsi" w:cs="Arial"/>
          <w:sz w:val="22"/>
          <w:szCs w:val="22"/>
        </w:rPr>
      </w:pPr>
      <w:r w:rsidRPr="00EB53F4">
        <w:rPr>
          <w:rFonts w:asciiTheme="minorHAnsi" w:hAnsiTheme="minorHAnsi" w:cs="Arial"/>
          <w:sz w:val="22"/>
          <w:szCs w:val="22"/>
        </w:rPr>
        <w:t xml:space="preserve">(B) A category of actors – e.g. CP workers, Education workers, Community based organisation, Camp Management Cluster, teachers, CF Space manager, </w:t>
      </w:r>
      <w:proofErr w:type="spellStart"/>
      <w:r w:rsidRPr="00EB53F4">
        <w:rPr>
          <w:rFonts w:asciiTheme="minorHAnsi" w:hAnsiTheme="minorHAnsi" w:cs="Arial"/>
          <w:sz w:val="22"/>
          <w:szCs w:val="22"/>
        </w:rPr>
        <w:t>etc</w:t>
      </w:r>
      <w:proofErr w:type="spellEnd"/>
      <w:r w:rsidRPr="00EB53F4">
        <w:rPr>
          <w:rFonts w:asciiTheme="minorHAnsi" w:hAnsiTheme="minorHAnsi" w:cs="Arial"/>
          <w:sz w:val="22"/>
          <w:szCs w:val="22"/>
        </w:rPr>
        <w:t xml:space="preserve">) </w:t>
      </w:r>
      <w:r w:rsidR="00BB5919" w:rsidRPr="00BB5919">
        <w:rPr>
          <w:rFonts w:asciiTheme="minorHAnsi" w:hAnsiTheme="minorHAnsi" w:cs="Arial"/>
          <w:b/>
          <w:color w:val="0070C0"/>
          <w:sz w:val="22"/>
          <w:szCs w:val="22"/>
        </w:rPr>
        <w:t>(Slide 31</w:t>
      </w:r>
      <w:r w:rsidRPr="00BB5919">
        <w:rPr>
          <w:rFonts w:asciiTheme="minorHAnsi" w:hAnsiTheme="minorHAnsi" w:cs="Arial"/>
          <w:b/>
          <w:color w:val="0070C0"/>
          <w:sz w:val="22"/>
          <w:szCs w:val="22"/>
        </w:rPr>
        <w:t>)</w:t>
      </w:r>
    </w:p>
    <w:p w:rsidR="005C1B15" w:rsidRPr="00EB53F4" w:rsidRDefault="005C1B15" w:rsidP="00E4715A">
      <w:pPr>
        <w:numPr>
          <w:ilvl w:val="0"/>
          <w:numId w:val="29"/>
        </w:numPr>
        <w:tabs>
          <w:tab w:val="clear" w:pos="720"/>
          <w:tab w:val="num" w:pos="459"/>
        </w:tabs>
        <w:spacing w:line="360" w:lineRule="auto"/>
        <w:ind w:left="459" w:hanging="425"/>
        <w:rPr>
          <w:rFonts w:asciiTheme="minorHAnsi" w:hAnsiTheme="minorHAnsi" w:cs="Arial"/>
          <w:sz w:val="22"/>
          <w:szCs w:val="22"/>
        </w:rPr>
      </w:pPr>
      <w:r w:rsidRPr="00EB53F4">
        <w:rPr>
          <w:rFonts w:asciiTheme="minorHAnsi" w:hAnsiTheme="minorHAnsi" w:cs="Arial"/>
          <w:sz w:val="22"/>
          <w:szCs w:val="22"/>
        </w:rPr>
        <w:t xml:space="preserve">Ask the groups to consider their level of the pyramid / category of actors only </w:t>
      </w:r>
    </w:p>
    <w:p w:rsidR="005C1B15" w:rsidRPr="00EB53F4" w:rsidRDefault="005C1B15" w:rsidP="00E4715A">
      <w:pPr>
        <w:numPr>
          <w:ilvl w:val="0"/>
          <w:numId w:val="29"/>
        </w:numPr>
        <w:tabs>
          <w:tab w:val="clear" w:pos="720"/>
          <w:tab w:val="num" w:pos="459"/>
        </w:tabs>
        <w:spacing w:line="360" w:lineRule="auto"/>
        <w:ind w:left="459" w:hanging="425"/>
        <w:rPr>
          <w:rFonts w:asciiTheme="minorHAnsi" w:hAnsiTheme="minorHAnsi" w:cs="Arial"/>
          <w:sz w:val="22"/>
          <w:szCs w:val="22"/>
        </w:rPr>
      </w:pPr>
      <w:r w:rsidRPr="00EB53F4">
        <w:rPr>
          <w:rFonts w:asciiTheme="minorHAnsi" w:hAnsiTheme="minorHAnsi" w:cs="Arial"/>
          <w:sz w:val="22"/>
          <w:szCs w:val="22"/>
        </w:rPr>
        <w:t xml:space="preserve">They need to answer the following two questions: </w:t>
      </w:r>
    </w:p>
    <w:p w:rsidR="005C1B15" w:rsidRPr="00EB53F4" w:rsidRDefault="005C1B15" w:rsidP="00E4715A">
      <w:pPr>
        <w:numPr>
          <w:ilvl w:val="0"/>
          <w:numId w:val="29"/>
        </w:numPr>
        <w:tabs>
          <w:tab w:val="clear" w:pos="720"/>
          <w:tab w:val="num" w:pos="459"/>
        </w:tabs>
        <w:spacing w:line="360" w:lineRule="auto"/>
        <w:ind w:left="459" w:hanging="425"/>
        <w:rPr>
          <w:rFonts w:asciiTheme="minorHAnsi" w:hAnsiTheme="minorHAnsi" w:cs="Arial"/>
          <w:sz w:val="22"/>
          <w:szCs w:val="22"/>
        </w:rPr>
      </w:pPr>
      <w:r w:rsidRPr="00EB53F4">
        <w:rPr>
          <w:rFonts w:asciiTheme="minorHAnsi" w:hAnsiTheme="minorHAnsi" w:cs="Arial"/>
          <w:sz w:val="22"/>
          <w:szCs w:val="22"/>
        </w:rPr>
        <w:t xml:space="preserve">If groups according to categories (A) </w:t>
      </w:r>
      <w:r w:rsidRPr="00BB5919">
        <w:rPr>
          <w:rFonts w:asciiTheme="minorHAnsi" w:hAnsiTheme="minorHAnsi" w:cs="Arial"/>
          <w:b/>
          <w:color w:val="0070C0"/>
          <w:sz w:val="22"/>
          <w:szCs w:val="22"/>
        </w:rPr>
        <w:t>(Slide 3</w:t>
      </w:r>
      <w:r w:rsidR="00BB5919" w:rsidRPr="00BB5919">
        <w:rPr>
          <w:rFonts w:asciiTheme="minorHAnsi" w:hAnsiTheme="minorHAnsi" w:cs="Arial"/>
          <w:b/>
          <w:color w:val="0070C0"/>
          <w:sz w:val="22"/>
          <w:szCs w:val="22"/>
        </w:rPr>
        <w:t>0</w:t>
      </w:r>
      <w:r w:rsidRPr="00BB5919">
        <w:rPr>
          <w:rFonts w:asciiTheme="minorHAnsi" w:hAnsiTheme="minorHAnsi" w:cs="Arial"/>
          <w:b/>
          <w:color w:val="0070C0"/>
          <w:sz w:val="22"/>
          <w:szCs w:val="22"/>
        </w:rPr>
        <w:t>)</w:t>
      </w:r>
    </w:p>
    <w:p w:rsidR="005C1B15" w:rsidRPr="00EB53F4" w:rsidRDefault="005C1B15" w:rsidP="00E4715A">
      <w:pPr>
        <w:numPr>
          <w:ilvl w:val="0"/>
          <w:numId w:val="35"/>
        </w:numPr>
        <w:tabs>
          <w:tab w:val="clear" w:pos="720"/>
          <w:tab w:val="num" w:pos="1026"/>
        </w:tabs>
        <w:spacing w:line="360" w:lineRule="auto"/>
        <w:ind w:left="1026" w:hanging="567"/>
        <w:rPr>
          <w:rFonts w:asciiTheme="minorHAnsi" w:hAnsiTheme="minorHAnsi" w:cs="Arial"/>
          <w:sz w:val="22"/>
          <w:szCs w:val="22"/>
        </w:rPr>
      </w:pPr>
      <w:r w:rsidRPr="00EB53F4">
        <w:rPr>
          <w:rFonts w:asciiTheme="minorHAnsi" w:hAnsiTheme="minorHAnsi" w:cs="Arial"/>
          <w:sz w:val="22"/>
          <w:szCs w:val="22"/>
        </w:rPr>
        <w:t>From your experience, identify WHAT interventions or activities we can do at that level of the pyramid. Write these on green cards (5 mins)</w:t>
      </w:r>
    </w:p>
    <w:p w:rsidR="005C1B15" w:rsidRPr="00EB53F4" w:rsidRDefault="005C1B15" w:rsidP="00E4715A">
      <w:pPr>
        <w:numPr>
          <w:ilvl w:val="0"/>
          <w:numId w:val="35"/>
        </w:numPr>
        <w:tabs>
          <w:tab w:val="clear" w:pos="720"/>
          <w:tab w:val="num" w:pos="1026"/>
        </w:tabs>
        <w:spacing w:line="360" w:lineRule="auto"/>
        <w:ind w:left="1026" w:hanging="567"/>
        <w:rPr>
          <w:rFonts w:asciiTheme="minorHAnsi" w:hAnsiTheme="minorHAnsi" w:cs="Arial"/>
          <w:sz w:val="22"/>
          <w:szCs w:val="22"/>
        </w:rPr>
      </w:pPr>
      <w:r w:rsidRPr="00EB53F4">
        <w:rPr>
          <w:rFonts w:asciiTheme="minorHAnsi" w:hAnsiTheme="minorHAnsi" w:cs="Arial"/>
          <w:sz w:val="22"/>
          <w:szCs w:val="22"/>
        </w:rPr>
        <w:t>Think about WHO should conduct the different activities at that level? Write these on red cards (5mins)</w:t>
      </w:r>
    </w:p>
    <w:p w:rsidR="005C1B15" w:rsidRPr="00EB53F4" w:rsidRDefault="005C1B15" w:rsidP="00E4715A">
      <w:pPr>
        <w:numPr>
          <w:ilvl w:val="0"/>
          <w:numId w:val="29"/>
        </w:numPr>
        <w:tabs>
          <w:tab w:val="clear" w:pos="720"/>
          <w:tab w:val="num" w:pos="459"/>
        </w:tabs>
        <w:spacing w:line="360" w:lineRule="auto"/>
        <w:ind w:left="459" w:hanging="425"/>
        <w:rPr>
          <w:rFonts w:asciiTheme="minorHAnsi" w:hAnsiTheme="minorHAnsi" w:cs="Arial"/>
          <w:sz w:val="22"/>
          <w:szCs w:val="22"/>
        </w:rPr>
      </w:pPr>
      <w:r w:rsidRPr="00EB53F4">
        <w:rPr>
          <w:rFonts w:asciiTheme="minorHAnsi" w:hAnsiTheme="minorHAnsi" w:cs="Arial"/>
          <w:sz w:val="22"/>
          <w:szCs w:val="22"/>
        </w:rPr>
        <w:t xml:space="preserve">If in groups according to categories (B) </w:t>
      </w:r>
      <w:r w:rsidRPr="00BB5919">
        <w:rPr>
          <w:rFonts w:asciiTheme="minorHAnsi" w:hAnsiTheme="minorHAnsi" w:cs="Arial"/>
          <w:b/>
          <w:color w:val="0070C0"/>
          <w:sz w:val="22"/>
          <w:szCs w:val="22"/>
        </w:rPr>
        <w:t>(Slide 3</w:t>
      </w:r>
      <w:r w:rsidR="00BB5919" w:rsidRPr="00BB5919">
        <w:rPr>
          <w:rFonts w:asciiTheme="minorHAnsi" w:hAnsiTheme="minorHAnsi" w:cs="Arial"/>
          <w:b/>
          <w:color w:val="0070C0"/>
          <w:sz w:val="22"/>
          <w:szCs w:val="22"/>
        </w:rPr>
        <w:t>1</w:t>
      </w:r>
      <w:r w:rsidRPr="00BB5919">
        <w:rPr>
          <w:rFonts w:asciiTheme="minorHAnsi" w:hAnsiTheme="minorHAnsi" w:cs="Arial"/>
          <w:b/>
          <w:color w:val="0070C0"/>
          <w:sz w:val="22"/>
          <w:szCs w:val="22"/>
        </w:rPr>
        <w:t>)</w:t>
      </w:r>
    </w:p>
    <w:p w:rsidR="005C1B15" w:rsidRPr="00EB53F4" w:rsidRDefault="005C1B15" w:rsidP="00E4715A">
      <w:pPr>
        <w:numPr>
          <w:ilvl w:val="0"/>
          <w:numId w:val="36"/>
        </w:numPr>
        <w:tabs>
          <w:tab w:val="clear" w:pos="720"/>
          <w:tab w:val="num" w:pos="1026"/>
        </w:tabs>
        <w:spacing w:line="360" w:lineRule="auto"/>
        <w:ind w:left="1026" w:hanging="567"/>
        <w:rPr>
          <w:rFonts w:asciiTheme="minorHAnsi" w:hAnsiTheme="minorHAnsi" w:cs="Arial"/>
          <w:sz w:val="22"/>
          <w:szCs w:val="22"/>
        </w:rPr>
      </w:pPr>
      <w:r w:rsidRPr="00EB53F4">
        <w:rPr>
          <w:rFonts w:asciiTheme="minorHAnsi" w:hAnsiTheme="minorHAnsi" w:cs="Arial"/>
          <w:sz w:val="22"/>
          <w:szCs w:val="22"/>
        </w:rPr>
        <w:t xml:space="preserve">What PSS activities can they do for children and communities? </w:t>
      </w:r>
    </w:p>
    <w:p w:rsidR="005C1B15" w:rsidRPr="00EB53F4" w:rsidRDefault="005C1B15" w:rsidP="00E4715A">
      <w:pPr>
        <w:numPr>
          <w:ilvl w:val="0"/>
          <w:numId w:val="36"/>
        </w:numPr>
        <w:tabs>
          <w:tab w:val="clear" w:pos="720"/>
          <w:tab w:val="num" w:pos="1026"/>
        </w:tabs>
        <w:spacing w:line="360" w:lineRule="auto"/>
        <w:ind w:left="1026" w:hanging="567"/>
        <w:rPr>
          <w:rFonts w:asciiTheme="minorHAnsi" w:hAnsiTheme="minorHAnsi" w:cs="Arial"/>
          <w:sz w:val="22"/>
          <w:szCs w:val="22"/>
        </w:rPr>
      </w:pPr>
      <w:r w:rsidRPr="00EB53F4">
        <w:rPr>
          <w:rFonts w:asciiTheme="minorHAnsi" w:hAnsiTheme="minorHAnsi" w:cs="Arial"/>
          <w:sz w:val="22"/>
          <w:szCs w:val="22"/>
        </w:rPr>
        <w:t xml:space="preserve">Which level will these activities fall into? </w:t>
      </w:r>
    </w:p>
    <w:p w:rsidR="005C1B15" w:rsidRPr="00EB53F4" w:rsidRDefault="005C1B15" w:rsidP="00E4715A">
      <w:pPr>
        <w:numPr>
          <w:ilvl w:val="0"/>
          <w:numId w:val="29"/>
        </w:numPr>
        <w:tabs>
          <w:tab w:val="clear" w:pos="720"/>
          <w:tab w:val="num" w:pos="459"/>
        </w:tabs>
        <w:spacing w:line="360" w:lineRule="auto"/>
        <w:ind w:left="459" w:hanging="425"/>
        <w:rPr>
          <w:rFonts w:asciiTheme="minorHAnsi" w:hAnsiTheme="minorHAnsi" w:cs="Arial"/>
          <w:sz w:val="22"/>
          <w:szCs w:val="22"/>
        </w:rPr>
      </w:pPr>
      <w:r w:rsidRPr="00EB53F4">
        <w:rPr>
          <w:rFonts w:asciiTheme="minorHAnsi" w:hAnsiTheme="minorHAnsi" w:cs="Arial"/>
          <w:sz w:val="22"/>
          <w:szCs w:val="22"/>
        </w:rPr>
        <w:t>Have the groups pin their cards on to the pyramid on the wall</w:t>
      </w:r>
    </w:p>
    <w:p w:rsidR="00CB3C98" w:rsidRPr="00EB53F4" w:rsidRDefault="00CB3C98" w:rsidP="00EB53F4">
      <w:pPr>
        <w:spacing w:line="360" w:lineRule="auto"/>
        <w:rPr>
          <w:rFonts w:asciiTheme="minorHAnsi" w:hAnsiTheme="minorHAnsi" w:cs="Arial"/>
          <w:sz w:val="22"/>
          <w:szCs w:val="22"/>
        </w:rPr>
      </w:pPr>
    </w:p>
    <w:p w:rsidR="00CB3C98" w:rsidRPr="00EB53F4" w:rsidRDefault="00CB3C98" w:rsidP="00EB53F4">
      <w:pPr>
        <w:spacing w:line="360" w:lineRule="auto"/>
        <w:jc w:val="center"/>
        <w:rPr>
          <w:rFonts w:asciiTheme="minorHAnsi" w:hAnsiTheme="minorHAnsi" w:cs="Arial"/>
          <w:sz w:val="22"/>
          <w:szCs w:val="22"/>
        </w:rPr>
      </w:pPr>
      <w:r w:rsidRPr="00EB53F4">
        <w:rPr>
          <w:rFonts w:asciiTheme="minorHAnsi" w:hAnsiTheme="minorHAnsi" w:cs="Arial"/>
          <w:noProof/>
          <w:sz w:val="22"/>
          <w:szCs w:val="22"/>
          <w:lang w:eastAsia="en-AU"/>
        </w:rPr>
        <w:lastRenderedPageBreak/>
        <w:drawing>
          <wp:inline distT="0" distB="0" distL="0" distR="0" wp14:anchorId="1901597C" wp14:editId="22C0E60B">
            <wp:extent cx="3049200" cy="2286000"/>
            <wp:effectExtent l="0" t="0" r="0" b="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049200" cy="2286000"/>
                    </a:xfrm>
                    <a:prstGeom prst="rect">
                      <a:avLst/>
                    </a:prstGeom>
                    <a:ln>
                      <a:noFill/>
                    </a:ln>
                  </pic:spPr>
                </pic:pic>
              </a:graphicData>
            </a:graphic>
          </wp:inline>
        </w:drawing>
      </w:r>
    </w:p>
    <w:p w:rsidR="00CB3C98" w:rsidRPr="00EB53F4" w:rsidRDefault="00CB3C98" w:rsidP="00EB53F4">
      <w:pPr>
        <w:spacing w:line="360" w:lineRule="auto"/>
        <w:rPr>
          <w:rFonts w:asciiTheme="minorHAnsi" w:hAnsiTheme="minorHAnsi" w:cs="Arial"/>
          <w:sz w:val="22"/>
          <w:szCs w:val="22"/>
        </w:rPr>
      </w:pPr>
    </w:p>
    <w:p w:rsidR="005C1B15" w:rsidRPr="00BB5919" w:rsidRDefault="00BB5919" w:rsidP="00E4715A">
      <w:pPr>
        <w:pStyle w:val="ListParagraph"/>
        <w:numPr>
          <w:ilvl w:val="0"/>
          <w:numId w:val="31"/>
        </w:numPr>
        <w:spacing w:line="360" w:lineRule="auto"/>
        <w:ind w:hanging="720"/>
        <w:rPr>
          <w:rFonts w:asciiTheme="minorHAnsi" w:hAnsiTheme="minorHAnsi" w:cs="Arial"/>
          <w:b/>
          <w:color w:val="0070C0"/>
          <w:sz w:val="22"/>
          <w:szCs w:val="22"/>
        </w:rPr>
      </w:pPr>
      <w:r>
        <w:rPr>
          <w:rFonts w:asciiTheme="minorHAnsi" w:hAnsiTheme="minorHAnsi" w:cs="Arial"/>
          <w:b/>
          <w:color w:val="0070C0"/>
          <w:sz w:val="22"/>
          <w:szCs w:val="22"/>
        </w:rPr>
        <w:t>M</w:t>
      </w:r>
      <w:r w:rsidR="005C1B15" w:rsidRPr="00BB5919">
        <w:rPr>
          <w:rFonts w:asciiTheme="minorHAnsi" w:hAnsiTheme="minorHAnsi" w:cs="Arial"/>
          <w:b/>
          <w:color w:val="0070C0"/>
          <w:sz w:val="22"/>
          <w:szCs w:val="22"/>
        </w:rPr>
        <w:t>ULTI-LAYERED SUPPORTS</w:t>
      </w:r>
    </w:p>
    <w:p w:rsidR="005C1B15" w:rsidRPr="00EB53F4" w:rsidRDefault="005C1B15" w:rsidP="00E4715A">
      <w:pPr>
        <w:numPr>
          <w:ilvl w:val="0"/>
          <w:numId w:val="29"/>
        </w:numPr>
        <w:tabs>
          <w:tab w:val="clear" w:pos="720"/>
          <w:tab w:val="num" w:pos="459"/>
        </w:tabs>
        <w:spacing w:line="360" w:lineRule="auto"/>
        <w:ind w:left="459" w:hanging="425"/>
        <w:rPr>
          <w:rFonts w:asciiTheme="minorHAnsi" w:hAnsiTheme="minorHAnsi" w:cs="Arial"/>
          <w:sz w:val="22"/>
          <w:szCs w:val="22"/>
        </w:rPr>
      </w:pPr>
      <w:r w:rsidRPr="00EB53F4">
        <w:rPr>
          <w:rFonts w:asciiTheme="minorHAnsi" w:hAnsiTheme="minorHAnsi" w:cs="Arial"/>
          <w:sz w:val="22"/>
          <w:szCs w:val="22"/>
        </w:rPr>
        <w:t>Talk through the diagram on</w:t>
      </w:r>
      <w:r w:rsidRPr="00EB53F4">
        <w:rPr>
          <w:rFonts w:asciiTheme="minorHAnsi" w:hAnsiTheme="minorHAnsi" w:cs="Arial"/>
          <w:b/>
          <w:color w:val="365F91"/>
          <w:sz w:val="22"/>
          <w:szCs w:val="22"/>
        </w:rPr>
        <w:t xml:space="preserve"> </w:t>
      </w:r>
      <w:r w:rsidRPr="00BB5919">
        <w:rPr>
          <w:rFonts w:asciiTheme="minorHAnsi" w:hAnsiTheme="minorHAnsi" w:cs="Arial"/>
          <w:b/>
          <w:color w:val="0070C0"/>
          <w:sz w:val="22"/>
          <w:szCs w:val="22"/>
        </w:rPr>
        <w:t xml:space="preserve">Slide </w:t>
      </w:r>
      <w:r w:rsidR="00BB5919" w:rsidRPr="00BB5919">
        <w:rPr>
          <w:rFonts w:asciiTheme="minorHAnsi" w:hAnsiTheme="minorHAnsi" w:cs="Arial"/>
          <w:b/>
          <w:color w:val="0070C0"/>
          <w:sz w:val="22"/>
          <w:szCs w:val="22"/>
        </w:rPr>
        <w:t>29</w:t>
      </w:r>
    </w:p>
    <w:p w:rsidR="005C1B15" w:rsidRPr="00EB53F4" w:rsidRDefault="005C1B15" w:rsidP="00E4715A">
      <w:pPr>
        <w:numPr>
          <w:ilvl w:val="0"/>
          <w:numId w:val="29"/>
        </w:numPr>
        <w:tabs>
          <w:tab w:val="clear" w:pos="720"/>
          <w:tab w:val="num" w:pos="459"/>
        </w:tabs>
        <w:spacing w:line="360" w:lineRule="auto"/>
        <w:ind w:left="459" w:hanging="425"/>
        <w:rPr>
          <w:rFonts w:asciiTheme="minorHAnsi" w:hAnsiTheme="minorHAnsi" w:cs="Arial"/>
          <w:sz w:val="22"/>
          <w:szCs w:val="22"/>
        </w:rPr>
      </w:pPr>
      <w:r w:rsidRPr="00EB53F4">
        <w:rPr>
          <w:rFonts w:asciiTheme="minorHAnsi" w:hAnsiTheme="minorHAnsi" w:cs="Arial"/>
          <w:sz w:val="22"/>
          <w:szCs w:val="22"/>
        </w:rPr>
        <w:t xml:space="preserve">Summarise key things to consider: </w:t>
      </w:r>
    </w:p>
    <w:p w:rsidR="005C1B15" w:rsidRPr="00EB53F4" w:rsidRDefault="005C1B15" w:rsidP="00E4715A">
      <w:pPr>
        <w:numPr>
          <w:ilvl w:val="0"/>
          <w:numId w:val="34"/>
        </w:numPr>
        <w:spacing w:line="360" w:lineRule="auto"/>
        <w:rPr>
          <w:rFonts w:asciiTheme="minorHAnsi" w:hAnsiTheme="minorHAnsi" w:cs="Arial"/>
          <w:sz w:val="22"/>
          <w:szCs w:val="22"/>
        </w:rPr>
      </w:pPr>
      <w:r w:rsidRPr="00EB53F4">
        <w:rPr>
          <w:rFonts w:asciiTheme="minorHAnsi" w:hAnsiTheme="minorHAnsi" w:cs="Arial"/>
          <w:sz w:val="22"/>
          <w:szCs w:val="22"/>
        </w:rPr>
        <w:t xml:space="preserve">War and natural disasters cause distress for individuals &amp; societies, most individuals &amp; societies are able to cope </w:t>
      </w:r>
    </w:p>
    <w:p w:rsidR="005C1B15" w:rsidRPr="00EB53F4" w:rsidRDefault="005C1B15" w:rsidP="00E4715A">
      <w:pPr>
        <w:numPr>
          <w:ilvl w:val="0"/>
          <w:numId w:val="34"/>
        </w:numPr>
        <w:spacing w:line="360" w:lineRule="auto"/>
        <w:rPr>
          <w:rFonts w:asciiTheme="minorHAnsi" w:hAnsiTheme="minorHAnsi" w:cs="Arial"/>
          <w:sz w:val="22"/>
          <w:szCs w:val="22"/>
        </w:rPr>
      </w:pPr>
      <w:r w:rsidRPr="00EB53F4">
        <w:rPr>
          <w:rFonts w:asciiTheme="minorHAnsi" w:hAnsiTheme="minorHAnsi" w:cs="Arial"/>
          <w:sz w:val="22"/>
          <w:szCs w:val="22"/>
        </w:rPr>
        <w:t>Sometimes levels of distress reach such great proportions people struggle to cope, trauma happens when an individual cannot cope</w:t>
      </w:r>
    </w:p>
    <w:p w:rsidR="005C1B15" w:rsidRPr="00EB53F4" w:rsidRDefault="005C1B15" w:rsidP="00E4715A">
      <w:pPr>
        <w:numPr>
          <w:ilvl w:val="0"/>
          <w:numId w:val="34"/>
        </w:numPr>
        <w:spacing w:line="360" w:lineRule="auto"/>
        <w:rPr>
          <w:rFonts w:asciiTheme="minorHAnsi" w:hAnsiTheme="minorHAnsi" w:cs="Arial"/>
          <w:sz w:val="22"/>
          <w:szCs w:val="22"/>
        </w:rPr>
      </w:pPr>
      <w:r w:rsidRPr="00EB53F4">
        <w:rPr>
          <w:rFonts w:asciiTheme="minorHAnsi" w:hAnsiTheme="minorHAnsi" w:cs="Arial"/>
          <w:sz w:val="22"/>
          <w:szCs w:val="22"/>
        </w:rPr>
        <w:t>The likeliness of speedy recovery increases when appropriate support is provided at an early stage, and the risk of long-term mental health problems is reduced dramatically</w:t>
      </w:r>
    </w:p>
    <w:p w:rsidR="005C1B15" w:rsidRPr="00EB53F4" w:rsidRDefault="005C1B15" w:rsidP="00EB53F4">
      <w:pPr>
        <w:spacing w:line="360" w:lineRule="auto"/>
        <w:rPr>
          <w:rFonts w:asciiTheme="minorHAnsi" w:hAnsiTheme="minorHAnsi" w:cs="Arial"/>
          <w:sz w:val="22"/>
          <w:szCs w:val="22"/>
        </w:rPr>
      </w:pPr>
    </w:p>
    <w:p w:rsidR="005C1B15" w:rsidRPr="00EB53F4" w:rsidRDefault="005C1B15" w:rsidP="00E4715A">
      <w:pPr>
        <w:numPr>
          <w:ilvl w:val="0"/>
          <w:numId w:val="33"/>
        </w:numPr>
        <w:spacing w:line="360" w:lineRule="auto"/>
        <w:ind w:left="459" w:hanging="426"/>
        <w:rPr>
          <w:rFonts w:asciiTheme="minorHAnsi" w:hAnsiTheme="minorHAnsi" w:cs="Arial"/>
          <w:sz w:val="22"/>
          <w:szCs w:val="22"/>
        </w:rPr>
      </w:pPr>
      <w:r w:rsidRPr="00EB53F4">
        <w:rPr>
          <w:rFonts w:asciiTheme="minorHAnsi" w:hAnsiTheme="minorHAnsi" w:cs="Arial"/>
          <w:sz w:val="22"/>
          <w:szCs w:val="22"/>
          <w:lang w:val="en-US"/>
        </w:rPr>
        <w:t xml:space="preserve">Ask the group to vote for which level they think most children fall into? What level of supports most children need to recover? </w:t>
      </w:r>
    </w:p>
    <w:p w:rsidR="005C1B15" w:rsidRPr="00EB53F4" w:rsidRDefault="005C1B15" w:rsidP="00EB53F4">
      <w:pPr>
        <w:spacing w:line="360" w:lineRule="auto"/>
        <w:rPr>
          <w:rFonts w:asciiTheme="minorHAnsi" w:hAnsiTheme="minorHAnsi" w:cs="Arial"/>
          <w:sz w:val="22"/>
          <w:szCs w:val="22"/>
        </w:rPr>
      </w:pPr>
    </w:p>
    <w:p w:rsidR="005C1B15" w:rsidRPr="00EB53F4" w:rsidRDefault="005C1B15" w:rsidP="00E4715A">
      <w:pPr>
        <w:numPr>
          <w:ilvl w:val="0"/>
          <w:numId w:val="29"/>
        </w:numPr>
        <w:tabs>
          <w:tab w:val="clear" w:pos="720"/>
          <w:tab w:val="num" w:pos="318"/>
        </w:tabs>
        <w:spacing w:line="360" w:lineRule="auto"/>
        <w:ind w:left="318" w:hanging="284"/>
        <w:rPr>
          <w:rFonts w:asciiTheme="minorHAnsi" w:hAnsiTheme="minorHAnsi" w:cs="Arial"/>
          <w:sz w:val="22"/>
          <w:szCs w:val="22"/>
        </w:rPr>
      </w:pPr>
      <w:r w:rsidRPr="00EB53F4">
        <w:rPr>
          <w:rFonts w:asciiTheme="minorHAnsi" w:hAnsiTheme="minorHAnsi" w:cs="Arial"/>
          <w:sz w:val="22"/>
          <w:szCs w:val="22"/>
        </w:rPr>
        <w:t>Resources - Two different coloured cards</w:t>
      </w:r>
    </w:p>
    <w:p w:rsidR="005C1B15" w:rsidRPr="00EB53F4" w:rsidRDefault="005C1B15" w:rsidP="00EB53F4">
      <w:pPr>
        <w:spacing w:line="360" w:lineRule="auto"/>
        <w:rPr>
          <w:rFonts w:asciiTheme="minorHAnsi" w:hAnsiTheme="minorHAnsi" w:cs="Arial"/>
          <w:sz w:val="22"/>
          <w:szCs w:val="22"/>
        </w:rPr>
      </w:pPr>
      <w:r w:rsidRPr="00EB53F4">
        <w:rPr>
          <w:rFonts w:asciiTheme="minorHAnsi" w:hAnsiTheme="minorHAnsi" w:cs="Arial"/>
          <w:sz w:val="22"/>
          <w:szCs w:val="22"/>
        </w:rPr>
        <w:t>Copy of MHPSS pyramid as on slide 30, drawn on to two sheets of flipchart paper taped together</w:t>
      </w:r>
    </w:p>
    <w:p w:rsidR="005C1B15" w:rsidRPr="00EB53F4" w:rsidRDefault="005C1B15" w:rsidP="00EB53F4">
      <w:pPr>
        <w:spacing w:line="360" w:lineRule="auto"/>
        <w:rPr>
          <w:rFonts w:asciiTheme="minorHAnsi" w:hAnsiTheme="minorHAnsi" w:cs="Arial"/>
          <w:sz w:val="22"/>
          <w:szCs w:val="22"/>
        </w:rPr>
      </w:pPr>
    </w:p>
    <w:p w:rsidR="005C1B15" w:rsidRPr="00EB53F4" w:rsidRDefault="005C1B15" w:rsidP="00EB53F4">
      <w:pPr>
        <w:spacing w:line="360" w:lineRule="auto"/>
        <w:rPr>
          <w:rFonts w:asciiTheme="minorHAnsi" w:hAnsiTheme="minorHAnsi" w:cs="Arial"/>
          <w:sz w:val="22"/>
          <w:szCs w:val="22"/>
        </w:rPr>
      </w:pPr>
    </w:p>
    <w:p w:rsidR="00DF3791" w:rsidRPr="00EB53F4" w:rsidRDefault="00DF3791" w:rsidP="00EB53F4">
      <w:pPr>
        <w:spacing w:line="360" w:lineRule="auto"/>
        <w:rPr>
          <w:rFonts w:asciiTheme="minorHAnsi" w:hAnsiTheme="minorHAnsi" w:cs="Arial"/>
          <w:sz w:val="22"/>
          <w:szCs w:val="22"/>
        </w:rPr>
      </w:pPr>
      <w:r w:rsidRPr="00EB53F4">
        <w:rPr>
          <w:rFonts w:asciiTheme="minorHAnsi" w:hAnsiTheme="minorHAnsi" w:cs="Arial"/>
          <w:sz w:val="22"/>
          <w:szCs w:val="22"/>
          <w:lang w:val="en-GB"/>
        </w:rPr>
        <w:t xml:space="preserve">Talk through the diagram above. Highlight the following: </w:t>
      </w:r>
    </w:p>
    <w:p w:rsidR="000704BA" w:rsidRPr="00EB53F4" w:rsidRDefault="000704BA" w:rsidP="00E4715A">
      <w:pPr>
        <w:numPr>
          <w:ilvl w:val="0"/>
          <w:numId w:val="20"/>
        </w:numPr>
        <w:spacing w:line="360" w:lineRule="auto"/>
        <w:rPr>
          <w:rFonts w:asciiTheme="minorHAnsi" w:hAnsiTheme="minorHAnsi" w:cs="Arial"/>
          <w:sz w:val="22"/>
          <w:szCs w:val="22"/>
        </w:rPr>
      </w:pPr>
      <w:r w:rsidRPr="00EB53F4">
        <w:rPr>
          <w:rFonts w:asciiTheme="minorHAnsi" w:hAnsiTheme="minorHAnsi" w:cs="Arial"/>
          <w:sz w:val="22"/>
          <w:szCs w:val="22"/>
          <w:lang w:val="en-GB"/>
        </w:rPr>
        <w:t xml:space="preserve">War and natural disasters cause distress for individuals &amp; societies </w:t>
      </w:r>
    </w:p>
    <w:p w:rsidR="000704BA" w:rsidRPr="00EB53F4" w:rsidRDefault="000704BA" w:rsidP="00E4715A">
      <w:pPr>
        <w:numPr>
          <w:ilvl w:val="0"/>
          <w:numId w:val="20"/>
        </w:numPr>
        <w:spacing w:line="360" w:lineRule="auto"/>
        <w:rPr>
          <w:rFonts w:asciiTheme="minorHAnsi" w:hAnsiTheme="minorHAnsi" w:cs="Arial"/>
          <w:sz w:val="22"/>
          <w:szCs w:val="22"/>
        </w:rPr>
      </w:pPr>
      <w:r w:rsidRPr="00EB53F4">
        <w:rPr>
          <w:rFonts w:asciiTheme="minorHAnsi" w:hAnsiTheme="minorHAnsi" w:cs="Arial"/>
          <w:sz w:val="22"/>
          <w:szCs w:val="22"/>
          <w:lang w:val="en-GB"/>
        </w:rPr>
        <w:t xml:space="preserve">Most individuals &amp; societies are able to cope </w:t>
      </w:r>
    </w:p>
    <w:p w:rsidR="000704BA" w:rsidRPr="00EB53F4" w:rsidRDefault="000704BA" w:rsidP="00E4715A">
      <w:pPr>
        <w:numPr>
          <w:ilvl w:val="0"/>
          <w:numId w:val="20"/>
        </w:numPr>
        <w:spacing w:line="360" w:lineRule="auto"/>
        <w:rPr>
          <w:rFonts w:asciiTheme="minorHAnsi" w:hAnsiTheme="minorHAnsi" w:cs="Arial"/>
          <w:sz w:val="22"/>
          <w:szCs w:val="22"/>
        </w:rPr>
      </w:pPr>
      <w:r w:rsidRPr="00EB53F4">
        <w:rPr>
          <w:rFonts w:asciiTheme="minorHAnsi" w:hAnsiTheme="minorHAnsi" w:cs="Arial"/>
          <w:sz w:val="22"/>
          <w:szCs w:val="22"/>
          <w:lang w:val="en-GB"/>
        </w:rPr>
        <w:t>Sometimes levels of distress reach such great proportions people struggle to cope</w:t>
      </w:r>
    </w:p>
    <w:p w:rsidR="000704BA" w:rsidRPr="00EB53F4" w:rsidRDefault="000704BA" w:rsidP="00E4715A">
      <w:pPr>
        <w:numPr>
          <w:ilvl w:val="0"/>
          <w:numId w:val="20"/>
        </w:numPr>
        <w:spacing w:line="360" w:lineRule="auto"/>
        <w:rPr>
          <w:rFonts w:asciiTheme="minorHAnsi" w:hAnsiTheme="minorHAnsi" w:cs="Arial"/>
          <w:sz w:val="22"/>
          <w:szCs w:val="22"/>
        </w:rPr>
      </w:pPr>
      <w:r w:rsidRPr="00EB53F4">
        <w:rPr>
          <w:rFonts w:asciiTheme="minorHAnsi" w:hAnsiTheme="minorHAnsi" w:cs="Arial"/>
          <w:sz w:val="22"/>
          <w:szCs w:val="22"/>
          <w:lang w:val="en-GB"/>
        </w:rPr>
        <w:t>Trauma happens when an individual cannot cope</w:t>
      </w:r>
    </w:p>
    <w:p w:rsidR="000704BA" w:rsidRPr="00EB53F4" w:rsidRDefault="000704BA" w:rsidP="00E4715A">
      <w:pPr>
        <w:numPr>
          <w:ilvl w:val="0"/>
          <w:numId w:val="20"/>
        </w:numPr>
        <w:spacing w:line="360" w:lineRule="auto"/>
        <w:rPr>
          <w:rFonts w:asciiTheme="minorHAnsi" w:hAnsiTheme="minorHAnsi" w:cs="Arial"/>
          <w:sz w:val="22"/>
          <w:szCs w:val="22"/>
        </w:rPr>
      </w:pPr>
      <w:r w:rsidRPr="00EB53F4">
        <w:rPr>
          <w:rFonts w:asciiTheme="minorHAnsi" w:hAnsiTheme="minorHAnsi" w:cs="Arial"/>
          <w:sz w:val="22"/>
          <w:szCs w:val="22"/>
          <w:lang w:val="en-GB"/>
        </w:rPr>
        <w:t>The likelihood of speedy recovery increases when appropriate support is provided at an early stage, and the risk of long-term mental health problems is reduced dramatically</w:t>
      </w:r>
    </w:p>
    <w:p w:rsidR="000704BA" w:rsidRPr="00EB53F4" w:rsidRDefault="000704BA" w:rsidP="00E4715A">
      <w:pPr>
        <w:numPr>
          <w:ilvl w:val="0"/>
          <w:numId w:val="20"/>
        </w:numPr>
        <w:spacing w:line="360" w:lineRule="auto"/>
        <w:rPr>
          <w:rFonts w:asciiTheme="minorHAnsi" w:hAnsiTheme="minorHAnsi" w:cs="Arial"/>
          <w:sz w:val="22"/>
          <w:szCs w:val="22"/>
        </w:rPr>
      </w:pPr>
      <w:r w:rsidRPr="00EB53F4">
        <w:rPr>
          <w:rFonts w:asciiTheme="minorHAnsi" w:hAnsiTheme="minorHAnsi" w:cs="Arial"/>
          <w:sz w:val="22"/>
          <w:szCs w:val="22"/>
          <w:lang w:val="en-GB"/>
        </w:rPr>
        <w:t>All children (and communities) need level one support, this will help PSS wellbeing</w:t>
      </w:r>
    </w:p>
    <w:p w:rsidR="000704BA" w:rsidRPr="00EB53F4" w:rsidRDefault="000704BA" w:rsidP="00E4715A">
      <w:pPr>
        <w:numPr>
          <w:ilvl w:val="0"/>
          <w:numId w:val="20"/>
        </w:numPr>
        <w:spacing w:line="360" w:lineRule="auto"/>
        <w:rPr>
          <w:rFonts w:asciiTheme="minorHAnsi" w:hAnsiTheme="minorHAnsi" w:cs="Arial"/>
          <w:sz w:val="22"/>
          <w:szCs w:val="22"/>
        </w:rPr>
      </w:pPr>
      <w:r w:rsidRPr="00EB53F4">
        <w:rPr>
          <w:rFonts w:asciiTheme="minorHAnsi" w:hAnsiTheme="minorHAnsi" w:cs="Arial"/>
          <w:sz w:val="22"/>
          <w:szCs w:val="22"/>
          <w:lang w:val="en-GB"/>
        </w:rPr>
        <w:lastRenderedPageBreak/>
        <w:t>A</w:t>
      </w:r>
      <w:proofErr w:type="spellStart"/>
      <w:r w:rsidRPr="00EB53F4">
        <w:rPr>
          <w:rFonts w:asciiTheme="minorHAnsi" w:hAnsiTheme="minorHAnsi" w:cs="Arial"/>
          <w:sz w:val="22"/>
          <w:szCs w:val="22"/>
          <w:lang w:val="en-US"/>
        </w:rPr>
        <w:t>ll</w:t>
      </w:r>
      <w:proofErr w:type="spellEnd"/>
      <w:r w:rsidRPr="00EB53F4">
        <w:rPr>
          <w:rFonts w:asciiTheme="minorHAnsi" w:hAnsiTheme="minorHAnsi" w:cs="Arial"/>
          <w:sz w:val="22"/>
          <w:szCs w:val="22"/>
          <w:lang w:val="en-US"/>
        </w:rPr>
        <w:t xml:space="preserve"> the levels build on each other. Each level needs to be in place for a community to support all children who have varying needs, including helping them to access </w:t>
      </w:r>
      <w:proofErr w:type="spellStart"/>
      <w:r w:rsidRPr="00EB53F4">
        <w:rPr>
          <w:rFonts w:asciiTheme="minorHAnsi" w:hAnsiTheme="minorHAnsi" w:cs="Arial"/>
          <w:sz w:val="22"/>
          <w:szCs w:val="22"/>
          <w:lang w:val="en-US"/>
        </w:rPr>
        <w:t>specialised</w:t>
      </w:r>
      <w:proofErr w:type="spellEnd"/>
      <w:r w:rsidRPr="00EB53F4">
        <w:rPr>
          <w:rFonts w:asciiTheme="minorHAnsi" w:hAnsiTheme="minorHAnsi" w:cs="Arial"/>
          <w:sz w:val="22"/>
          <w:szCs w:val="22"/>
          <w:lang w:val="en-US"/>
        </w:rPr>
        <w:t xml:space="preserve"> help</w:t>
      </w:r>
    </w:p>
    <w:p w:rsidR="00B42FF7" w:rsidRDefault="00B42FF7" w:rsidP="00EB53F4">
      <w:pPr>
        <w:spacing w:line="360" w:lineRule="auto"/>
        <w:rPr>
          <w:rFonts w:asciiTheme="minorHAnsi" w:hAnsiTheme="minorHAnsi" w:cs="Arial"/>
          <w:sz w:val="22"/>
          <w:szCs w:val="22"/>
          <w:lang w:val="en-US"/>
        </w:rPr>
      </w:pPr>
    </w:p>
    <w:p w:rsidR="00DF3791" w:rsidRDefault="00DF3791" w:rsidP="00EB53F4">
      <w:pPr>
        <w:spacing w:line="360" w:lineRule="auto"/>
        <w:rPr>
          <w:rFonts w:asciiTheme="minorHAnsi" w:hAnsiTheme="minorHAnsi" w:cs="Arial"/>
          <w:sz w:val="22"/>
          <w:szCs w:val="22"/>
          <w:lang w:val="en-US"/>
        </w:rPr>
      </w:pPr>
      <w:r w:rsidRPr="00EB53F4">
        <w:rPr>
          <w:rFonts w:asciiTheme="minorHAnsi" w:hAnsiTheme="minorHAnsi" w:cs="Arial"/>
          <w:sz w:val="22"/>
          <w:szCs w:val="22"/>
          <w:lang w:val="en-US"/>
        </w:rPr>
        <w:t xml:space="preserve">Ask the group to vote for which level they think most children fall into? What level of supports most children need to recover? </w:t>
      </w:r>
    </w:p>
    <w:p w:rsidR="00B42FF7" w:rsidRPr="00EB53F4" w:rsidRDefault="00B42FF7" w:rsidP="00EB53F4">
      <w:pPr>
        <w:spacing w:line="360" w:lineRule="auto"/>
        <w:rPr>
          <w:rFonts w:asciiTheme="minorHAnsi" w:hAnsiTheme="minorHAnsi" w:cs="Arial"/>
          <w:sz w:val="22"/>
          <w:szCs w:val="22"/>
        </w:rPr>
      </w:pPr>
    </w:p>
    <w:p w:rsidR="000704BA" w:rsidRPr="00EB53F4" w:rsidRDefault="000704BA" w:rsidP="00E4715A">
      <w:pPr>
        <w:numPr>
          <w:ilvl w:val="0"/>
          <w:numId w:val="21"/>
        </w:numPr>
        <w:spacing w:line="360" w:lineRule="auto"/>
        <w:rPr>
          <w:rFonts w:asciiTheme="minorHAnsi" w:hAnsiTheme="minorHAnsi" w:cs="Arial"/>
          <w:sz w:val="22"/>
          <w:szCs w:val="22"/>
        </w:rPr>
      </w:pPr>
      <w:r w:rsidRPr="00EB53F4">
        <w:rPr>
          <w:rFonts w:asciiTheme="minorHAnsi" w:hAnsiTheme="minorHAnsi" w:cs="Arial"/>
          <w:sz w:val="22"/>
          <w:szCs w:val="22"/>
          <w:lang w:val="en-US"/>
        </w:rPr>
        <w:t xml:space="preserve">IASC Guidelines on Mental Health &amp; Psychosocial Support in Emergency Settings, 2007 </w:t>
      </w:r>
    </w:p>
    <w:p w:rsidR="00CB3C98" w:rsidRPr="00EB53F4" w:rsidRDefault="00CB3C98" w:rsidP="00EB53F4">
      <w:pPr>
        <w:spacing w:line="360" w:lineRule="auto"/>
        <w:rPr>
          <w:rFonts w:asciiTheme="minorHAnsi" w:hAnsiTheme="minorHAnsi" w:cs="Arial"/>
          <w:sz w:val="22"/>
          <w:szCs w:val="22"/>
        </w:rPr>
      </w:pPr>
    </w:p>
    <w:p w:rsidR="00CB3C98" w:rsidRPr="00EB53F4" w:rsidRDefault="00CB3C98" w:rsidP="00B42FF7">
      <w:pPr>
        <w:spacing w:line="360" w:lineRule="auto"/>
        <w:jc w:val="center"/>
        <w:rPr>
          <w:rFonts w:asciiTheme="minorHAnsi" w:hAnsiTheme="minorHAnsi" w:cs="Arial"/>
          <w:sz w:val="22"/>
          <w:szCs w:val="22"/>
        </w:rPr>
      </w:pPr>
      <w:r w:rsidRPr="00EB53F4">
        <w:rPr>
          <w:rFonts w:asciiTheme="minorHAnsi" w:hAnsiTheme="minorHAnsi" w:cs="Arial"/>
          <w:noProof/>
          <w:sz w:val="22"/>
          <w:szCs w:val="22"/>
          <w:lang w:eastAsia="en-AU"/>
        </w:rPr>
        <w:drawing>
          <wp:inline distT="0" distB="0" distL="0" distR="0" wp14:anchorId="66DD0352" wp14:editId="5E3C15DC">
            <wp:extent cx="3049200" cy="2286000"/>
            <wp:effectExtent l="0" t="0" r="0" b="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049200" cy="2286000"/>
                    </a:xfrm>
                    <a:prstGeom prst="rect">
                      <a:avLst/>
                    </a:prstGeom>
                    <a:ln>
                      <a:noFill/>
                    </a:ln>
                  </pic:spPr>
                </pic:pic>
              </a:graphicData>
            </a:graphic>
          </wp:inline>
        </w:drawing>
      </w:r>
    </w:p>
    <w:p w:rsidR="00CB3C98" w:rsidRDefault="00CB3C98" w:rsidP="00EB53F4">
      <w:pPr>
        <w:spacing w:line="360" w:lineRule="auto"/>
        <w:jc w:val="center"/>
        <w:rPr>
          <w:rFonts w:asciiTheme="minorHAnsi" w:hAnsiTheme="minorHAnsi" w:cs="Arial"/>
          <w:sz w:val="22"/>
          <w:szCs w:val="22"/>
        </w:rPr>
      </w:pPr>
      <w:r w:rsidRPr="00EB53F4">
        <w:rPr>
          <w:rFonts w:asciiTheme="minorHAnsi" w:hAnsiTheme="minorHAnsi" w:cs="Arial"/>
          <w:noProof/>
          <w:sz w:val="22"/>
          <w:szCs w:val="22"/>
          <w:lang w:eastAsia="en-AU"/>
        </w:rPr>
        <w:drawing>
          <wp:inline distT="0" distB="0" distL="0" distR="0" wp14:anchorId="6E41088F" wp14:editId="1CF17E29">
            <wp:extent cx="3049200" cy="2286000"/>
            <wp:effectExtent l="0" t="0" r="0" b="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049200" cy="2286000"/>
                    </a:xfrm>
                    <a:prstGeom prst="rect">
                      <a:avLst/>
                    </a:prstGeom>
                    <a:ln>
                      <a:noFill/>
                    </a:ln>
                  </pic:spPr>
                </pic:pic>
              </a:graphicData>
            </a:graphic>
          </wp:inline>
        </w:drawing>
      </w:r>
    </w:p>
    <w:p w:rsidR="00B42FF7" w:rsidRPr="00EB53F4" w:rsidRDefault="00B42FF7" w:rsidP="00EB53F4">
      <w:pPr>
        <w:spacing w:line="360" w:lineRule="auto"/>
        <w:jc w:val="center"/>
        <w:rPr>
          <w:rFonts w:asciiTheme="minorHAnsi" w:hAnsiTheme="minorHAnsi" w:cs="Arial"/>
          <w:sz w:val="22"/>
          <w:szCs w:val="22"/>
        </w:rPr>
      </w:pPr>
    </w:p>
    <w:p w:rsidR="00CB3C98" w:rsidRPr="00EB53F4" w:rsidRDefault="00CB3C98" w:rsidP="00EB53F4">
      <w:pPr>
        <w:spacing w:line="360" w:lineRule="auto"/>
        <w:jc w:val="center"/>
        <w:rPr>
          <w:rFonts w:asciiTheme="minorHAnsi" w:hAnsiTheme="minorHAnsi" w:cs="Arial"/>
          <w:sz w:val="22"/>
          <w:szCs w:val="22"/>
        </w:rPr>
      </w:pPr>
      <w:r w:rsidRPr="00EB53F4">
        <w:rPr>
          <w:rFonts w:asciiTheme="minorHAnsi" w:hAnsiTheme="minorHAnsi" w:cs="Arial"/>
          <w:noProof/>
          <w:sz w:val="22"/>
          <w:szCs w:val="22"/>
          <w:lang w:eastAsia="en-AU"/>
        </w:rPr>
        <w:lastRenderedPageBreak/>
        <w:drawing>
          <wp:inline distT="0" distB="0" distL="0" distR="0" wp14:anchorId="2F6B1E71" wp14:editId="13C02931">
            <wp:extent cx="3049200" cy="2286000"/>
            <wp:effectExtent l="0" t="0" r="0" b="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049200" cy="2286000"/>
                    </a:xfrm>
                    <a:prstGeom prst="rect">
                      <a:avLst/>
                    </a:prstGeom>
                    <a:ln>
                      <a:noFill/>
                    </a:ln>
                  </pic:spPr>
                </pic:pic>
              </a:graphicData>
            </a:graphic>
          </wp:inline>
        </w:drawing>
      </w:r>
    </w:p>
    <w:p w:rsidR="00CB3C98" w:rsidRPr="00EB53F4" w:rsidRDefault="00CB3C98" w:rsidP="00EB53F4">
      <w:pPr>
        <w:spacing w:line="360" w:lineRule="auto"/>
        <w:rPr>
          <w:rFonts w:asciiTheme="minorHAnsi" w:hAnsiTheme="minorHAnsi" w:cs="Arial"/>
          <w:sz w:val="22"/>
          <w:szCs w:val="22"/>
        </w:rPr>
      </w:pPr>
    </w:p>
    <w:p w:rsidR="00DF3791" w:rsidRDefault="00DF3791" w:rsidP="00EB53F4">
      <w:pPr>
        <w:spacing w:line="360" w:lineRule="auto"/>
        <w:rPr>
          <w:rFonts w:asciiTheme="minorHAnsi" w:hAnsiTheme="minorHAnsi" w:cs="Arial"/>
          <w:sz w:val="22"/>
          <w:szCs w:val="22"/>
          <w:lang w:val="en-US"/>
        </w:rPr>
      </w:pPr>
      <w:r w:rsidRPr="00EB53F4">
        <w:rPr>
          <w:rFonts w:asciiTheme="minorHAnsi" w:hAnsiTheme="minorHAnsi" w:cs="Arial"/>
          <w:sz w:val="22"/>
          <w:szCs w:val="22"/>
          <w:lang w:val="en-US"/>
        </w:rPr>
        <w:t xml:space="preserve">Level 1: The majority need support which addresses daily stressors. The kinds of response activities for this include: </w:t>
      </w:r>
      <w:r w:rsidRPr="00EB53F4">
        <w:rPr>
          <w:rFonts w:asciiTheme="minorHAnsi" w:hAnsiTheme="minorHAnsi" w:cs="Arial"/>
          <w:sz w:val="22"/>
          <w:szCs w:val="22"/>
          <w:lang w:val="en-GB"/>
        </w:rPr>
        <w:t xml:space="preserve">Re-establishing security, safety and basic services (water, food, shelter and health services) for the whole community across all sectors of the response &amp; </w:t>
      </w:r>
      <w:r w:rsidRPr="00EB53F4">
        <w:rPr>
          <w:rFonts w:asciiTheme="minorHAnsi" w:hAnsiTheme="minorHAnsi" w:cs="Arial"/>
          <w:sz w:val="22"/>
          <w:szCs w:val="22"/>
          <w:lang w:val="en-US"/>
        </w:rPr>
        <w:t>advocacy for basic services that are safe, socially appropriate &amp; protect dignity</w:t>
      </w:r>
      <w:r w:rsidR="00B42FF7">
        <w:rPr>
          <w:rFonts w:asciiTheme="minorHAnsi" w:hAnsiTheme="minorHAnsi" w:cs="Arial"/>
          <w:sz w:val="22"/>
          <w:szCs w:val="22"/>
          <w:lang w:val="en-US"/>
        </w:rPr>
        <w:t>.</w:t>
      </w:r>
    </w:p>
    <w:p w:rsidR="00B42FF7" w:rsidRPr="00EB53F4" w:rsidRDefault="00B42FF7" w:rsidP="00EB53F4">
      <w:pPr>
        <w:spacing w:line="360" w:lineRule="auto"/>
        <w:rPr>
          <w:rFonts w:asciiTheme="minorHAnsi" w:hAnsiTheme="minorHAnsi" w:cs="Arial"/>
          <w:sz w:val="22"/>
          <w:szCs w:val="22"/>
        </w:rPr>
      </w:pPr>
    </w:p>
    <w:p w:rsidR="00DF3791" w:rsidRDefault="00DF3791" w:rsidP="00EB53F4">
      <w:pPr>
        <w:spacing w:line="360" w:lineRule="auto"/>
        <w:rPr>
          <w:rFonts w:asciiTheme="minorHAnsi" w:hAnsiTheme="minorHAnsi" w:cs="Arial"/>
          <w:sz w:val="22"/>
          <w:szCs w:val="22"/>
          <w:lang w:val="en-GB"/>
        </w:rPr>
      </w:pPr>
      <w:r w:rsidRPr="00EB53F4">
        <w:rPr>
          <w:rFonts w:asciiTheme="minorHAnsi" w:hAnsiTheme="minorHAnsi" w:cs="Arial"/>
          <w:sz w:val="22"/>
          <w:szCs w:val="22"/>
          <w:lang w:val="en-US"/>
        </w:rPr>
        <w:t xml:space="preserve">Level 2: Support needed by smaller number of children. </w:t>
      </w:r>
      <w:r w:rsidRPr="00EB53F4">
        <w:rPr>
          <w:rFonts w:asciiTheme="minorHAnsi" w:hAnsiTheme="minorHAnsi" w:cs="Arial"/>
          <w:sz w:val="22"/>
          <w:szCs w:val="22"/>
          <w:lang w:val="en-GB"/>
        </w:rPr>
        <w:t xml:space="preserve">Promote and / or provide everyday activities such as schooling, </w:t>
      </w:r>
      <w:r w:rsidRPr="00EB53F4">
        <w:rPr>
          <w:rFonts w:asciiTheme="minorHAnsi" w:hAnsiTheme="minorHAnsi" w:cs="Arial"/>
          <w:sz w:val="22"/>
          <w:szCs w:val="22"/>
          <w:lang w:val="en-US"/>
        </w:rPr>
        <w:t xml:space="preserve">activating social networks &amp; communal traditional supports, supportive age-friendly spaces. Process for helping children to access supports they would normally get from community and family. (Support which is disrupted by the emergency). </w:t>
      </w:r>
      <w:r w:rsidRPr="00EB53F4">
        <w:rPr>
          <w:rFonts w:asciiTheme="minorHAnsi" w:hAnsiTheme="minorHAnsi" w:cs="Arial"/>
          <w:sz w:val="22"/>
          <w:szCs w:val="22"/>
          <w:lang w:val="en-GB"/>
        </w:rPr>
        <w:t>Social and recreational activities for children, including theatre, dance, play, art,</w:t>
      </w:r>
    </w:p>
    <w:p w:rsidR="00B42FF7" w:rsidRPr="00EB53F4" w:rsidRDefault="00B42FF7" w:rsidP="00EB53F4">
      <w:pPr>
        <w:spacing w:line="360" w:lineRule="auto"/>
        <w:rPr>
          <w:rFonts w:asciiTheme="minorHAnsi" w:hAnsiTheme="minorHAnsi" w:cs="Arial"/>
          <w:sz w:val="22"/>
          <w:szCs w:val="22"/>
        </w:rPr>
      </w:pPr>
    </w:p>
    <w:p w:rsidR="00DF3791" w:rsidRPr="00EB53F4" w:rsidRDefault="00DF3791" w:rsidP="00EB53F4">
      <w:pPr>
        <w:spacing w:line="360" w:lineRule="auto"/>
        <w:rPr>
          <w:rFonts w:asciiTheme="minorHAnsi" w:hAnsiTheme="minorHAnsi" w:cs="Arial"/>
          <w:sz w:val="22"/>
          <w:szCs w:val="22"/>
        </w:rPr>
      </w:pPr>
      <w:r w:rsidRPr="00EB53F4">
        <w:rPr>
          <w:rFonts w:asciiTheme="minorHAnsi" w:hAnsiTheme="minorHAnsi" w:cs="Arial"/>
          <w:sz w:val="22"/>
          <w:szCs w:val="22"/>
          <w:lang w:val="en-US"/>
        </w:rPr>
        <w:t xml:space="preserve">Level 3: Support needed for the still smaller number of children (for example, survivors of gender-based violence or recruitment) who also need more focused individual, family or group action from workers who have received some training in </w:t>
      </w:r>
      <w:proofErr w:type="spellStart"/>
      <w:r w:rsidRPr="00EB53F4">
        <w:rPr>
          <w:rFonts w:asciiTheme="minorHAnsi" w:hAnsiTheme="minorHAnsi" w:cs="Arial"/>
          <w:sz w:val="22"/>
          <w:szCs w:val="22"/>
          <w:lang w:val="en-US"/>
        </w:rPr>
        <w:t>specialised</w:t>
      </w:r>
      <w:proofErr w:type="spellEnd"/>
      <w:r w:rsidRPr="00EB53F4">
        <w:rPr>
          <w:rFonts w:asciiTheme="minorHAnsi" w:hAnsiTheme="minorHAnsi" w:cs="Arial"/>
          <w:sz w:val="22"/>
          <w:szCs w:val="22"/>
          <w:lang w:val="en-US"/>
        </w:rPr>
        <w:t xml:space="preserve"> care (e.g. para-social workers). This layer includes </w:t>
      </w:r>
      <w:r w:rsidRPr="00EB53F4">
        <w:rPr>
          <w:rFonts w:asciiTheme="minorHAnsi" w:hAnsiTheme="minorHAnsi" w:cs="Arial"/>
          <w:sz w:val="22"/>
          <w:szCs w:val="22"/>
          <w:lang w:val="en-GB"/>
        </w:rPr>
        <w:t xml:space="preserve">psychological first aid – this enables children to find a safe space in which to discuss the experiences they lived through, should they want to. </w:t>
      </w:r>
      <w:proofErr w:type="gramStart"/>
      <w:r w:rsidRPr="00EB53F4">
        <w:rPr>
          <w:rFonts w:asciiTheme="minorHAnsi" w:hAnsiTheme="minorHAnsi" w:cs="Arial"/>
          <w:sz w:val="22"/>
          <w:szCs w:val="22"/>
          <w:lang w:val="en-GB"/>
        </w:rPr>
        <w:t>basic</w:t>
      </w:r>
      <w:proofErr w:type="gramEnd"/>
      <w:r w:rsidRPr="00EB53F4">
        <w:rPr>
          <w:rFonts w:asciiTheme="minorHAnsi" w:hAnsiTheme="minorHAnsi" w:cs="Arial"/>
          <w:sz w:val="22"/>
          <w:szCs w:val="22"/>
          <w:lang w:val="en-GB"/>
        </w:rPr>
        <w:t xml:space="preserve"> mental health care by para-social workers and </w:t>
      </w:r>
      <w:r w:rsidRPr="00EB53F4">
        <w:rPr>
          <w:rFonts w:asciiTheme="minorHAnsi" w:hAnsiTheme="minorHAnsi" w:cs="Arial"/>
          <w:sz w:val="22"/>
          <w:szCs w:val="22"/>
          <w:lang w:val="en-US"/>
        </w:rPr>
        <w:t>structured psychosocial groups with children or parents</w:t>
      </w:r>
    </w:p>
    <w:p w:rsidR="00DF3791" w:rsidRPr="00EB53F4" w:rsidRDefault="00DF3791" w:rsidP="00EB53F4">
      <w:pPr>
        <w:spacing w:line="360" w:lineRule="auto"/>
        <w:rPr>
          <w:rFonts w:asciiTheme="minorHAnsi" w:hAnsiTheme="minorHAnsi" w:cs="Arial"/>
          <w:sz w:val="22"/>
          <w:szCs w:val="22"/>
        </w:rPr>
      </w:pPr>
      <w:r w:rsidRPr="00EB53F4">
        <w:rPr>
          <w:rFonts w:asciiTheme="minorHAnsi" w:hAnsiTheme="minorHAnsi" w:cs="Arial"/>
          <w:sz w:val="22"/>
          <w:szCs w:val="22"/>
          <w:lang w:val="en-GB"/>
        </w:rPr>
        <w:t xml:space="preserve"> </w:t>
      </w:r>
    </w:p>
    <w:p w:rsidR="00DF3791" w:rsidRDefault="00DF3791" w:rsidP="00EB53F4">
      <w:pPr>
        <w:spacing w:line="360" w:lineRule="auto"/>
        <w:rPr>
          <w:rFonts w:asciiTheme="minorHAnsi" w:hAnsiTheme="minorHAnsi" w:cs="Arial"/>
          <w:sz w:val="22"/>
          <w:szCs w:val="22"/>
          <w:lang w:val="en-GB"/>
        </w:rPr>
      </w:pPr>
      <w:r w:rsidRPr="00EB53F4">
        <w:rPr>
          <w:rFonts w:asciiTheme="minorHAnsi" w:hAnsiTheme="minorHAnsi" w:cs="Arial"/>
          <w:sz w:val="22"/>
          <w:szCs w:val="22"/>
          <w:lang w:val="en-GB"/>
        </w:rPr>
        <w:t xml:space="preserve">Level 4: </w:t>
      </w:r>
      <w:r w:rsidRPr="00EB53F4">
        <w:rPr>
          <w:rFonts w:asciiTheme="minorHAnsi" w:hAnsiTheme="minorHAnsi" w:cs="Arial"/>
          <w:sz w:val="22"/>
          <w:szCs w:val="22"/>
          <w:lang w:val="en-US"/>
        </w:rPr>
        <w:t xml:space="preserve">Small percentage of the population who, despite the support already mentioned, cannot bear their suffering and who may have significant difficulties in their basic daily functioning. These children may have pre-existing mental health disorders not related to the disaster but worsened by it. CP </w:t>
      </w:r>
      <w:proofErr w:type="gramStart"/>
      <w:r w:rsidRPr="00EB53F4">
        <w:rPr>
          <w:rFonts w:asciiTheme="minorHAnsi" w:hAnsiTheme="minorHAnsi" w:cs="Arial"/>
          <w:sz w:val="22"/>
          <w:szCs w:val="22"/>
          <w:lang w:val="en-US"/>
        </w:rPr>
        <w:t>actors</w:t>
      </w:r>
      <w:proofErr w:type="gramEnd"/>
      <w:r w:rsidRPr="00EB53F4">
        <w:rPr>
          <w:rFonts w:asciiTheme="minorHAnsi" w:hAnsiTheme="minorHAnsi" w:cs="Arial"/>
          <w:sz w:val="22"/>
          <w:szCs w:val="22"/>
          <w:lang w:val="en-US"/>
        </w:rPr>
        <w:t xml:space="preserve"> role is the referral to more specialist services for diagnosis and support. Treatment for this level of trauma and distress </w:t>
      </w:r>
      <w:r w:rsidRPr="00EB53F4">
        <w:rPr>
          <w:rFonts w:asciiTheme="minorHAnsi" w:hAnsiTheme="minorHAnsi" w:cs="Arial"/>
          <w:sz w:val="22"/>
          <w:szCs w:val="22"/>
          <w:lang w:val="en-GB"/>
        </w:rPr>
        <w:t xml:space="preserve">require long-term extended, professional and trained support. Starting a counselling process without completing it poses a danger to mental health. </w:t>
      </w:r>
    </w:p>
    <w:p w:rsidR="00B42FF7" w:rsidRPr="00EB53F4" w:rsidRDefault="00B42FF7" w:rsidP="00EB53F4">
      <w:pPr>
        <w:spacing w:line="360" w:lineRule="auto"/>
        <w:rPr>
          <w:rFonts w:asciiTheme="minorHAnsi" w:hAnsiTheme="minorHAnsi" w:cs="Arial"/>
          <w:sz w:val="22"/>
          <w:szCs w:val="22"/>
        </w:rPr>
      </w:pPr>
    </w:p>
    <w:p w:rsidR="00DF3791" w:rsidRPr="00EB53F4" w:rsidRDefault="00DF3791" w:rsidP="00EB53F4">
      <w:pPr>
        <w:spacing w:line="360" w:lineRule="auto"/>
        <w:rPr>
          <w:rFonts w:asciiTheme="minorHAnsi" w:hAnsiTheme="minorHAnsi" w:cs="Arial"/>
          <w:sz w:val="22"/>
          <w:szCs w:val="22"/>
        </w:rPr>
      </w:pPr>
      <w:r w:rsidRPr="00EB53F4">
        <w:rPr>
          <w:rFonts w:asciiTheme="minorHAnsi" w:hAnsiTheme="minorHAnsi" w:cs="Arial"/>
          <w:sz w:val="22"/>
          <w:szCs w:val="22"/>
          <w:lang w:val="en-GB"/>
        </w:rPr>
        <w:lastRenderedPageBreak/>
        <w:t xml:space="preserve">- Reference: CPWG (2012) Minimum standards for Child Protection in Humanitarian Action </w:t>
      </w:r>
    </w:p>
    <w:p w:rsidR="005C1B15" w:rsidRPr="00EB53F4" w:rsidRDefault="005C1B15" w:rsidP="00EB53F4">
      <w:pPr>
        <w:spacing w:line="360" w:lineRule="auto"/>
        <w:rPr>
          <w:rFonts w:asciiTheme="minorHAnsi" w:hAnsiTheme="minorHAnsi" w:cs="Arial"/>
          <w:sz w:val="22"/>
          <w:szCs w:val="22"/>
        </w:rPr>
      </w:pPr>
    </w:p>
    <w:p w:rsidR="005C1B15" w:rsidRPr="00EB53F4" w:rsidRDefault="005C1B15" w:rsidP="00EB53F4">
      <w:pPr>
        <w:spacing w:line="360" w:lineRule="auto"/>
        <w:rPr>
          <w:rFonts w:asciiTheme="minorHAnsi" w:hAnsiTheme="minorHAnsi" w:cs="Arial"/>
          <w:b/>
          <w:color w:val="365F91"/>
          <w:sz w:val="22"/>
          <w:szCs w:val="22"/>
        </w:rPr>
      </w:pPr>
      <w:r w:rsidRPr="00BB5919">
        <w:rPr>
          <w:rFonts w:asciiTheme="minorHAnsi" w:hAnsiTheme="minorHAnsi" w:cs="Arial"/>
          <w:b/>
          <w:color w:val="0070C0"/>
          <w:sz w:val="22"/>
          <w:szCs w:val="22"/>
        </w:rPr>
        <w:t xml:space="preserve">Plenary discussion: </w:t>
      </w:r>
      <w:r w:rsidRPr="00EB53F4">
        <w:rPr>
          <w:rFonts w:asciiTheme="minorHAnsi" w:hAnsiTheme="minorHAnsi" w:cs="Arial"/>
          <w:sz w:val="22"/>
          <w:szCs w:val="22"/>
        </w:rPr>
        <w:t>Run through the following questions on</w:t>
      </w:r>
      <w:r w:rsidRPr="00EB53F4">
        <w:rPr>
          <w:rFonts w:asciiTheme="minorHAnsi" w:hAnsiTheme="minorHAnsi" w:cs="Arial"/>
          <w:b/>
          <w:color w:val="365F91"/>
          <w:sz w:val="22"/>
          <w:szCs w:val="22"/>
        </w:rPr>
        <w:t xml:space="preserve"> </w:t>
      </w:r>
      <w:r w:rsidRPr="00EB53F4">
        <w:rPr>
          <w:rFonts w:asciiTheme="minorHAnsi" w:hAnsiTheme="minorHAnsi" w:cs="Arial"/>
          <w:sz w:val="22"/>
          <w:szCs w:val="22"/>
        </w:rPr>
        <w:t xml:space="preserve">to facilitate a debrief on the activity </w:t>
      </w:r>
    </w:p>
    <w:p w:rsidR="005C1B15" w:rsidRPr="00EB53F4" w:rsidRDefault="005C1B15" w:rsidP="00E4715A">
      <w:pPr>
        <w:numPr>
          <w:ilvl w:val="0"/>
          <w:numId w:val="29"/>
        </w:numPr>
        <w:tabs>
          <w:tab w:val="clear" w:pos="720"/>
          <w:tab w:val="num" w:pos="459"/>
        </w:tabs>
        <w:spacing w:line="360" w:lineRule="auto"/>
        <w:ind w:left="459" w:hanging="425"/>
        <w:rPr>
          <w:rFonts w:asciiTheme="minorHAnsi" w:hAnsiTheme="minorHAnsi" w:cs="Arial"/>
          <w:sz w:val="22"/>
          <w:szCs w:val="22"/>
        </w:rPr>
      </w:pPr>
      <w:r w:rsidRPr="00EB53F4">
        <w:rPr>
          <w:rFonts w:asciiTheme="minorHAnsi" w:hAnsiTheme="minorHAnsi" w:cs="Arial"/>
          <w:sz w:val="22"/>
          <w:szCs w:val="22"/>
        </w:rPr>
        <w:t xml:space="preserve">What types of activities have you included? Are there activities that are: </w:t>
      </w:r>
    </w:p>
    <w:p w:rsidR="005C1B15" w:rsidRPr="00EB53F4" w:rsidRDefault="005C1B15" w:rsidP="00E4715A">
      <w:pPr>
        <w:numPr>
          <w:ilvl w:val="0"/>
          <w:numId w:val="34"/>
        </w:numPr>
        <w:spacing w:line="360" w:lineRule="auto"/>
        <w:rPr>
          <w:rFonts w:asciiTheme="minorHAnsi" w:hAnsiTheme="minorHAnsi" w:cs="Arial"/>
          <w:sz w:val="22"/>
          <w:szCs w:val="22"/>
        </w:rPr>
      </w:pPr>
      <w:r w:rsidRPr="00EB53F4">
        <w:rPr>
          <w:rFonts w:asciiTheme="minorHAnsi" w:hAnsiTheme="minorHAnsi" w:cs="Arial"/>
          <w:sz w:val="22"/>
          <w:szCs w:val="22"/>
        </w:rPr>
        <w:t xml:space="preserve">Specifically child protection activities? </w:t>
      </w:r>
    </w:p>
    <w:p w:rsidR="005C1B15" w:rsidRPr="00EB53F4" w:rsidRDefault="005C1B15" w:rsidP="00E4715A">
      <w:pPr>
        <w:numPr>
          <w:ilvl w:val="0"/>
          <w:numId w:val="34"/>
        </w:numPr>
        <w:spacing w:line="360" w:lineRule="auto"/>
        <w:rPr>
          <w:rFonts w:asciiTheme="minorHAnsi" w:hAnsiTheme="minorHAnsi" w:cs="Arial"/>
          <w:sz w:val="22"/>
          <w:szCs w:val="22"/>
        </w:rPr>
      </w:pPr>
      <w:r w:rsidRPr="00EB53F4">
        <w:rPr>
          <w:rFonts w:asciiTheme="minorHAnsi" w:hAnsiTheme="minorHAnsi" w:cs="Arial"/>
          <w:sz w:val="22"/>
          <w:szCs w:val="22"/>
        </w:rPr>
        <w:t xml:space="preserve">Activities integrated with other sectors? </w:t>
      </w:r>
    </w:p>
    <w:p w:rsidR="005C1B15" w:rsidRPr="00EB53F4" w:rsidRDefault="005C1B15" w:rsidP="00E4715A">
      <w:pPr>
        <w:numPr>
          <w:ilvl w:val="0"/>
          <w:numId w:val="29"/>
        </w:numPr>
        <w:tabs>
          <w:tab w:val="clear" w:pos="720"/>
          <w:tab w:val="num" w:pos="459"/>
        </w:tabs>
        <w:spacing w:line="360" w:lineRule="auto"/>
        <w:ind w:left="459" w:hanging="425"/>
        <w:rPr>
          <w:rFonts w:asciiTheme="minorHAnsi" w:hAnsiTheme="minorHAnsi" w:cs="Arial"/>
          <w:sz w:val="22"/>
          <w:szCs w:val="22"/>
        </w:rPr>
      </w:pPr>
      <w:r w:rsidRPr="00EB53F4">
        <w:rPr>
          <w:rFonts w:asciiTheme="minorHAnsi" w:hAnsiTheme="minorHAnsi" w:cs="Arial"/>
          <w:sz w:val="22"/>
          <w:szCs w:val="22"/>
        </w:rPr>
        <w:t>Why did you chose the activities you did?</w:t>
      </w:r>
    </w:p>
    <w:p w:rsidR="005C1B15" w:rsidRPr="00EB53F4" w:rsidRDefault="005C1B15" w:rsidP="00E4715A">
      <w:pPr>
        <w:numPr>
          <w:ilvl w:val="0"/>
          <w:numId w:val="29"/>
        </w:numPr>
        <w:tabs>
          <w:tab w:val="clear" w:pos="720"/>
          <w:tab w:val="num" w:pos="459"/>
        </w:tabs>
        <w:spacing w:line="360" w:lineRule="auto"/>
        <w:ind w:left="459" w:hanging="425"/>
        <w:rPr>
          <w:rFonts w:asciiTheme="minorHAnsi" w:hAnsiTheme="minorHAnsi" w:cs="Arial"/>
          <w:sz w:val="22"/>
          <w:szCs w:val="22"/>
        </w:rPr>
      </w:pPr>
      <w:r w:rsidRPr="00EB53F4">
        <w:rPr>
          <w:rFonts w:asciiTheme="minorHAnsi" w:hAnsiTheme="minorHAnsi" w:cs="Arial"/>
          <w:sz w:val="22"/>
          <w:szCs w:val="22"/>
        </w:rPr>
        <w:t>Where is focus of most activity? Why?</w:t>
      </w:r>
    </w:p>
    <w:p w:rsidR="005C1B15" w:rsidRPr="00EB53F4" w:rsidRDefault="005C1B15" w:rsidP="00E4715A">
      <w:pPr>
        <w:numPr>
          <w:ilvl w:val="0"/>
          <w:numId w:val="29"/>
        </w:numPr>
        <w:tabs>
          <w:tab w:val="clear" w:pos="720"/>
          <w:tab w:val="num" w:pos="459"/>
        </w:tabs>
        <w:spacing w:line="360" w:lineRule="auto"/>
        <w:ind w:left="459" w:hanging="425"/>
        <w:rPr>
          <w:rFonts w:asciiTheme="minorHAnsi" w:hAnsiTheme="minorHAnsi" w:cs="Arial"/>
          <w:sz w:val="22"/>
          <w:szCs w:val="22"/>
        </w:rPr>
      </w:pPr>
      <w:r w:rsidRPr="00EB53F4">
        <w:rPr>
          <w:rFonts w:asciiTheme="minorHAnsi" w:hAnsiTheme="minorHAnsi" w:cs="Arial"/>
          <w:sz w:val="22"/>
          <w:szCs w:val="22"/>
        </w:rPr>
        <w:t xml:space="preserve">Who is responsible for delivering these activities? </w:t>
      </w:r>
    </w:p>
    <w:p w:rsidR="005C1B15" w:rsidRPr="00EB53F4" w:rsidRDefault="005C1B15" w:rsidP="00E4715A">
      <w:pPr>
        <w:numPr>
          <w:ilvl w:val="0"/>
          <w:numId w:val="29"/>
        </w:numPr>
        <w:tabs>
          <w:tab w:val="clear" w:pos="720"/>
          <w:tab w:val="num" w:pos="459"/>
        </w:tabs>
        <w:spacing w:line="360" w:lineRule="auto"/>
        <w:ind w:left="459" w:hanging="425"/>
        <w:rPr>
          <w:rFonts w:asciiTheme="minorHAnsi" w:hAnsiTheme="minorHAnsi" w:cs="Arial"/>
          <w:sz w:val="22"/>
          <w:szCs w:val="22"/>
        </w:rPr>
      </w:pPr>
      <w:r w:rsidRPr="00EB53F4">
        <w:rPr>
          <w:rFonts w:asciiTheme="minorHAnsi" w:hAnsiTheme="minorHAnsi" w:cs="Arial"/>
          <w:sz w:val="22"/>
          <w:szCs w:val="22"/>
        </w:rPr>
        <w:t xml:space="preserve">Present </w:t>
      </w:r>
      <w:r w:rsidR="00BB5919" w:rsidRPr="00BB5919">
        <w:rPr>
          <w:rFonts w:asciiTheme="minorHAnsi" w:hAnsiTheme="minorHAnsi" w:cs="Arial"/>
          <w:b/>
          <w:color w:val="0070C0"/>
          <w:sz w:val="22"/>
          <w:szCs w:val="22"/>
        </w:rPr>
        <w:t>Slide 32 – 33</w:t>
      </w:r>
      <w:r w:rsidRPr="00BB5919">
        <w:rPr>
          <w:rFonts w:asciiTheme="minorHAnsi" w:hAnsiTheme="minorHAnsi" w:cs="Arial"/>
          <w:b/>
          <w:color w:val="0070C0"/>
          <w:sz w:val="22"/>
          <w:szCs w:val="22"/>
        </w:rPr>
        <w:t xml:space="preserve"> </w:t>
      </w:r>
      <w:r w:rsidRPr="00EB53F4">
        <w:rPr>
          <w:rFonts w:asciiTheme="minorHAnsi" w:hAnsiTheme="minorHAnsi" w:cs="Arial"/>
          <w:sz w:val="22"/>
          <w:szCs w:val="22"/>
        </w:rPr>
        <w:t>to summarise your debrief</w:t>
      </w:r>
      <w:r w:rsidRPr="00EB53F4">
        <w:rPr>
          <w:rFonts w:asciiTheme="minorHAnsi" w:hAnsiTheme="minorHAnsi" w:cs="Arial"/>
          <w:b/>
          <w:color w:val="E36C0A"/>
          <w:sz w:val="22"/>
          <w:szCs w:val="22"/>
        </w:rPr>
        <w:t xml:space="preserve"> </w:t>
      </w:r>
      <w:r w:rsidRPr="00EB53F4">
        <w:rPr>
          <w:rFonts w:asciiTheme="minorHAnsi" w:hAnsiTheme="minorHAnsi" w:cs="Arial"/>
          <w:sz w:val="22"/>
          <w:szCs w:val="22"/>
        </w:rPr>
        <w:t xml:space="preserve"> </w:t>
      </w:r>
    </w:p>
    <w:p w:rsidR="00B42FF7" w:rsidRDefault="00B42FF7" w:rsidP="00EB53F4">
      <w:pPr>
        <w:spacing w:line="360" w:lineRule="auto"/>
        <w:rPr>
          <w:rFonts w:asciiTheme="minorHAnsi" w:hAnsiTheme="minorHAnsi" w:cs="Arial"/>
          <w:sz w:val="22"/>
          <w:szCs w:val="22"/>
        </w:rPr>
      </w:pPr>
    </w:p>
    <w:p w:rsidR="005C1B15" w:rsidRPr="00EB53F4" w:rsidRDefault="005C1B15" w:rsidP="00EB53F4">
      <w:pPr>
        <w:spacing w:line="360" w:lineRule="auto"/>
        <w:rPr>
          <w:rFonts w:asciiTheme="minorHAnsi" w:hAnsiTheme="minorHAnsi" w:cs="Arial"/>
          <w:sz w:val="22"/>
          <w:szCs w:val="22"/>
        </w:rPr>
      </w:pPr>
      <w:r w:rsidRPr="00EB53F4">
        <w:rPr>
          <w:rFonts w:asciiTheme="minorHAnsi" w:hAnsiTheme="minorHAnsi" w:cs="Arial"/>
          <w:sz w:val="22"/>
          <w:szCs w:val="22"/>
        </w:rPr>
        <w:t xml:space="preserve">For the different levels points to raise include the following: </w:t>
      </w:r>
    </w:p>
    <w:p w:rsidR="005C1B15" w:rsidRPr="00EB53F4" w:rsidRDefault="005C1B15" w:rsidP="00E4715A">
      <w:pPr>
        <w:numPr>
          <w:ilvl w:val="0"/>
          <w:numId w:val="29"/>
        </w:numPr>
        <w:tabs>
          <w:tab w:val="clear" w:pos="720"/>
          <w:tab w:val="num" w:pos="459"/>
        </w:tabs>
        <w:spacing w:line="360" w:lineRule="auto"/>
        <w:ind w:left="459" w:hanging="425"/>
        <w:rPr>
          <w:rFonts w:asciiTheme="minorHAnsi" w:hAnsiTheme="minorHAnsi" w:cs="Arial"/>
          <w:sz w:val="22"/>
          <w:szCs w:val="22"/>
          <w:lang w:val="en-US"/>
        </w:rPr>
      </w:pPr>
      <w:r w:rsidRPr="00EB53F4">
        <w:rPr>
          <w:rFonts w:asciiTheme="minorHAnsi" w:hAnsiTheme="minorHAnsi" w:cs="Arial"/>
          <w:b/>
          <w:sz w:val="22"/>
          <w:szCs w:val="22"/>
          <w:lang w:val="en-US"/>
        </w:rPr>
        <w:t>Level 1:</w:t>
      </w:r>
      <w:r w:rsidRPr="00EB53F4">
        <w:rPr>
          <w:rFonts w:asciiTheme="minorHAnsi" w:hAnsiTheme="minorHAnsi" w:cs="Arial"/>
          <w:sz w:val="22"/>
          <w:szCs w:val="22"/>
          <w:lang w:val="en-US"/>
        </w:rPr>
        <w:t xml:space="preserve"> The majority will need support, which addresses daily stressors. The kinds of response activities for this include: </w:t>
      </w:r>
      <w:r w:rsidRPr="00EB53F4">
        <w:rPr>
          <w:rFonts w:asciiTheme="minorHAnsi" w:hAnsiTheme="minorHAnsi" w:cs="Arial"/>
          <w:sz w:val="22"/>
          <w:szCs w:val="22"/>
        </w:rPr>
        <w:t>Re-establishing security, safety and basic services (water, food, shelter and health services). These are supports to be provided by the whole community, and actors across all sectors of the response</w:t>
      </w:r>
    </w:p>
    <w:p w:rsidR="005C1B15" w:rsidRPr="00EB53F4" w:rsidRDefault="005C1B15" w:rsidP="00E4715A">
      <w:pPr>
        <w:numPr>
          <w:ilvl w:val="0"/>
          <w:numId w:val="29"/>
        </w:numPr>
        <w:tabs>
          <w:tab w:val="clear" w:pos="720"/>
          <w:tab w:val="num" w:pos="459"/>
        </w:tabs>
        <w:spacing w:line="360" w:lineRule="auto"/>
        <w:ind w:left="459" w:hanging="425"/>
        <w:rPr>
          <w:rFonts w:asciiTheme="minorHAnsi" w:hAnsiTheme="minorHAnsi" w:cs="Arial"/>
          <w:sz w:val="22"/>
          <w:szCs w:val="22"/>
          <w:lang w:val="en-US"/>
        </w:rPr>
      </w:pPr>
      <w:r w:rsidRPr="00EB53F4">
        <w:rPr>
          <w:rFonts w:asciiTheme="minorHAnsi" w:hAnsiTheme="minorHAnsi" w:cs="Arial"/>
          <w:b/>
          <w:sz w:val="22"/>
          <w:szCs w:val="22"/>
          <w:lang w:val="en-US"/>
        </w:rPr>
        <w:t>Level 2:</w:t>
      </w:r>
      <w:r w:rsidRPr="00EB53F4">
        <w:rPr>
          <w:rFonts w:asciiTheme="minorHAnsi" w:hAnsiTheme="minorHAnsi" w:cs="Arial"/>
          <w:sz w:val="22"/>
          <w:szCs w:val="22"/>
          <w:lang w:val="en-US"/>
        </w:rPr>
        <w:t xml:space="preserve"> </w:t>
      </w:r>
      <w:r w:rsidRPr="00EB53F4">
        <w:rPr>
          <w:rFonts w:asciiTheme="minorHAnsi" w:hAnsiTheme="minorHAnsi" w:cs="Arial"/>
          <w:sz w:val="22"/>
          <w:szCs w:val="22"/>
        </w:rPr>
        <w:t>Promote and / or provide everyday activities such as schooling</w:t>
      </w:r>
      <w:r w:rsidRPr="00EB53F4">
        <w:rPr>
          <w:rFonts w:asciiTheme="minorHAnsi" w:hAnsiTheme="minorHAnsi" w:cs="Arial"/>
          <w:sz w:val="22"/>
          <w:szCs w:val="22"/>
          <w:lang w:val="en-US"/>
        </w:rPr>
        <w:t xml:space="preserve">, activate social networks &amp; communal traditional supports, establish supportive age-friendly spaces. This can involve CP and education actors, CBOs and LNGOs, religious groups </w:t>
      </w:r>
    </w:p>
    <w:p w:rsidR="005C1B15" w:rsidRPr="00EB53F4" w:rsidRDefault="005C1B15" w:rsidP="00E4715A">
      <w:pPr>
        <w:numPr>
          <w:ilvl w:val="0"/>
          <w:numId w:val="29"/>
        </w:numPr>
        <w:tabs>
          <w:tab w:val="clear" w:pos="720"/>
          <w:tab w:val="num" w:pos="459"/>
        </w:tabs>
        <w:spacing w:line="360" w:lineRule="auto"/>
        <w:ind w:left="459" w:hanging="425"/>
        <w:rPr>
          <w:rFonts w:asciiTheme="minorHAnsi" w:hAnsiTheme="minorHAnsi" w:cs="Arial"/>
          <w:sz w:val="22"/>
          <w:szCs w:val="22"/>
          <w:lang w:val="en-US"/>
        </w:rPr>
      </w:pPr>
      <w:r w:rsidRPr="00EB53F4">
        <w:rPr>
          <w:rFonts w:asciiTheme="minorHAnsi" w:hAnsiTheme="minorHAnsi" w:cs="Arial"/>
          <w:b/>
          <w:sz w:val="22"/>
          <w:szCs w:val="22"/>
          <w:lang w:val="en-US"/>
        </w:rPr>
        <w:t>Level 3:</w:t>
      </w:r>
      <w:r w:rsidRPr="00EB53F4">
        <w:rPr>
          <w:rFonts w:asciiTheme="minorHAnsi" w:hAnsiTheme="minorHAnsi" w:cs="Arial"/>
          <w:sz w:val="22"/>
          <w:szCs w:val="22"/>
          <w:lang w:val="en-US"/>
        </w:rPr>
        <w:t xml:space="preserve"> Process for helping children to access supports they would normally get from community and family. (Support, which is disrupted by the emergency). </w:t>
      </w:r>
      <w:r w:rsidRPr="00EB53F4">
        <w:rPr>
          <w:rFonts w:asciiTheme="minorHAnsi" w:hAnsiTheme="minorHAnsi" w:cs="Arial"/>
          <w:sz w:val="22"/>
          <w:szCs w:val="22"/>
        </w:rPr>
        <w:t xml:space="preserve">Social and recreational activities for children, including theatre, dance, play, art, psychological first aid – this enables children to find a safe space in which to discuss the experiences they lived through, should they want to. It also allows them time to carry out “normal” pre-emergency activities which contribute to their learning and development include PFA and basic mental health care. </w:t>
      </w:r>
      <w:r w:rsidRPr="00EB53F4">
        <w:rPr>
          <w:rFonts w:asciiTheme="minorHAnsi" w:hAnsiTheme="minorHAnsi" w:cs="Arial"/>
          <w:sz w:val="22"/>
          <w:szCs w:val="22"/>
          <w:lang w:val="en-US"/>
        </w:rPr>
        <w:t xml:space="preserve">CP and education actors, CBOs and LNGOs, religious groups who have received some level of training and capacity building </w:t>
      </w:r>
    </w:p>
    <w:p w:rsidR="005C1B15" w:rsidRPr="00EB53F4" w:rsidRDefault="005C1B15" w:rsidP="00E4715A">
      <w:pPr>
        <w:numPr>
          <w:ilvl w:val="0"/>
          <w:numId w:val="29"/>
        </w:numPr>
        <w:tabs>
          <w:tab w:val="clear" w:pos="720"/>
          <w:tab w:val="num" w:pos="459"/>
        </w:tabs>
        <w:spacing w:line="360" w:lineRule="auto"/>
        <w:ind w:left="459" w:hanging="425"/>
        <w:rPr>
          <w:rFonts w:asciiTheme="minorHAnsi" w:hAnsiTheme="minorHAnsi" w:cs="Arial"/>
          <w:sz w:val="22"/>
          <w:szCs w:val="22"/>
          <w:lang w:val="en-US"/>
        </w:rPr>
      </w:pPr>
      <w:r w:rsidRPr="00EB53F4">
        <w:rPr>
          <w:rFonts w:asciiTheme="minorHAnsi" w:hAnsiTheme="minorHAnsi" w:cs="Arial"/>
          <w:b/>
          <w:sz w:val="22"/>
          <w:szCs w:val="22"/>
        </w:rPr>
        <w:t>Level 4:</w:t>
      </w:r>
      <w:r w:rsidRPr="00EB53F4">
        <w:rPr>
          <w:rFonts w:asciiTheme="minorHAnsi" w:hAnsiTheme="minorHAnsi" w:cs="Arial"/>
          <w:sz w:val="22"/>
          <w:szCs w:val="22"/>
        </w:rPr>
        <w:t xml:space="preserve"> </w:t>
      </w:r>
      <w:r w:rsidRPr="00EB53F4">
        <w:rPr>
          <w:rFonts w:asciiTheme="minorHAnsi" w:hAnsiTheme="minorHAnsi" w:cs="Arial"/>
          <w:sz w:val="22"/>
          <w:szCs w:val="22"/>
          <w:lang w:val="en-US"/>
        </w:rPr>
        <w:t xml:space="preserve">Referral to specialist services for diagnosis and support. This is for a minority of children. Treatment for this level of trauma and distress </w:t>
      </w:r>
      <w:r w:rsidRPr="00EB53F4">
        <w:rPr>
          <w:rFonts w:asciiTheme="minorHAnsi" w:hAnsiTheme="minorHAnsi" w:cs="Arial"/>
          <w:sz w:val="22"/>
          <w:szCs w:val="22"/>
        </w:rPr>
        <w:t xml:space="preserve">require long-term extended, professional and trained support. Starting a counselling process without completing it poses a danger to mental health. This is why we are not, as short-term humanitarian responders, able to provide these forms of services. The lack of skilled staff who can provide medium to long term support </w:t>
      </w:r>
    </w:p>
    <w:p w:rsidR="00B42FF7" w:rsidRDefault="00B42FF7" w:rsidP="00EB53F4">
      <w:pPr>
        <w:spacing w:line="360" w:lineRule="auto"/>
        <w:rPr>
          <w:rFonts w:asciiTheme="minorHAnsi" w:hAnsiTheme="minorHAnsi" w:cs="Arial"/>
          <w:sz w:val="22"/>
          <w:szCs w:val="22"/>
          <w:lang w:val="en-US"/>
        </w:rPr>
      </w:pPr>
    </w:p>
    <w:p w:rsidR="005C1B15" w:rsidRPr="00EB53F4" w:rsidRDefault="005C1B15" w:rsidP="00EB53F4">
      <w:pPr>
        <w:spacing w:line="360" w:lineRule="auto"/>
        <w:rPr>
          <w:rFonts w:asciiTheme="minorHAnsi" w:hAnsiTheme="minorHAnsi" w:cs="Arial"/>
          <w:sz w:val="22"/>
          <w:szCs w:val="22"/>
          <w:lang w:val="en-US"/>
        </w:rPr>
      </w:pPr>
      <w:r w:rsidRPr="00EB53F4">
        <w:rPr>
          <w:rFonts w:asciiTheme="minorHAnsi" w:hAnsiTheme="minorHAnsi" w:cs="Arial"/>
          <w:sz w:val="22"/>
          <w:szCs w:val="22"/>
          <w:lang w:val="en-US"/>
        </w:rPr>
        <w:t xml:space="preserve">Key points: </w:t>
      </w:r>
    </w:p>
    <w:p w:rsidR="005C1B15" w:rsidRPr="00EB53F4" w:rsidRDefault="005C1B15" w:rsidP="00E4715A">
      <w:pPr>
        <w:numPr>
          <w:ilvl w:val="0"/>
          <w:numId w:val="29"/>
        </w:numPr>
        <w:tabs>
          <w:tab w:val="clear" w:pos="720"/>
          <w:tab w:val="num" w:pos="459"/>
        </w:tabs>
        <w:spacing w:line="360" w:lineRule="auto"/>
        <w:ind w:left="459" w:hanging="425"/>
        <w:rPr>
          <w:rFonts w:asciiTheme="minorHAnsi" w:hAnsiTheme="minorHAnsi" w:cs="Arial"/>
          <w:sz w:val="22"/>
          <w:szCs w:val="22"/>
          <w:lang w:val="en-US"/>
        </w:rPr>
      </w:pPr>
      <w:r w:rsidRPr="00EB53F4">
        <w:rPr>
          <w:rFonts w:asciiTheme="minorHAnsi" w:hAnsiTheme="minorHAnsi" w:cs="Arial"/>
          <w:sz w:val="22"/>
          <w:szCs w:val="22"/>
          <w:lang w:val="en-US"/>
        </w:rPr>
        <w:t xml:space="preserve">The groups should recognize that psychosocial well-being for the largest proportion of the population, will be promoted by ensuring their security and access to services, and enhancing the abilities of the </w:t>
      </w:r>
      <w:r w:rsidRPr="00EB53F4">
        <w:rPr>
          <w:rFonts w:asciiTheme="minorHAnsi" w:hAnsiTheme="minorHAnsi" w:cs="Arial"/>
          <w:sz w:val="22"/>
          <w:szCs w:val="22"/>
          <w:lang w:val="en-US"/>
        </w:rPr>
        <w:lastRenderedPageBreak/>
        <w:t xml:space="preserve">community and families to support each other.  So lots of focus on level 1 and 2, as they help most people to get back to a state of psychosocial wellbeing </w:t>
      </w:r>
    </w:p>
    <w:p w:rsidR="005C1B15" w:rsidRPr="00EB53F4" w:rsidRDefault="005C1B15" w:rsidP="00E4715A">
      <w:pPr>
        <w:numPr>
          <w:ilvl w:val="0"/>
          <w:numId w:val="29"/>
        </w:numPr>
        <w:tabs>
          <w:tab w:val="clear" w:pos="720"/>
          <w:tab w:val="num" w:pos="459"/>
        </w:tabs>
        <w:spacing w:line="360" w:lineRule="auto"/>
        <w:ind w:left="459" w:hanging="425"/>
        <w:rPr>
          <w:rFonts w:asciiTheme="minorHAnsi" w:hAnsiTheme="minorHAnsi" w:cs="Arial"/>
          <w:sz w:val="22"/>
          <w:szCs w:val="22"/>
          <w:lang w:val="en-US"/>
        </w:rPr>
      </w:pPr>
      <w:r w:rsidRPr="00EB53F4">
        <w:rPr>
          <w:rFonts w:asciiTheme="minorHAnsi" w:hAnsiTheme="minorHAnsi" w:cs="Arial"/>
          <w:sz w:val="22"/>
          <w:szCs w:val="22"/>
          <w:lang w:val="en-US"/>
        </w:rPr>
        <w:t>“Counselling’ is inappropriate as a short-term intervention in an emergency setting, so we are not well positioned to provide this form of support</w:t>
      </w:r>
    </w:p>
    <w:p w:rsidR="005C1B15" w:rsidRDefault="005C1B15" w:rsidP="00E4715A">
      <w:pPr>
        <w:numPr>
          <w:ilvl w:val="0"/>
          <w:numId w:val="29"/>
        </w:numPr>
        <w:tabs>
          <w:tab w:val="clear" w:pos="720"/>
          <w:tab w:val="num" w:pos="459"/>
        </w:tabs>
        <w:spacing w:line="360" w:lineRule="auto"/>
        <w:ind w:left="459" w:hanging="425"/>
        <w:rPr>
          <w:rFonts w:asciiTheme="minorHAnsi" w:hAnsiTheme="minorHAnsi" w:cs="Arial"/>
          <w:sz w:val="22"/>
          <w:szCs w:val="22"/>
          <w:lang w:val="en-US"/>
        </w:rPr>
      </w:pPr>
      <w:r w:rsidRPr="00EB53F4">
        <w:rPr>
          <w:rFonts w:asciiTheme="minorHAnsi" w:hAnsiTheme="minorHAnsi" w:cs="Arial"/>
          <w:sz w:val="22"/>
          <w:szCs w:val="22"/>
          <w:lang w:val="en-US"/>
        </w:rPr>
        <w:t>Exposure to daily stressors after the traumatic event also makes children more vulnerable to further mental distress</w:t>
      </w:r>
      <w:r w:rsidR="00B42FF7">
        <w:rPr>
          <w:rFonts w:asciiTheme="minorHAnsi" w:hAnsiTheme="minorHAnsi" w:cs="Arial"/>
          <w:sz w:val="22"/>
          <w:szCs w:val="22"/>
          <w:lang w:val="en-US"/>
        </w:rPr>
        <w:t>.</w:t>
      </w:r>
    </w:p>
    <w:p w:rsidR="00B42FF7" w:rsidRPr="00EB53F4" w:rsidRDefault="00B42FF7" w:rsidP="00B42FF7">
      <w:pPr>
        <w:tabs>
          <w:tab w:val="num" w:pos="459"/>
        </w:tabs>
        <w:spacing w:line="360" w:lineRule="auto"/>
        <w:ind w:left="459"/>
        <w:rPr>
          <w:rFonts w:asciiTheme="minorHAnsi" w:hAnsiTheme="minorHAnsi" w:cs="Arial"/>
          <w:sz w:val="22"/>
          <w:szCs w:val="22"/>
          <w:lang w:val="en-US"/>
        </w:rPr>
      </w:pPr>
    </w:p>
    <w:p w:rsidR="00CB3C98" w:rsidRPr="00EB53F4" w:rsidRDefault="00CB3C98" w:rsidP="00EB53F4">
      <w:pPr>
        <w:spacing w:line="360" w:lineRule="auto"/>
        <w:jc w:val="center"/>
        <w:rPr>
          <w:rFonts w:asciiTheme="minorHAnsi" w:hAnsiTheme="minorHAnsi" w:cs="Arial"/>
          <w:sz w:val="22"/>
          <w:szCs w:val="22"/>
        </w:rPr>
      </w:pPr>
      <w:r w:rsidRPr="00EB53F4">
        <w:rPr>
          <w:rFonts w:asciiTheme="minorHAnsi" w:hAnsiTheme="minorHAnsi" w:cs="Arial"/>
          <w:noProof/>
          <w:sz w:val="22"/>
          <w:szCs w:val="22"/>
          <w:lang w:eastAsia="en-AU"/>
        </w:rPr>
        <w:drawing>
          <wp:inline distT="0" distB="0" distL="0" distR="0" wp14:anchorId="63071F58" wp14:editId="787C4450">
            <wp:extent cx="3049200" cy="2286000"/>
            <wp:effectExtent l="0" t="0" r="0" b="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049200" cy="2286000"/>
                    </a:xfrm>
                    <a:prstGeom prst="rect">
                      <a:avLst/>
                    </a:prstGeom>
                    <a:ln>
                      <a:noFill/>
                    </a:ln>
                  </pic:spPr>
                </pic:pic>
              </a:graphicData>
            </a:graphic>
          </wp:inline>
        </w:drawing>
      </w:r>
    </w:p>
    <w:p w:rsidR="00CB3C98" w:rsidRPr="00EB53F4" w:rsidRDefault="00BB5919" w:rsidP="00EB53F4">
      <w:pPr>
        <w:spacing w:line="360" w:lineRule="auto"/>
        <w:jc w:val="center"/>
        <w:rPr>
          <w:rFonts w:asciiTheme="minorHAnsi" w:hAnsiTheme="minorHAnsi" w:cs="Arial"/>
          <w:sz w:val="22"/>
          <w:szCs w:val="22"/>
        </w:rPr>
      </w:pPr>
      <w:r w:rsidRPr="00BB5919">
        <w:rPr>
          <w:rFonts w:asciiTheme="minorHAnsi" w:hAnsiTheme="minorHAnsi" w:cs="Arial"/>
          <w:sz w:val="22"/>
          <w:szCs w:val="22"/>
        </w:rPr>
        <w:drawing>
          <wp:inline distT="0" distB="0" distL="0" distR="0" wp14:anchorId="407ABE61" wp14:editId="3FE66D59">
            <wp:extent cx="3048157" cy="2286117"/>
            <wp:effectExtent l="0" t="0" r="0"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048157" cy="2286117"/>
                    </a:xfrm>
                    <a:prstGeom prst="rect">
                      <a:avLst/>
                    </a:prstGeom>
                  </pic:spPr>
                </pic:pic>
              </a:graphicData>
            </a:graphic>
          </wp:inline>
        </w:drawing>
      </w:r>
    </w:p>
    <w:p w:rsidR="00CB3C98" w:rsidRPr="00EB53F4" w:rsidRDefault="00CB3C98" w:rsidP="00EB53F4">
      <w:pPr>
        <w:spacing w:line="360" w:lineRule="auto"/>
        <w:rPr>
          <w:rFonts w:asciiTheme="minorHAnsi" w:hAnsiTheme="minorHAnsi" w:cs="Arial"/>
          <w:sz w:val="22"/>
          <w:szCs w:val="22"/>
        </w:rPr>
      </w:pPr>
    </w:p>
    <w:p w:rsidR="005C1B15" w:rsidRPr="00BB5919" w:rsidRDefault="005C1B15" w:rsidP="00EB53F4">
      <w:pPr>
        <w:spacing w:line="360" w:lineRule="auto"/>
        <w:rPr>
          <w:rFonts w:asciiTheme="minorHAnsi" w:hAnsiTheme="minorHAnsi" w:cs="Arial"/>
          <w:color w:val="0070C0"/>
          <w:sz w:val="22"/>
          <w:szCs w:val="22"/>
          <w:lang w:val="en-US"/>
        </w:rPr>
      </w:pPr>
      <w:r w:rsidRPr="00BB5919">
        <w:rPr>
          <w:rFonts w:asciiTheme="minorHAnsi" w:hAnsiTheme="minorHAnsi" w:cs="Arial"/>
          <w:b/>
          <w:color w:val="0070C0"/>
          <w:sz w:val="22"/>
          <w:szCs w:val="22"/>
        </w:rPr>
        <w:t>Feeling the PSS Cycle: Part 6 Slide 3</w:t>
      </w:r>
      <w:r w:rsidR="00BB5919">
        <w:rPr>
          <w:rFonts w:asciiTheme="minorHAnsi" w:hAnsiTheme="minorHAnsi" w:cs="Arial"/>
          <w:b/>
          <w:color w:val="0070C0"/>
          <w:sz w:val="22"/>
          <w:szCs w:val="22"/>
        </w:rPr>
        <w:t>4</w:t>
      </w:r>
      <w:r w:rsidRPr="00BB5919">
        <w:rPr>
          <w:rFonts w:asciiTheme="minorHAnsi" w:hAnsiTheme="minorHAnsi" w:cs="Arial"/>
          <w:color w:val="0070C0"/>
          <w:sz w:val="22"/>
          <w:szCs w:val="22"/>
        </w:rPr>
        <w:t xml:space="preserve"> </w:t>
      </w:r>
      <w:r w:rsidRPr="00BB5919">
        <w:rPr>
          <w:rFonts w:asciiTheme="minorHAnsi" w:hAnsiTheme="minorHAnsi" w:cs="Arial"/>
          <w:b/>
          <w:color w:val="0070C0"/>
          <w:sz w:val="22"/>
          <w:szCs w:val="22"/>
        </w:rPr>
        <w:t xml:space="preserve">(2 mins) </w:t>
      </w:r>
    </w:p>
    <w:p w:rsidR="005C1B15" w:rsidRPr="00EB53F4" w:rsidRDefault="005C1B15" w:rsidP="00E4715A">
      <w:pPr>
        <w:numPr>
          <w:ilvl w:val="0"/>
          <w:numId w:val="29"/>
        </w:numPr>
        <w:tabs>
          <w:tab w:val="clear" w:pos="720"/>
          <w:tab w:val="num" w:pos="459"/>
        </w:tabs>
        <w:spacing w:line="360" w:lineRule="auto"/>
        <w:ind w:left="459" w:hanging="425"/>
        <w:rPr>
          <w:rFonts w:asciiTheme="minorHAnsi" w:hAnsiTheme="minorHAnsi" w:cs="Arial"/>
          <w:sz w:val="22"/>
          <w:szCs w:val="22"/>
        </w:rPr>
      </w:pPr>
      <w:r w:rsidRPr="00EB53F4">
        <w:rPr>
          <w:rFonts w:asciiTheme="minorHAnsi" w:hAnsiTheme="minorHAnsi" w:cs="Arial"/>
          <w:sz w:val="22"/>
          <w:szCs w:val="22"/>
        </w:rPr>
        <w:t>Ask participants to take a piece of A4 paper</w:t>
      </w:r>
    </w:p>
    <w:p w:rsidR="005C1B15" w:rsidRPr="00EB53F4" w:rsidRDefault="005C1B15" w:rsidP="00E4715A">
      <w:pPr>
        <w:numPr>
          <w:ilvl w:val="0"/>
          <w:numId w:val="29"/>
        </w:numPr>
        <w:tabs>
          <w:tab w:val="clear" w:pos="720"/>
          <w:tab w:val="num" w:pos="459"/>
        </w:tabs>
        <w:spacing w:line="360" w:lineRule="auto"/>
        <w:ind w:left="459" w:hanging="425"/>
        <w:rPr>
          <w:rFonts w:asciiTheme="minorHAnsi" w:hAnsiTheme="minorHAnsi" w:cs="Arial"/>
          <w:sz w:val="22"/>
          <w:szCs w:val="22"/>
        </w:rPr>
      </w:pPr>
      <w:r w:rsidRPr="00EB53F4">
        <w:rPr>
          <w:rFonts w:asciiTheme="minorHAnsi" w:hAnsiTheme="minorHAnsi" w:cs="Arial"/>
          <w:sz w:val="22"/>
          <w:szCs w:val="22"/>
        </w:rPr>
        <w:t>Ask them to draw something that makes them happy, something that makes them smile</w:t>
      </w:r>
    </w:p>
    <w:p w:rsidR="005C1B15" w:rsidRPr="00EB53F4" w:rsidRDefault="005C1B15" w:rsidP="00E4715A">
      <w:pPr>
        <w:numPr>
          <w:ilvl w:val="0"/>
          <w:numId w:val="29"/>
        </w:numPr>
        <w:tabs>
          <w:tab w:val="clear" w:pos="720"/>
          <w:tab w:val="num" w:pos="459"/>
        </w:tabs>
        <w:spacing w:line="360" w:lineRule="auto"/>
        <w:ind w:left="459" w:hanging="425"/>
        <w:rPr>
          <w:rFonts w:asciiTheme="minorHAnsi" w:hAnsiTheme="minorHAnsi" w:cs="Arial"/>
          <w:sz w:val="22"/>
          <w:szCs w:val="22"/>
        </w:rPr>
      </w:pPr>
      <w:r w:rsidRPr="00EB53F4">
        <w:rPr>
          <w:rFonts w:asciiTheme="minorHAnsi" w:hAnsiTheme="minorHAnsi" w:cs="Arial"/>
          <w:sz w:val="22"/>
          <w:szCs w:val="22"/>
        </w:rPr>
        <w:t xml:space="preserve">Tell them they will not have to share this with anyone else, so they can draw whatever they like </w:t>
      </w:r>
    </w:p>
    <w:p w:rsidR="00CB3C98" w:rsidRPr="00EB53F4" w:rsidRDefault="00CB3C98" w:rsidP="00EB53F4">
      <w:pPr>
        <w:spacing w:line="360" w:lineRule="auto"/>
        <w:rPr>
          <w:rFonts w:asciiTheme="minorHAnsi" w:hAnsiTheme="minorHAnsi" w:cs="Arial"/>
          <w:sz w:val="22"/>
          <w:szCs w:val="22"/>
        </w:rPr>
      </w:pPr>
    </w:p>
    <w:p w:rsidR="00CB3C98" w:rsidRPr="00EB53F4" w:rsidRDefault="00CB3C98" w:rsidP="00EB53F4">
      <w:pPr>
        <w:spacing w:line="360" w:lineRule="auto"/>
        <w:jc w:val="center"/>
        <w:rPr>
          <w:rFonts w:asciiTheme="minorHAnsi" w:hAnsiTheme="minorHAnsi" w:cs="Arial"/>
          <w:sz w:val="22"/>
          <w:szCs w:val="22"/>
        </w:rPr>
      </w:pPr>
      <w:r w:rsidRPr="00EB53F4">
        <w:rPr>
          <w:rFonts w:asciiTheme="minorHAnsi" w:hAnsiTheme="minorHAnsi" w:cs="Arial"/>
          <w:noProof/>
          <w:sz w:val="22"/>
          <w:szCs w:val="22"/>
          <w:lang w:eastAsia="en-AU"/>
        </w:rPr>
        <w:lastRenderedPageBreak/>
        <w:drawing>
          <wp:inline distT="0" distB="0" distL="0" distR="0" wp14:anchorId="0D49EA90" wp14:editId="272C96F1">
            <wp:extent cx="3049200" cy="2286000"/>
            <wp:effectExtent l="0" t="0" r="0" b="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049200" cy="2286000"/>
                    </a:xfrm>
                    <a:prstGeom prst="rect">
                      <a:avLst/>
                    </a:prstGeom>
                    <a:ln>
                      <a:noFill/>
                    </a:ln>
                  </pic:spPr>
                </pic:pic>
              </a:graphicData>
            </a:graphic>
          </wp:inline>
        </w:drawing>
      </w:r>
    </w:p>
    <w:p w:rsidR="00CB3C98" w:rsidRPr="00EB53F4" w:rsidRDefault="00CB3C98" w:rsidP="00EB53F4">
      <w:pPr>
        <w:spacing w:line="360" w:lineRule="auto"/>
        <w:rPr>
          <w:rFonts w:asciiTheme="minorHAnsi" w:hAnsiTheme="minorHAnsi" w:cs="Arial"/>
          <w:sz w:val="22"/>
          <w:szCs w:val="22"/>
        </w:rPr>
      </w:pPr>
    </w:p>
    <w:p w:rsidR="005C1B15" w:rsidRPr="00BB5919" w:rsidRDefault="005C1B15" w:rsidP="00E4715A">
      <w:pPr>
        <w:pStyle w:val="ListParagraph"/>
        <w:numPr>
          <w:ilvl w:val="0"/>
          <w:numId w:val="31"/>
        </w:numPr>
        <w:spacing w:line="360" w:lineRule="auto"/>
        <w:ind w:hanging="720"/>
        <w:rPr>
          <w:rFonts w:asciiTheme="minorHAnsi" w:hAnsiTheme="minorHAnsi" w:cs="Arial"/>
          <w:b/>
          <w:color w:val="0070C0"/>
          <w:sz w:val="22"/>
          <w:szCs w:val="22"/>
        </w:rPr>
      </w:pPr>
      <w:r w:rsidRPr="00BB5919">
        <w:rPr>
          <w:rFonts w:asciiTheme="minorHAnsi" w:hAnsiTheme="minorHAnsi" w:cs="Arial"/>
          <w:b/>
          <w:color w:val="0070C0"/>
          <w:sz w:val="22"/>
          <w:szCs w:val="22"/>
        </w:rPr>
        <w:t xml:space="preserve">WRAP UP &amp; CLOSE THE PSS SESSION </w:t>
      </w:r>
    </w:p>
    <w:p w:rsidR="005C1B15" w:rsidRPr="00EB53F4" w:rsidRDefault="005C1B15" w:rsidP="00E4715A">
      <w:pPr>
        <w:numPr>
          <w:ilvl w:val="0"/>
          <w:numId w:val="29"/>
        </w:numPr>
        <w:tabs>
          <w:tab w:val="clear" w:pos="720"/>
          <w:tab w:val="num" w:pos="459"/>
        </w:tabs>
        <w:spacing w:line="360" w:lineRule="auto"/>
        <w:ind w:left="459" w:hanging="425"/>
        <w:rPr>
          <w:rFonts w:asciiTheme="minorHAnsi" w:hAnsiTheme="minorHAnsi" w:cs="Arial"/>
          <w:sz w:val="22"/>
          <w:szCs w:val="22"/>
          <w:lang w:val="en-US"/>
        </w:rPr>
      </w:pPr>
      <w:r w:rsidRPr="00EB53F4">
        <w:rPr>
          <w:rFonts w:asciiTheme="minorHAnsi" w:hAnsiTheme="minorHAnsi" w:cs="Arial"/>
          <w:sz w:val="22"/>
          <w:szCs w:val="22"/>
          <w:lang w:val="en-US"/>
        </w:rPr>
        <w:t xml:space="preserve">Using </w:t>
      </w:r>
      <w:r w:rsidR="00BB5919">
        <w:rPr>
          <w:rFonts w:asciiTheme="minorHAnsi" w:hAnsiTheme="minorHAnsi" w:cs="Arial"/>
          <w:b/>
          <w:color w:val="0070C0"/>
          <w:sz w:val="22"/>
          <w:szCs w:val="22"/>
        </w:rPr>
        <w:t>Slides 36 &amp; 37</w:t>
      </w:r>
      <w:r w:rsidRPr="00BB5919">
        <w:rPr>
          <w:rFonts w:asciiTheme="minorHAnsi" w:hAnsiTheme="minorHAnsi" w:cs="Arial"/>
          <w:color w:val="0070C0"/>
          <w:sz w:val="22"/>
          <w:szCs w:val="22"/>
          <w:lang w:val="en-US"/>
        </w:rPr>
        <w:t xml:space="preserve"> </w:t>
      </w:r>
      <w:r w:rsidRPr="00EB53F4">
        <w:rPr>
          <w:rFonts w:asciiTheme="minorHAnsi" w:hAnsiTheme="minorHAnsi" w:cs="Arial"/>
          <w:sz w:val="22"/>
          <w:szCs w:val="22"/>
          <w:lang w:val="en-US"/>
        </w:rPr>
        <w:t>wrap up the discussion on PSS</w:t>
      </w:r>
    </w:p>
    <w:p w:rsidR="005C1B15" w:rsidRDefault="005C1B15" w:rsidP="00E4715A">
      <w:pPr>
        <w:numPr>
          <w:ilvl w:val="0"/>
          <w:numId w:val="29"/>
        </w:numPr>
        <w:tabs>
          <w:tab w:val="clear" w:pos="720"/>
          <w:tab w:val="num" w:pos="459"/>
        </w:tabs>
        <w:spacing w:line="360" w:lineRule="auto"/>
        <w:ind w:left="459" w:hanging="425"/>
        <w:rPr>
          <w:rFonts w:asciiTheme="minorHAnsi" w:hAnsiTheme="minorHAnsi" w:cs="Arial"/>
          <w:sz w:val="22"/>
          <w:szCs w:val="22"/>
          <w:lang w:val="en-US"/>
        </w:rPr>
      </w:pPr>
      <w:r w:rsidRPr="00EB53F4">
        <w:rPr>
          <w:rFonts w:asciiTheme="minorHAnsi" w:hAnsiTheme="minorHAnsi" w:cs="Arial"/>
          <w:sz w:val="22"/>
          <w:szCs w:val="22"/>
          <w:lang w:val="en-US"/>
        </w:rPr>
        <w:t xml:space="preserve">Underline that psychosocial support should seek to address a variety of these different forms of support to children and link with others to ensure holistic needs of children are being addressed – this </w:t>
      </w:r>
      <w:r w:rsidR="00B42FF7">
        <w:rPr>
          <w:rFonts w:asciiTheme="minorHAnsi" w:hAnsiTheme="minorHAnsi" w:cs="Arial"/>
          <w:sz w:val="22"/>
          <w:szCs w:val="22"/>
          <w:lang w:val="en-US"/>
        </w:rPr>
        <w:t>will increase overall wellbeing.</w:t>
      </w:r>
    </w:p>
    <w:p w:rsidR="00B42FF7" w:rsidRPr="00EB53F4" w:rsidRDefault="00B42FF7" w:rsidP="00B42FF7">
      <w:pPr>
        <w:tabs>
          <w:tab w:val="num" w:pos="459"/>
        </w:tabs>
        <w:spacing w:line="360" w:lineRule="auto"/>
        <w:ind w:left="459"/>
        <w:rPr>
          <w:rFonts w:asciiTheme="minorHAnsi" w:hAnsiTheme="minorHAnsi" w:cs="Arial"/>
          <w:sz w:val="22"/>
          <w:szCs w:val="22"/>
          <w:lang w:val="en-US"/>
        </w:rPr>
      </w:pPr>
    </w:p>
    <w:p w:rsidR="005C1B15" w:rsidRPr="00EB53F4" w:rsidRDefault="005C1B15" w:rsidP="00EB53F4">
      <w:pPr>
        <w:spacing w:line="360" w:lineRule="auto"/>
        <w:rPr>
          <w:rFonts w:asciiTheme="minorHAnsi" w:hAnsiTheme="minorHAnsi" w:cs="Arial"/>
          <w:sz w:val="22"/>
          <w:szCs w:val="22"/>
          <w:lang w:val="en-US"/>
        </w:rPr>
      </w:pPr>
      <w:r w:rsidRPr="00EB53F4">
        <w:rPr>
          <w:rFonts w:asciiTheme="minorHAnsi" w:hAnsiTheme="minorHAnsi" w:cs="Arial"/>
          <w:sz w:val="22"/>
          <w:szCs w:val="22"/>
          <w:lang w:val="en-US"/>
        </w:rPr>
        <w:t xml:space="preserve">Key messages: </w:t>
      </w:r>
    </w:p>
    <w:p w:rsidR="005C1B15" w:rsidRPr="00EB53F4" w:rsidRDefault="005C1B15" w:rsidP="00E4715A">
      <w:pPr>
        <w:numPr>
          <w:ilvl w:val="0"/>
          <w:numId w:val="29"/>
        </w:numPr>
        <w:tabs>
          <w:tab w:val="clear" w:pos="720"/>
          <w:tab w:val="num" w:pos="459"/>
        </w:tabs>
        <w:spacing w:line="360" w:lineRule="auto"/>
        <w:ind w:left="459" w:hanging="425"/>
        <w:rPr>
          <w:rFonts w:asciiTheme="minorHAnsi" w:hAnsiTheme="minorHAnsi" w:cs="Arial"/>
          <w:sz w:val="22"/>
          <w:szCs w:val="22"/>
          <w:lang w:val="en-US"/>
        </w:rPr>
      </w:pPr>
      <w:r w:rsidRPr="00EB53F4">
        <w:rPr>
          <w:rFonts w:asciiTheme="minorHAnsi" w:hAnsiTheme="minorHAnsi" w:cs="Arial"/>
          <w:sz w:val="22"/>
          <w:szCs w:val="22"/>
          <w:lang w:val="en-US"/>
        </w:rPr>
        <w:t xml:space="preserve">Child Friendly Spaces are one of a range of interventions that can be used to address the psychosocial support needs of children and their families in emergencies. Many other PSS options are not directly facilitated by child protection agencies, but are implemented by other actors. For example meeting basic needs for food, water, and shelter can reduce pressure on parents to provide for their families and thus reduce stress. Security services in camps can make people feel safer and reduce distress. </w:t>
      </w:r>
    </w:p>
    <w:p w:rsidR="005C1B15" w:rsidRPr="00EB53F4" w:rsidRDefault="005C1B15" w:rsidP="00E4715A">
      <w:pPr>
        <w:numPr>
          <w:ilvl w:val="0"/>
          <w:numId w:val="29"/>
        </w:numPr>
        <w:tabs>
          <w:tab w:val="clear" w:pos="720"/>
          <w:tab w:val="num" w:pos="459"/>
        </w:tabs>
        <w:spacing w:line="360" w:lineRule="auto"/>
        <w:ind w:left="459" w:hanging="425"/>
        <w:rPr>
          <w:rFonts w:asciiTheme="minorHAnsi" w:hAnsiTheme="minorHAnsi" w:cs="Arial"/>
          <w:sz w:val="22"/>
          <w:szCs w:val="22"/>
          <w:lang w:val="en-US"/>
        </w:rPr>
      </w:pPr>
      <w:r w:rsidRPr="00EB53F4">
        <w:rPr>
          <w:rFonts w:asciiTheme="minorHAnsi" w:hAnsiTheme="minorHAnsi" w:cs="Arial"/>
          <w:sz w:val="22"/>
          <w:szCs w:val="22"/>
          <w:lang w:val="en-US"/>
        </w:rPr>
        <w:t xml:space="preserve">Addressing PSS needs requires collaboration across sectors, most notably Child Protection, Education, GBV and Health, but also all other sectors contributing to the humanitarian response </w:t>
      </w:r>
    </w:p>
    <w:p w:rsidR="005C1B15" w:rsidRPr="00EB53F4" w:rsidRDefault="005C1B15" w:rsidP="00E4715A">
      <w:pPr>
        <w:numPr>
          <w:ilvl w:val="0"/>
          <w:numId w:val="29"/>
        </w:numPr>
        <w:tabs>
          <w:tab w:val="clear" w:pos="720"/>
          <w:tab w:val="num" w:pos="459"/>
        </w:tabs>
        <w:spacing w:line="360" w:lineRule="auto"/>
        <w:ind w:left="459" w:hanging="425"/>
        <w:rPr>
          <w:rFonts w:asciiTheme="minorHAnsi" w:hAnsiTheme="minorHAnsi" w:cs="Arial"/>
          <w:sz w:val="22"/>
          <w:szCs w:val="22"/>
          <w:lang w:val="en-US"/>
        </w:rPr>
      </w:pPr>
      <w:r w:rsidRPr="00EB53F4">
        <w:rPr>
          <w:rFonts w:asciiTheme="minorHAnsi" w:hAnsiTheme="minorHAnsi" w:cs="Arial"/>
          <w:sz w:val="22"/>
          <w:szCs w:val="22"/>
          <w:lang w:val="en-US"/>
        </w:rPr>
        <w:t xml:space="preserve">Only a small proportion of children are </w:t>
      </w:r>
      <w:proofErr w:type="spellStart"/>
      <w:r w:rsidRPr="00EB53F4">
        <w:rPr>
          <w:rFonts w:asciiTheme="minorHAnsi" w:hAnsiTheme="minorHAnsi" w:cs="Arial"/>
          <w:sz w:val="22"/>
          <w:szCs w:val="22"/>
          <w:lang w:val="en-US"/>
        </w:rPr>
        <w:t>traumatised</w:t>
      </w:r>
      <w:proofErr w:type="spellEnd"/>
      <w:r w:rsidRPr="00EB53F4">
        <w:rPr>
          <w:rFonts w:asciiTheme="minorHAnsi" w:hAnsiTheme="minorHAnsi" w:cs="Arial"/>
          <w:sz w:val="22"/>
          <w:szCs w:val="22"/>
          <w:lang w:val="en-US"/>
        </w:rPr>
        <w:t xml:space="preserve"> and need specialist care and support. They should be referred to medical professionals and continue to receive general community based support where suitable. Most child protection actors in emergencies focus a large proportion of their initial activities on levels 1 and 2 of the MHPSS Pyramid in coordination with other sector actors. Referral to specialist support providers enables children to access services at level 3 &amp; 4 of the pyramid.   As the </w:t>
      </w:r>
      <w:proofErr w:type="spellStart"/>
      <w:r w:rsidRPr="00EB53F4">
        <w:rPr>
          <w:rFonts w:asciiTheme="minorHAnsi" w:hAnsiTheme="minorHAnsi" w:cs="Arial"/>
          <w:sz w:val="22"/>
          <w:szCs w:val="22"/>
          <w:lang w:val="en-US"/>
        </w:rPr>
        <w:t>programme</w:t>
      </w:r>
      <w:proofErr w:type="spellEnd"/>
      <w:r w:rsidRPr="00EB53F4">
        <w:rPr>
          <w:rFonts w:asciiTheme="minorHAnsi" w:hAnsiTheme="minorHAnsi" w:cs="Arial"/>
          <w:sz w:val="22"/>
          <w:szCs w:val="22"/>
          <w:lang w:val="en-US"/>
        </w:rPr>
        <w:t xml:space="preserve"> response continues, they may start to provide more </w:t>
      </w:r>
      <w:proofErr w:type="spellStart"/>
      <w:r w:rsidRPr="00EB53F4">
        <w:rPr>
          <w:rFonts w:asciiTheme="minorHAnsi" w:hAnsiTheme="minorHAnsi" w:cs="Arial"/>
          <w:sz w:val="22"/>
          <w:szCs w:val="22"/>
          <w:lang w:val="en-US"/>
        </w:rPr>
        <w:t>specialised</w:t>
      </w:r>
      <w:proofErr w:type="spellEnd"/>
      <w:r w:rsidRPr="00EB53F4">
        <w:rPr>
          <w:rFonts w:asciiTheme="minorHAnsi" w:hAnsiTheme="minorHAnsi" w:cs="Arial"/>
          <w:sz w:val="22"/>
          <w:szCs w:val="22"/>
          <w:lang w:val="en-US"/>
        </w:rPr>
        <w:t xml:space="preserve"> services. Psychosocial support </w:t>
      </w:r>
      <w:proofErr w:type="spellStart"/>
      <w:r w:rsidRPr="00EB53F4">
        <w:rPr>
          <w:rFonts w:asciiTheme="minorHAnsi" w:hAnsiTheme="minorHAnsi" w:cs="Arial"/>
          <w:sz w:val="22"/>
          <w:szCs w:val="22"/>
          <w:lang w:val="en-US"/>
        </w:rPr>
        <w:t>programmes</w:t>
      </w:r>
      <w:proofErr w:type="spellEnd"/>
      <w:r w:rsidRPr="00EB53F4">
        <w:rPr>
          <w:rFonts w:asciiTheme="minorHAnsi" w:hAnsiTheme="minorHAnsi" w:cs="Arial"/>
          <w:sz w:val="22"/>
          <w:szCs w:val="22"/>
          <w:lang w:val="en-US"/>
        </w:rPr>
        <w:t xml:space="preserve"> help the majority of children recover. Few children need intensive </w:t>
      </w:r>
      <w:proofErr w:type="spellStart"/>
      <w:r w:rsidRPr="00EB53F4">
        <w:rPr>
          <w:rFonts w:asciiTheme="minorHAnsi" w:hAnsiTheme="minorHAnsi" w:cs="Arial"/>
          <w:sz w:val="22"/>
          <w:szCs w:val="22"/>
          <w:lang w:val="en-US"/>
        </w:rPr>
        <w:t>specialised</w:t>
      </w:r>
      <w:proofErr w:type="spellEnd"/>
      <w:r w:rsidRPr="00EB53F4">
        <w:rPr>
          <w:rFonts w:asciiTheme="minorHAnsi" w:hAnsiTheme="minorHAnsi" w:cs="Arial"/>
          <w:sz w:val="22"/>
          <w:szCs w:val="22"/>
          <w:lang w:val="en-US"/>
        </w:rPr>
        <w:t xml:space="preserve"> support.</w:t>
      </w:r>
    </w:p>
    <w:p w:rsidR="00CB3C98" w:rsidRPr="00EB53F4" w:rsidRDefault="00CB3C98" w:rsidP="00EB53F4">
      <w:pPr>
        <w:spacing w:line="360" w:lineRule="auto"/>
        <w:rPr>
          <w:rFonts w:asciiTheme="minorHAnsi" w:hAnsiTheme="minorHAnsi" w:cs="Arial"/>
          <w:sz w:val="22"/>
          <w:szCs w:val="22"/>
        </w:rPr>
      </w:pPr>
    </w:p>
    <w:p w:rsidR="005C1B15" w:rsidRPr="00EB53F4" w:rsidRDefault="005C1B15" w:rsidP="00EB53F4">
      <w:pPr>
        <w:spacing w:line="360" w:lineRule="auto"/>
        <w:rPr>
          <w:rFonts w:asciiTheme="minorHAnsi" w:hAnsiTheme="minorHAnsi" w:cs="Arial"/>
          <w:sz w:val="22"/>
          <w:szCs w:val="22"/>
        </w:rPr>
      </w:pPr>
    </w:p>
    <w:p w:rsidR="005C1B15" w:rsidRPr="00EB53F4" w:rsidRDefault="005C1B15" w:rsidP="00E4715A">
      <w:pPr>
        <w:numPr>
          <w:ilvl w:val="0"/>
          <w:numId w:val="29"/>
        </w:numPr>
        <w:tabs>
          <w:tab w:val="clear" w:pos="720"/>
          <w:tab w:val="num" w:pos="318"/>
        </w:tabs>
        <w:spacing w:line="360" w:lineRule="auto"/>
        <w:ind w:left="318" w:hanging="284"/>
        <w:rPr>
          <w:rFonts w:asciiTheme="minorHAnsi" w:hAnsiTheme="minorHAnsi" w:cs="Arial"/>
          <w:sz w:val="22"/>
          <w:szCs w:val="22"/>
        </w:rPr>
      </w:pPr>
      <w:r w:rsidRPr="00EB53F4">
        <w:rPr>
          <w:rFonts w:asciiTheme="minorHAnsi" w:hAnsiTheme="minorHAnsi" w:cs="Arial"/>
          <w:sz w:val="22"/>
          <w:szCs w:val="22"/>
        </w:rPr>
        <w:t xml:space="preserve">Resources - Copies of hand-out “Communication for Coping: Discussing the Emergency with Children” </w:t>
      </w:r>
    </w:p>
    <w:p w:rsidR="005C1B15" w:rsidRPr="00EB53F4" w:rsidRDefault="005C1B15" w:rsidP="00E4715A">
      <w:pPr>
        <w:numPr>
          <w:ilvl w:val="0"/>
          <w:numId w:val="29"/>
        </w:numPr>
        <w:tabs>
          <w:tab w:val="clear" w:pos="720"/>
          <w:tab w:val="num" w:pos="318"/>
        </w:tabs>
        <w:spacing w:line="360" w:lineRule="auto"/>
        <w:ind w:left="318" w:hanging="284"/>
        <w:rPr>
          <w:rFonts w:asciiTheme="minorHAnsi" w:hAnsiTheme="minorHAnsi" w:cs="Arial"/>
          <w:sz w:val="22"/>
          <w:szCs w:val="22"/>
        </w:rPr>
      </w:pPr>
      <w:r w:rsidRPr="00EB53F4">
        <w:rPr>
          <w:rFonts w:asciiTheme="minorHAnsi" w:hAnsiTheme="minorHAnsi" w:cs="Arial"/>
          <w:sz w:val="22"/>
          <w:szCs w:val="22"/>
        </w:rPr>
        <w:t xml:space="preserve">Copies of hand-out “The Basic Principles of Psychosocial Work” </w:t>
      </w:r>
    </w:p>
    <w:p w:rsidR="005C1B15" w:rsidRPr="00EB53F4" w:rsidRDefault="005C1B15" w:rsidP="00EB53F4">
      <w:pPr>
        <w:spacing w:line="360" w:lineRule="auto"/>
        <w:rPr>
          <w:rFonts w:asciiTheme="minorHAnsi" w:hAnsiTheme="minorHAnsi" w:cs="Arial"/>
          <w:sz w:val="22"/>
          <w:szCs w:val="22"/>
        </w:rPr>
      </w:pPr>
    </w:p>
    <w:p w:rsidR="005C1B15" w:rsidRPr="00EB53F4" w:rsidRDefault="005C1B15" w:rsidP="00EB53F4">
      <w:pPr>
        <w:spacing w:line="360" w:lineRule="auto"/>
        <w:rPr>
          <w:rFonts w:asciiTheme="minorHAnsi" w:hAnsiTheme="minorHAnsi" w:cs="Arial"/>
          <w:sz w:val="22"/>
          <w:szCs w:val="22"/>
        </w:rPr>
      </w:pPr>
      <w:r w:rsidRPr="00EB53F4">
        <w:rPr>
          <w:rFonts w:asciiTheme="minorHAnsi" w:hAnsiTheme="minorHAnsi" w:cs="Arial"/>
          <w:sz w:val="22"/>
          <w:szCs w:val="22"/>
        </w:rPr>
        <w:t>Make copies as hand-outs of Pages 9- 13 of the IASC Guidelines on Mental Health and Psychosocial Support in Emergency Settings</w:t>
      </w:r>
    </w:p>
    <w:p w:rsidR="005C1B15" w:rsidRPr="00EB53F4" w:rsidRDefault="005C1B15" w:rsidP="00EB53F4">
      <w:pPr>
        <w:spacing w:line="360" w:lineRule="auto"/>
        <w:rPr>
          <w:rFonts w:asciiTheme="minorHAnsi" w:hAnsiTheme="minorHAnsi" w:cs="Arial"/>
          <w:sz w:val="22"/>
          <w:szCs w:val="22"/>
        </w:rPr>
      </w:pPr>
    </w:p>
    <w:p w:rsidR="00CB3C98" w:rsidRPr="00EB53F4" w:rsidRDefault="00CB3C98" w:rsidP="00EB53F4">
      <w:pPr>
        <w:spacing w:line="360" w:lineRule="auto"/>
        <w:jc w:val="center"/>
        <w:rPr>
          <w:rFonts w:asciiTheme="minorHAnsi" w:hAnsiTheme="minorHAnsi" w:cs="Arial"/>
          <w:sz w:val="22"/>
          <w:szCs w:val="22"/>
        </w:rPr>
      </w:pPr>
      <w:r w:rsidRPr="00EB53F4">
        <w:rPr>
          <w:rFonts w:asciiTheme="minorHAnsi" w:hAnsiTheme="minorHAnsi" w:cs="Arial"/>
          <w:noProof/>
          <w:sz w:val="22"/>
          <w:szCs w:val="22"/>
          <w:lang w:eastAsia="en-AU"/>
        </w:rPr>
        <w:drawing>
          <wp:inline distT="0" distB="0" distL="0" distR="0" wp14:anchorId="551C7F08" wp14:editId="23B87DDA">
            <wp:extent cx="3049200" cy="2286000"/>
            <wp:effectExtent l="0" t="0" r="0" b="0"/>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049200" cy="2286000"/>
                    </a:xfrm>
                    <a:prstGeom prst="rect">
                      <a:avLst/>
                    </a:prstGeom>
                    <a:ln>
                      <a:noFill/>
                    </a:ln>
                  </pic:spPr>
                </pic:pic>
              </a:graphicData>
            </a:graphic>
          </wp:inline>
        </w:drawing>
      </w:r>
    </w:p>
    <w:p w:rsidR="00DF3791" w:rsidRPr="00EB53F4" w:rsidRDefault="00DF3791" w:rsidP="00EB53F4">
      <w:pPr>
        <w:spacing w:line="360" w:lineRule="auto"/>
        <w:jc w:val="center"/>
        <w:rPr>
          <w:rFonts w:asciiTheme="minorHAnsi" w:hAnsiTheme="minorHAnsi" w:cs="Arial"/>
          <w:sz w:val="22"/>
          <w:szCs w:val="22"/>
        </w:rPr>
      </w:pPr>
    </w:p>
    <w:p w:rsidR="000704BA" w:rsidRPr="00EB53F4" w:rsidRDefault="000704BA" w:rsidP="00E4715A">
      <w:pPr>
        <w:numPr>
          <w:ilvl w:val="0"/>
          <w:numId w:val="22"/>
        </w:numPr>
        <w:spacing w:line="360" w:lineRule="auto"/>
        <w:rPr>
          <w:rFonts w:asciiTheme="minorHAnsi" w:hAnsiTheme="minorHAnsi" w:cs="Arial"/>
          <w:sz w:val="22"/>
          <w:szCs w:val="22"/>
        </w:rPr>
      </w:pPr>
      <w:r w:rsidRPr="00EB53F4">
        <w:rPr>
          <w:rFonts w:asciiTheme="minorHAnsi" w:hAnsiTheme="minorHAnsi" w:cs="Arial"/>
          <w:sz w:val="22"/>
          <w:szCs w:val="22"/>
          <w:lang w:val="en-GB"/>
        </w:rPr>
        <w:t>Nearly all children will show some changes in emotions, behaviour, thoughts and social relations in the short term</w:t>
      </w:r>
    </w:p>
    <w:p w:rsidR="000704BA" w:rsidRPr="00EB53F4" w:rsidRDefault="000704BA" w:rsidP="00E4715A">
      <w:pPr>
        <w:numPr>
          <w:ilvl w:val="0"/>
          <w:numId w:val="22"/>
        </w:numPr>
        <w:spacing w:line="360" w:lineRule="auto"/>
        <w:rPr>
          <w:rFonts w:asciiTheme="minorHAnsi" w:hAnsiTheme="minorHAnsi" w:cs="Arial"/>
          <w:sz w:val="22"/>
          <w:szCs w:val="22"/>
        </w:rPr>
      </w:pPr>
      <w:r w:rsidRPr="00EB53F4">
        <w:rPr>
          <w:rFonts w:asciiTheme="minorHAnsi" w:hAnsiTheme="minorHAnsi" w:cs="Arial"/>
          <w:sz w:val="22"/>
          <w:szCs w:val="22"/>
          <w:lang w:val="en-GB"/>
        </w:rPr>
        <w:t>These reactions are normal, and with access to basic services, support and security the majority of children will regain normal functioning</w:t>
      </w:r>
    </w:p>
    <w:p w:rsidR="000704BA" w:rsidRPr="00EB53F4" w:rsidRDefault="000704BA" w:rsidP="00E4715A">
      <w:pPr>
        <w:numPr>
          <w:ilvl w:val="0"/>
          <w:numId w:val="22"/>
        </w:numPr>
        <w:spacing w:line="360" w:lineRule="auto"/>
        <w:rPr>
          <w:rFonts w:asciiTheme="minorHAnsi" w:hAnsiTheme="minorHAnsi" w:cs="Arial"/>
          <w:sz w:val="22"/>
          <w:szCs w:val="22"/>
        </w:rPr>
      </w:pPr>
      <w:r w:rsidRPr="00EB53F4">
        <w:rPr>
          <w:rFonts w:asciiTheme="minorHAnsi" w:hAnsiTheme="minorHAnsi" w:cs="Arial"/>
          <w:sz w:val="22"/>
          <w:szCs w:val="22"/>
          <w:lang w:val="en-GB"/>
        </w:rPr>
        <w:t>Mild or moderate mental health problems may increase slightly after an emergency</w:t>
      </w:r>
    </w:p>
    <w:p w:rsidR="000704BA" w:rsidRPr="00B42FF7" w:rsidRDefault="000704BA" w:rsidP="00E4715A">
      <w:pPr>
        <w:numPr>
          <w:ilvl w:val="0"/>
          <w:numId w:val="22"/>
        </w:numPr>
        <w:spacing w:line="360" w:lineRule="auto"/>
        <w:rPr>
          <w:rFonts w:asciiTheme="minorHAnsi" w:hAnsiTheme="minorHAnsi" w:cs="Arial"/>
          <w:sz w:val="22"/>
          <w:szCs w:val="22"/>
        </w:rPr>
      </w:pPr>
      <w:r w:rsidRPr="00EB53F4">
        <w:rPr>
          <w:rFonts w:asciiTheme="minorHAnsi" w:hAnsiTheme="minorHAnsi" w:cs="Arial"/>
          <w:sz w:val="22"/>
          <w:szCs w:val="22"/>
          <w:lang w:val="en-GB"/>
        </w:rPr>
        <w:t xml:space="preserve">A very small percentage of people will have severe mental illness or trauma - and need specialist care and support. </w:t>
      </w:r>
    </w:p>
    <w:p w:rsidR="00B42FF7" w:rsidRPr="00EB53F4" w:rsidRDefault="00B42FF7" w:rsidP="00B42FF7">
      <w:pPr>
        <w:spacing w:line="360" w:lineRule="auto"/>
        <w:ind w:left="720"/>
        <w:rPr>
          <w:rFonts w:asciiTheme="minorHAnsi" w:hAnsiTheme="minorHAnsi" w:cs="Arial"/>
          <w:sz w:val="22"/>
          <w:szCs w:val="22"/>
        </w:rPr>
      </w:pPr>
    </w:p>
    <w:p w:rsidR="00CB3C98" w:rsidRPr="00EB53F4" w:rsidRDefault="00CB3C98" w:rsidP="00EB53F4">
      <w:pPr>
        <w:spacing w:line="360" w:lineRule="auto"/>
        <w:jc w:val="center"/>
        <w:rPr>
          <w:rFonts w:asciiTheme="minorHAnsi" w:hAnsiTheme="minorHAnsi" w:cs="Arial"/>
          <w:sz w:val="22"/>
          <w:szCs w:val="22"/>
        </w:rPr>
      </w:pPr>
      <w:r w:rsidRPr="00EB53F4">
        <w:rPr>
          <w:rFonts w:asciiTheme="minorHAnsi" w:hAnsiTheme="minorHAnsi" w:cs="Arial"/>
          <w:noProof/>
          <w:sz w:val="22"/>
          <w:szCs w:val="22"/>
          <w:lang w:eastAsia="en-AU"/>
        </w:rPr>
        <w:drawing>
          <wp:inline distT="0" distB="0" distL="0" distR="0" wp14:anchorId="68B0F856" wp14:editId="2A8A7562">
            <wp:extent cx="3049200" cy="2286000"/>
            <wp:effectExtent l="0" t="0" r="0" b="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049200" cy="2286000"/>
                    </a:xfrm>
                    <a:prstGeom prst="rect">
                      <a:avLst/>
                    </a:prstGeom>
                    <a:ln>
                      <a:noFill/>
                    </a:ln>
                  </pic:spPr>
                </pic:pic>
              </a:graphicData>
            </a:graphic>
          </wp:inline>
        </w:drawing>
      </w:r>
    </w:p>
    <w:p w:rsidR="00CB3C98" w:rsidRPr="00EB53F4" w:rsidRDefault="00CB3C98" w:rsidP="00EB53F4">
      <w:pPr>
        <w:spacing w:line="360" w:lineRule="auto"/>
        <w:rPr>
          <w:rFonts w:asciiTheme="minorHAnsi" w:hAnsiTheme="minorHAnsi" w:cs="Arial"/>
          <w:sz w:val="22"/>
          <w:szCs w:val="22"/>
        </w:rPr>
      </w:pPr>
    </w:p>
    <w:p w:rsidR="000704BA" w:rsidRPr="00EB53F4" w:rsidRDefault="000704BA" w:rsidP="00E4715A">
      <w:pPr>
        <w:numPr>
          <w:ilvl w:val="0"/>
          <w:numId w:val="23"/>
        </w:numPr>
        <w:spacing w:line="360" w:lineRule="auto"/>
        <w:rPr>
          <w:rFonts w:asciiTheme="minorHAnsi" w:hAnsiTheme="minorHAnsi" w:cs="Arial"/>
          <w:sz w:val="22"/>
          <w:szCs w:val="22"/>
        </w:rPr>
      </w:pPr>
      <w:r w:rsidRPr="00EB53F4">
        <w:rPr>
          <w:rFonts w:asciiTheme="minorHAnsi" w:hAnsiTheme="minorHAnsi" w:cs="Arial"/>
          <w:sz w:val="22"/>
          <w:szCs w:val="22"/>
          <w:lang w:val="en-GB"/>
        </w:rPr>
        <w:t>All humanitarian interventions impact positively or negatively on MH and PSS well-being</w:t>
      </w:r>
    </w:p>
    <w:p w:rsidR="000704BA" w:rsidRPr="00EB53F4" w:rsidRDefault="000704BA" w:rsidP="00E4715A">
      <w:pPr>
        <w:numPr>
          <w:ilvl w:val="0"/>
          <w:numId w:val="23"/>
        </w:numPr>
        <w:spacing w:line="360" w:lineRule="auto"/>
        <w:rPr>
          <w:rFonts w:asciiTheme="minorHAnsi" w:hAnsiTheme="minorHAnsi" w:cs="Arial"/>
          <w:sz w:val="22"/>
          <w:szCs w:val="22"/>
        </w:rPr>
      </w:pPr>
      <w:r w:rsidRPr="00EB53F4">
        <w:rPr>
          <w:rFonts w:asciiTheme="minorHAnsi" w:hAnsiTheme="minorHAnsi" w:cs="Arial"/>
          <w:sz w:val="22"/>
          <w:szCs w:val="22"/>
          <w:lang w:val="en-GB"/>
        </w:rPr>
        <w:t xml:space="preserve">Child Friendly Spaces are one of a range of interventions that can be used to address the psychosocial support needs of children and their families in emergencies. Many other PSS options </w:t>
      </w:r>
      <w:r w:rsidRPr="00EB53F4">
        <w:rPr>
          <w:rFonts w:asciiTheme="minorHAnsi" w:hAnsiTheme="minorHAnsi" w:cs="Arial"/>
          <w:sz w:val="22"/>
          <w:szCs w:val="22"/>
          <w:lang w:val="en-GB"/>
        </w:rPr>
        <w:lastRenderedPageBreak/>
        <w:t xml:space="preserve">are not directly facilitated by child protection agencies, but are implemented by other actors. For example meeting basic needs for food, water, and shelter can reduce pressure on parents to provide for their families and thus reduce stress. Security services in camps can make people feel safer and reduce distress. Specialist counselling and support through trained mental health care providers. </w:t>
      </w:r>
    </w:p>
    <w:p w:rsidR="000704BA" w:rsidRPr="00EB53F4" w:rsidRDefault="000704BA" w:rsidP="00E4715A">
      <w:pPr>
        <w:numPr>
          <w:ilvl w:val="0"/>
          <w:numId w:val="23"/>
        </w:numPr>
        <w:spacing w:line="360" w:lineRule="auto"/>
        <w:rPr>
          <w:rFonts w:asciiTheme="minorHAnsi" w:hAnsiTheme="minorHAnsi" w:cs="Arial"/>
          <w:sz w:val="22"/>
          <w:szCs w:val="22"/>
        </w:rPr>
      </w:pPr>
      <w:r w:rsidRPr="00EB53F4">
        <w:rPr>
          <w:rFonts w:asciiTheme="minorHAnsi" w:hAnsiTheme="minorHAnsi" w:cs="Arial"/>
          <w:sz w:val="22"/>
          <w:szCs w:val="22"/>
          <w:lang w:val="en-GB"/>
        </w:rPr>
        <w:t xml:space="preserve">Addressing PSS needs requires collaboration across sectors, most notably Child Protection, Education, GBV and Health, but also all other sectors contributing to the humanitarian response </w:t>
      </w:r>
    </w:p>
    <w:p w:rsidR="00CB3C98" w:rsidRPr="00EB53F4" w:rsidRDefault="00CB3C98" w:rsidP="00EB53F4">
      <w:pPr>
        <w:spacing w:line="360" w:lineRule="auto"/>
        <w:rPr>
          <w:rFonts w:asciiTheme="minorHAnsi" w:hAnsiTheme="minorHAnsi" w:cs="Arial"/>
          <w:sz w:val="22"/>
          <w:szCs w:val="22"/>
        </w:rPr>
      </w:pPr>
    </w:p>
    <w:p w:rsidR="00CB3C98" w:rsidRPr="00EB53F4" w:rsidRDefault="00CB3C98" w:rsidP="00EB53F4">
      <w:pPr>
        <w:spacing w:line="360" w:lineRule="auto"/>
        <w:jc w:val="center"/>
        <w:rPr>
          <w:rFonts w:asciiTheme="minorHAnsi" w:hAnsiTheme="minorHAnsi" w:cs="Arial"/>
          <w:sz w:val="22"/>
          <w:szCs w:val="22"/>
        </w:rPr>
      </w:pPr>
      <w:r w:rsidRPr="00EB53F4">
        <w:rPr>
          <w:rFonts w:asciiTheme="minorHAnsi" w:hAnsiTheme="minorHAnsi" w:cs="Arial"/>
          <w:noProof/>
          <w:sz w:val="22"/>
          <w:szCs w:val="22"/>
          <w:lang w:eastAsia="en-AU"/>
        </w:rPr>
        <w:drawing>
          <wp:inline distT="0" distB="0" distL="0" distR="0" wp14:anchorId="6AF43642" wp14:editId="6540EE41">
            <wp:extent cx="3049200" cy="2286000"/>
            <wp:effectExtent l="0" t="0" r="0" b="0"/>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049200" cy="2286000"/>
                    </a:xfrm>
                    <a:prstGeom prst="rect">
                      <a:avLst/>
                    </a:prstGeom>
                    <a:ln>
                      <a:noFill/>
                    </a:ln>
                  </pic:spPr>
                </pic:pic>
              </a:graphicData>
            </a:graphic>
          </wp:inline>
        </w:drawing>
      </w:r>
    </w:p>
    <w:p w:rsidR="00CB3C98" w:rsidRPr="00EB53F4" w:rsidRDefault="00CB3C98" w:rsidP="00EB53F4">
      <w:pPr>
        <w:spacing w:line="360" w:lineRule="auto"/>
        <w:rPr>
          <w:rFonts w:asciiTheme="minorHAnsi" w:hAnsiTheme="minorHAnsi" w:cs="Arial"/>
          <w:sz w:val="22"/>
          <w:szCs w:val="22"/>
        </w:rPr>
      </w:pPr>
    </w:p>
    <w:p w:rsidR="006D5E2C" w:rsidRPr="00BB5919" w:rsidRDefault="006D5E2C" w:rsidP="00EB53F4">
      <w:pPr>
        <w:pStyle w:val="ListParagraph"/>
        <w:spacing w:line="360" w:lineRule="auto"/>
        <w:ind w:hanging="720"/>
        <w:rPr>
          <w:rFonts w:asciiTheme="minorHAnsi" w:hAnsiTheme="minorHAnsi" w:cs="Arial"/>
          <w:b/>
          <w:color w:val="0070C0"/>
          <w:sz w:val="22"/>
          <w:szCs w:val="22"/>
        </w:rPr>
      </w:pPr>
      <w:r w:rsidRPr="00BB5919">
        <w:rPr>
          <w:rFonts w:asciiTheme="minorHAnsi" w:hAnsiTheme="minorHAnsi" w:cs="Arial"/>
          <w:b/>
          <w:color w:val="0070C0"/>
          <w:sz w:val="22"/>
          <w:szCs w:val="22"/>
        </w:rPr>
        <w:t xml:space="preserve">Feeling the PSS Cycle – Conclusion: </w:t>
      </w:r>
    </w:p>
    <w:p w:rsidR="006D5E2C" w:rsidRPr="00BB5919" w:rsidRDefault="00BB5919" w:rsidP="00E4715A">
      <w:pPr>
        <w:numPr>
          <w:ilvl w:val="0"/>
          <w:numId w:val="29"/>
        </w:numPr>
        <w:tabs>
          <w:tab w:val="clear" w:pos="720"/>
          <w:tab w:val="num" w:pos="459"/>
        </w:tabs>
        <w:spacing w:line="360" w:lineRule="auto"/>
        <w:ind w:left="459" w:hanging="425"/>
        <w:rPr>
          <w:rFonts w:asciiTheme="minorHAnsi" w:hAnsiTheme="minorHAnsi" w:cs="Arial"/>
          <w:color w:val="0070C0"/>
          <w:sz w:val="22"/>
          <w:szCs w:val="22"/>
          <w:lang w:val="en-US"/>
        </w:rPr>
      </w:pPr>
      <w:r>
        <w:rPr>
          <w:rFonts w:asciiTheme="minorHAnsi" w:hAnsiTheme="minorHAnsi" w:cs="Arial"/>
          <w:b/>
          <w:color w:val="0070C0"/>
          <w:sz w:val="22"/>
          <w:szCs w:val="22"/>
        </w:rPr>
        <w:t>Slides 38</w:t>
      </w:r>
    </w:p>
    <w:p w:rsidR="006D5E2C" w:rsidRPr="00EB53F4" w:rsidRDefault="006D5E2C" w:rsidP="00E4715A">
      <w:pPr>
        <w:numPr>
          <w:ilvl w:val="0"/>
          <w:numId w:val="29"/>
        </w:numPr>
        <w:tabs>
          <w:tab w:val="clear" w:pos="720"/>
          <w:tab w:val="num" w:pos="459"/>
        </w:tabs>
        <w:spacing w:line="360" w:lineRule="auto"/>
        <w:ind w:left="459" w:hanging="425"/>
        <w:rPr>
          <w:rFonts w:asciiTheme="minorHAnsi" w:hAnsiTheme="minorHAnsi" w:cs="Arial"/>
          <w:sz w:val="22"/>
          <w:szCs w:val="22"/>
          <w:lang w:val="en-US"/>
        </w:rPr>
      </w:pPr>
      <w:r w:rsidRPr="00EB53F4">
        <w:rPr>
          <w:rFonts w:asciiTheme="minorHAnsi" w:hAnsiTheme="minorHAnsi" w:cs="Arial"/>
          <w:sz w:val="22"/>
          <w:szCs w:val="22"/>
          <w:lang w:val="en-US"/>
        </w:rPr>
        <w:t>Ask participants to think back over the PSS session and consider the different feelings they had when there was… (Get 1 to 2 responses for each question, not more)</w:t>
      </w:r>
    </w:p>
    <w:p w:rsidR="006D5E2C" w:rsidRPr="00EB53F4" w:rsidRDefault="006D5E2C" w:rsidP="00E4715A">
      <w:pPr>
        <w:numPr>
          <w:ilvl w:val="0"/>
          <w:numId w:val="34"/>
        </w:numPr>
        <w:spacing w:line="360" w:lineRule="auto"/>
        <w:rPr>
          <w:rFonts w:asciiTheme="minorHAnsi" w:hAnsiTheme="minorHAnsi" w:cs="Arial"/>
          <w:sz w:val="22"/>
          <w:szCs w:val="22"/>
        </w:rPr>
      </w:pPr>
      <w:r w:rsidRPr="00EB53F4">
        <w:rPr>
          <w:rFonts w:asciiTheme="minorHAnsi" w:hAnsiTheme="minorHAnsi" w:cs="Arial"/>
          <w:sz w:val="22"/>
          <w:szCs w:val="22"/>
        </w:rPr>
        <w:t>The gentle calming music when they arrived?</w:t>
      </w:r>
    </w:p>
    <w:p w:rsidR="006D5E2C" w:rsidRPr="00EB53F4" w:rsidRDefault="006D5E2C" w:rsidP="00E4715A">
      <w:pPr>
        <w:numPr>
          <w:ilvl w:val="0"/>
          <w:numId w:val="34"/>
        </w:numPr>
        <w:spacing w:line="360" w:lineRule="auto"/>
        <w:rPr>
          <w:rFonts w:asciiTheme="minorHAnsi" w:hAnsiTheme="minorHAnsi" w:cs="Arial"/>
          <w:sz w:val="22"/>
          <w:szCs w:val="22"/>
        </w:rPr>
      </w:pPr>
      <w:r w:rsidRPr="00EB53F4">
        <w:rPr>
          <w:rFonts w:asciiTheme="minorHAnsi" w:hAnsiTheme="minorHAnsi" w:cs="Arial"/>
          <w:sz w:val="22"/>
          <w:szCs w:val="22"/>
        </w:rPr>
        <w:t>The sudden disruptive event?</w:t>
      </w:r>
    </w:p>
    <w:p w:rsidR="006D5E2C" w:rsidRPr="00EB53F4" w:rsidRDefault="006D5E2C" w:rsidP="00E4715A">
      <w:pPr>
        <w:numPr>
          <w:ilvl w:val="0"/>
          <w:numId w:val="34"/>
        </w:numPr>
        <w:spacing w:line="360" w:lineRule="auto"/>
        <w:rPr>
          <w:rFonts w:asciiTheme="minorHAnsi" w:hAnsiTheme="minorHAnsi" w:cs="Arial"/>
          <w:sz w:val="22"/>
          <w:szCs w:val="22"/>
        </w:rPr>
      </w:pPr>
      <w:r w:rsidRPr="00EB53F4">
        <w:rPr>
          <w:rFonts w:asciiTheme="minorHAnsi" w:hAnsiTheme="minorHAnsi" w:cs="Arial"/>
          <w:sz w:val="22"/>
          <w:szCs w:val="22"/>
        </w:rPr>
        <w:t>The exercise where we kept asking them to move from one seat to another?</w:t>
      </w:r>
    </w:p>
    <w:p w:rsidR="006D5E2C" w:rsidRPr="00EB53F4" w:rsidRDefault="006D5E2C" w:rsidP="00E4715A">
      <w:pPr>
        <w:numPr>
          <w:ilvl w:val="0"/>
          <w:numId w:val="34"/>
        </w:numPr>
        <w:spacing w:line="360" w:lineRule="auto"/>
        <w:rPr>
          <w:rFonts w:asciiTheme="minorHAnsi" w:hAnsiTheme="minorHAnsi" w:cs="Arial"/>
          <w:sz w:val="22"/>
          <w:szCs w:val="22"/>
        </w:rPr>
      </w:pPr>
      <w:r w:rsidRPr="00EB53F4">
        <w:rPr>
          <w:rFonts w:asciiTheme="minorHAnsi" w:hAnsiTheme="minorHAnsi" w:cs="Arial"/>
          <w:sz w:val="22"/>
          <w:szCs w:val="22"/>
        </w:rPr>
        <w:t>The singing?</w:t>
      </w:r>
    </w:p>
    <w:p w:rsidR="006D5E2C" w:rsidRPr="00EB53F4" w:rsidRDefault="006D5E2C" w:rsidP="00E4715A">
      <w:pPr>
        <w:numPr>
          <w:ilvl w:val="0"/>
          <w:numId w:val="34"/>
        </w:numPr>
        <w:spacing w:line="360" w:lineRule="auto"/>
        <w:rPr>
          <w:rFonts w:asciiTheme="minorHAnsi" w:hAnsiTheme="minorHAnsi" w:cs="Arial"/>
          <w:sz w:val="22"/>
          <w:szCs w:val="22"/>
        </w:rPr>
      </w:pPr>
      <w:r w:rsidRPr="00EB53F4">
        <w:rPr>
          <w:rFonts w:asciiTheme="minorHAnsi" w:hAnsiTheme="minorHAnsi" w:cs="Arial"/>
          <w:sz w:val="22"/>
          <w:szCs w:val="22"/>
        </w:rPr>
        <w:t xml:space="preserve">The dancing energiser? </w:t>
      </w:r>
    </w:p>
    <w:p w:rsidR="006D5E2C" w:rsidRPr="00EB53F4" w:rsidRDefault="006D5E2C" w:rsidP="00E4715A">
      <w:pPr>
        <w:numPr>
          <w:ilvl w:val="0"/>
          <w:numId w:val="34"/>
        </w:numPr>
        <w:spacing w:line="360" w:lineRule="auto"/>
        <w:rPr>
          <w:rFonts w:asciiTheme="minorHAnsi" w:hAnsiTheme="minorHAnsi" w:cs="Arial"/>
          <w:sz w:val="22"/>
          <w:szCs w:val="22"/>
        </w:rPr>
      </w:pPr>
      <w:r w:rsidRPr="00EB53F4">
        <w:rPr>
          <w:rFonts w:asciiTheme="minorHAnsi" w:hAnsiTheme="minorHAnsi" w:cs="Arial"/>
          <w:sz w:val="22"/>
          <w:szCs w:val="22"/>
        </w:rPr>
        <w:t xml:space="preserve">The drawing activity? </w:t>
      </w:r>
    </w:p>
    <w:p w:rsidR="006D5E2C" w:rsidRPr="00EB53F4" w:rsidRDefault="006D5E2C" w:rsidP="00E4715A">
      <w:pPr>
        <w:numPr>
          <w:ilvl w:val="0"/>
          <w:numId w:val="29"/>
        </w:numPr>
        <w:tabs>
          <w:tab w:val="clear" w:pos="720"/>
          <w:tab w:val="num" w:pos="459"/>
        </w:tabs>
        <w:spacing w:line="360" w:lineRule="auto"/>
        <w:ind w:left="459" w:hanging="425"/>
        <w:rPr>
          <w:rFonts w:asciiTheme="minorHAnsi" w:hAnsiTheme="minorHAnsi" w:cs="Arial"/>
          <w:sz w:val="22"/>
          <w:szCs w:val="22"/>
          <w:lang w:val="en-US"/>
        </w:rPr>
      </w:pPr>
      <w:r w:rsidRPr="00EB53F4">
        <w:rPr>
          <w:rFonts w:asciiTheme="minorHAnsi" w:hAnsiTheme="minorHAnsi" w:cs="Arial"/>
          <w:sz w:val="22"/>
          <w:szCs w:val="22"/>
          <w:lang w:val="en-US"/>
        </w:rPr>
        <w:t xml:space="preserve">Overall how did each of these activities make them feel? Take one or two comments from each group, not more </w:t>
      </w:r>
    </w:p>
    <w:p w:rsidR="006D5E2C" w:rsidRPr="00EB53F4" w:rsidRDefault="006D5E2C" w:rsidP="00E4715A">
      <w:pPr>
        <w:numPr>
          <w:ilvl w:val="0"/>
          <w:numId w:val="29"/>
        </w:numPr>
        <w:tabs>
          <w:tab w:val="clear" w:pos="720"/>
          <w:tab w:val="num" w:pos="459"/>
        </w:tabs>
        <w:spacing w:line="360" w:lineRule="auto"/>
        <w:ind w:left="459" w:hanging="425"/>
        <w:rPr>
          <w:rFonts w:asciiTheme="minorHAnsi" w:hAnsiTheme="minorHAnsi" w:cs="Arial"/>
          <w:sz w:val="22"/>
          <w:szCs w:val="22"/>
          <w:lang w:val="en-US"/>
        </w:rPr>
      </w:pPr>
      <w:r w:rsidRPr="00EB53F4">
        <w:rPr>
          <w:rFonts w:asciiTheme="minorHAnsi" w:hAnsiTheme="minorHAnsi" w:cs="Arial"/>
          <w:sz w:val="22"/>
          <w:szCs w:val="22"/>
          <w:lang w:val="en-US"/>
        </w:rPr>
        <w:t xml:space="preserve">Do they feel PSS work could help children after emergencies (the shock) and when dealing with daily stressors to feel better? </w:t>
      </w:r>
    </w:p>
    <w:p w:rsidR="006D5E2C" w:rsidRPr="00EB53F4" w:rsidRDefault="006D5E2C" w:rsidP="00E4715A">
      <w:pPr>
        <w:numPr>
          <w:ilvl w:val="0"/>
          <w:numId w:val="29"/>
        </w:numPr>
        <w:tabs>
          <w:tab w:val="clear" w:pos="720"/>
          <w:tab w:val="num" w:pos="459"/>
        </w:tabs>
        <w:spacing w:line="360" w:lineRule="auto"/>
        <w:ind w:left="459" w:hanging="425"/>
        <w:rPr>
          <w:rFonts w:asciiTheme="minorHAnsi" w:hAnsiTheme="minorHAnsi" w:cs="Arial"/>
          <w:sz w:val="22"/>
          <w:szCs w:val="22"/>
          <w:lang w:val="en-US"/>
        </w:rPr>
      </w:pPr>
      <w:r w:rsidRPr="00EB53F4">
        <w:rPr>
          <w:rFonts w:asciiTheme="minorHAnsi" w:hAnsiTheme="minorHAnsi" w:cs="Arial"/>
          <w:sz w:val="22"/>
          <w:szCs w:val="22"/>
          <w:lang w:val="en-US"/>
        </w:rPr>
        <w:t xml:space="preserve">Use these discussions to raise the point that to help children after a shock event and the following chaos, we need to use different methods to appeal to different children (talking, thinking and reflection, </w:t>
      </w:r>
      <w:r w:rsidRPr="00EB53F4">
        <w:rPr>
          <w:rFonts w:asciiTheme="minorHAnsi" w:hAnsiTheme="minorHAnsi" w:cs="Arial"/>
          <w:sz w:val="22"/>
          <w:szCs w:val="22"/>
          <w:lang w:val="en-US"/>
        </w:rPr>
        <w:lastRenderedPageBreak/>
        <w:t xml:space="preserve">dancing, listening to music, sense of order and structure) in order to make them feel better (not everyone liked equally the drawing, singing or dancing) </w:t>
      </w:r>
    </w:p>
    <w:p w:rsidR="006D5E2C" w:rsidRPr="00EB53F4" w:rsidRDefault="006D5E2C" w:rsidP="00E4715A">
      <w:pPr>
        <w:numPr>
          <w:ilvl w:val="0"/>
          <w:numId w:val="29"/>
        </w:numPr>
        <w:tabs>
          <w:tab w:val="clear" w:pos="720"/>
          <w:tab w:val="num" w:pos="459"/>
        </w:tabs>
        <w:spacing w:line="360" w:lineRule="auto"/>
        <w:ind w:left="459" w:hanging="425"/>
        <w:rPr>
          <w:rFonts w:asciiTheme="minorHAnsi" w:hAnsiTheme="minorHAnsi" w:cs="Arial"/>
          <w:sz w:val="22"/>
          <w:szCs w:val="22"/>
          <w:lang w:val="en-US"/>
        </w:rPr>
      </w:pPr>
      <w:r w:rsidRPr="00EB53F4">
        <w:rPr>
          <w:rFonts w:asciiTheme="minorHAnsi" w:hAnsiTheme="minorHAnsi" w:cs="Arial"/>
          <w:sz w:val="22"/>
          <w:szCs w:val="22"/>
          <w:lang w:val="en-US"/>
        </w:rPr>
        <w:t>Wrap up by explaining that this process was meant to emulate an emergency and what PSS provides for children. Calm in normal life, event, disruption, then ability to express yourself, followed by re-establishing of calm and routine.</w:t>
      </w:r>
    </w:p>
    <w:p w:rsidR="006D5E2C" w:rsidRPr="00EB53F4" w:rsidRDefault="006D5E2C" w:rsidP="00E4715A">
      <w:pPr>
        <w:numPr>
          <w:ilvl w:val="0"/>
          <w:numId w:val="29"/>
        </w:numPr>
        <w:tabs>
          <w:tab w:val="clear" w:pos="720"/>
          <w:tab w:val="num" w:pos="459"/>
        </w:tabs>
        <w:spacing w:line="360" w:lineRule="auto"/>
        <w:ind w:left="459" w:hanging="425"/>
        <w:rPr>
          <w:rFonts w:asciiTheme="minorHAnsi" w:hAnsiTheme="minorHAnsi" w:cs="Arial"/>
          <w:sz w:val="22"/>
          <w:szCs w:val="22"/>
          <w:lang w:val="en-US"/>
        </w:rPr>
      </w:pPr>
      <w:r w:rsidRPr="00EB53F4">
        <w:rPr>
          <w:rFonts w:asciiTheme="minorHAnsi" w:hAnsiTheme="minorHAnsi" w:cs="Arial"/>
          <w:sz w:val="22"/>
          <w:szCs w:val="22"/>
          <w:lang w:val="en-US"/>
        </w:rPr>
        <w:t xml:space="preserve">Activities we are doing through the course of the workshop demonstrate how routine can be comforting: knowing what time we start, take breaks, have lunch, which group we work with, where we sit, all help us to feel at ease. We try to recreate this for children in PSS work we do </w:t>
      </w:r>
    </w:p>
    <w:p w:rsidR="006D5E2C" w:rsidRPr="00EB53F4" w:rsidRDefault="006D5E2C" w:rsidP="00EB53F4">
      <w:pPr>
        <w:spacing w:line="360" w:lineRule="auto"/>
        <w:ind w:left="34"/>
        <w:rPr>
          <w:rFonts w:asciiTheme="minorHAnsi" w:hAnsiTheme="minorHAnsi" w:cs="Arial"/>
          <w:sz w:val="22"/>
          <w:szCs w:val="22"/>
        </w:rPr>
      </w:pPr>
    </w:p>
    <w:p w:rsidR="006D5E2C" w:rsidRPr="00EB53F4" w:rsidRDefault="006D5E2C" w:rsidP="00E4715A">
      <w:pPr>
        <w:numPr>
          <w:ilvl w:val="0"/>
          <w:numId w:val="29"/>
        </w:numPr>
        <w:tabs>
          <w:tab w:val="clear" w:pos="720"/>
          <w:tab w:val="num" w:pos="459"/>
        </w:tabs>
        <w:spacing w:line="360" w:lineRule="auto"/>
        <w:ind w:left="459" w:hanging="425"/>
        <w:rPr>
          <w:rFonts w:asciiTheme="minorHAnsi" w:hAnsiTheme="minorHAnsi" w:cs="Arial"/>
          <w:sz w:val="22"/>
          <w:szCs w:val="22"/>
          <w:lang w:val="en-US"/>
        </w:rPr>
      </w:pPr>
      <w:r w:rsidRPr="00EB53F4">
        <w:rPr>
          <w:rFonts w:asciiTheme="minorHAnsi" w:hAnsiTheme="minorHAnsi" w:cs="Arial"/>
          <w:sz w:val="22"/>
          <w:szCs w:val="22"/>
        </w:rPr>
        <w:t xml:space="preserve">After the conclusion of the discussions refer participants to tools in their toolkits: </w:t>
      </w:r>
    </w:p>
    <w:p w:rsidR="006D5E2C" w:rsidRPr="00BB5919" w:rsidRDefault="006D5E2C" w:rsidP="00E4715A">
      <w:pPr>
        <w:numPr>
          <w:ilvl w:val="0"/>
          <w:numId w:val="34"/>
        </w:numPr>
        <w:spacing w:line="360" w:lineRule="auto"/>
        <w:rPr>
          <w:rFonts w:asciiTheme="minorHAnsi" w:hAnsiTheme="minorHAnsi" w:cs="Arial"/>
          <w:color w:val="0070C0"/>
          <w:sz w:val="22"/>
          <w:szCs w:val="22"/>
          <w:lang w:val="en-US"/>
        </w:rPr>
      </w:pPr>
      <w:r w:rsidRPr="00BB5919">
        <w:rPr>
          <w:rFonts w:asciiTheme="minorHAnsi" w:hAnsiTheme="minorHAnsi" w:cs="Arial"/>
          <w:b/>
          <w:color w:val="0070C0"/>
          <w:sz w:val="22"/>
          <w:szCs w:val="22"/>
        </w:rPr>
        <w:t>Communication for Coping: Discussing the Emergency with Children</w:t>
      </w:r>
    </w:p>
    <w:p w:rsidR="006D5E2C" w:rsidRPr="00BB5919" w:rsidRDefault="006D5E2C" w:rsidP="00E4715A">
      <w:pPr>
        <w:numPr>
          <w:ilvl w:val="0"/>
          <w:numId w:val="34"/>
        </w:numPr>
        <w:spacing w:line="360" w:lineRule="auto"/>
        <w:rPr>
          <w:rFonts w:asciiTheme="minorHAnsi" w:hAnsiTheme="minorHAnsi" w:cs="Arial"/>
          <w:color w:val="0070C0"/>
          <w:sz w:val="22"/>
          <w:szCs w:val="22"/>
          <w:lang w:val="en-US"/>
        </w:rPr>
      </w:pPr>
      <w:r w:rsidRPr="00BB5919">
        <w:rPr>
          <w:rFonts w:asciiTheme="minorHAnsi" w:hAnsiTheme="minorHAnsi" w:cs="Arial"/>
          <w:b/>
          <w:color w:val="0070C0"/>
          <w:sz w:val="22"/>
          <w:szCs w:val="22"/>
        </w:rPr>
        <w:t>The Basic Principles of Psychosocial Work</w:t>
      </w:r>
    </w:p>
    <w:p w:rsidR="006D5E2C" w:rsidRPr="00EB53F4" w:rsidRDefault="006D5E2C" w:rsidP="00E4715A">
      <w:pPr>
        <w:numPr>
          <w:ilvl w:val="0"/>
          <w:numId w:val="34"/>
        </w:numPr>
        <w:spacing w:line="360" w:lineRule="auto"/>
        <w:rPr>
          <w:rFonts w:asciiTheme="minorHAnsi" w:hAnsiTheme="minorHAnsi" w:cs="Arial"/>
          <w:sz w:val="22"/>
          <w:szCs w:val="22"/>
          <w:lang w:val="en-US"/>
        </w:rPr>
      </w:pPr>
      <w:r w:rsidRPr="00EB53F4">
        <w:rPr>
          <w:rFonts w:asciiTheme="minorHAnsi" w:hAnsiTheme="minorHAnsi" w:cs="Arial"/>
          <w:sz w:val="22"/>
          <w:szCs w:val="22"/>
        </w:rPr>
        <w:t>Photocopy or print out</w:t>
      </w:r>
      <w:r w:rsidRPr="00EB53F4">
        <w:rPr>
          <w:rFonts w:asciiTheme="minorHAnsi" w:hAnsiTheme="minorHAnsi" w:cs="Arial"/>
          <w:b/>
          <w:color w:val="76923C"/>
          <w:sz w:val="22"/>
          <w:szCs w:val="22"/>
        </w:rPr>
        <w:t xml:space="preserve"> </w:t>
      </w:r>
      <w:r w:rsidRPr="00BB5919">
        <w:rPr>
          <w:rFonts w:asciiTheme="minorHAnsi" w:hAnsiTheme="minorHAnsi" w:cs="Arial"/>
          <w:b/>
          <w:color w:val="0070C0"/>
          <w:sz w:val="22"/>
          <w:szCs w:val="22"/>
        </w:rPr>
        <w:t xml:space="preserve">pages 9 - 13 of the IASC Guidelines on Mental Health and Psychosocial Support in Emergency Settings </w:t>
      </w:r>
      <w:r w:rsidRPr="00EB53F4">
        <w:rPr>
          <w:rFonts w:asciiTheme="minorHAnsi" w:hAnsiTheme="minorHAnsi" w:cs="Arial"/>
          <w:sz w:val="22"/>
          <w:szCs w:val="22"/>
        </w:rPr>
        <w:t>and give a copy to each participant as a hand-out.</w:t>
      </w:r>
    </w:p>
    <w:p w:rsidR="006D5E2C" w:rsidRPr="00EB53F4" w:rsidRDefault="006D5E2C" w:rsidP="00EB53F4">
      <w:pPr>
        <w:spacing w:line="360" w:lineRule="auto"/>
        <w:rPr>
          <w:rFonts w:asciiTheme="minorHAnsi" w:hAnsiTheme="minorHAnsi" w:cs="Arial"/>
          <w:sz w:val="22"/>
          <w:szCs w:val="22"/>
        </w:rPr>
      </w:pPr>
    </w:p>
    <w:p w:rsidR="00DF3791" w:rsidRPr="00EB53F4" w:rsidRDefault="00DF3791" w:rsidP="00EB53F4">
      <w:pPr>
        <w:spacing w:line="360" w:lineRule="auto"/>
        <w:rPr>
          <w:rFonts w:asciiTheme="minorHAnsi" w:hAnsiTheme="minorHAnsi" w:cs="Arial"/>
          <w:sz w:val="22"/>
          <w:szCs w:val="22"/>
        </w:rPr>
      </w:pPr>
      <w:r w:rsidRPr="00EB53F4">
        <w:rPr>
          <w:rFonts w:asciiTheme="minorHAnsi" w:hAnsiTheme="minorHAnsi" w:cs="Arial"/>
          <w:sz w:val="22"/>
          <w:szCs w:val="22"/>
          <w:lang w:val="en-US"/>
        </w:rPr>
        <w:t xml:space="preserve">Discussion in plenary: </w:t>
      </w:r>
    </w:p>
    <w:p w:rsidR="000704BA" w:rsidRPr="00EB53F4" w:rsidRDefault="000704BA" w:rsidP="00E4715A">
      <w:pPr>
        <w:numPr>
          <w:ilvl w:val="0"/>
          <w:numId w:val="24"/>
        </w:numPr>
        <w:spacing w:line="360" w:lineRule="auto"/>
        <w:rPr>
          <w:rFonts w:asciiTheme="minorHAnsi" w:hAnsiTheme="minorHAnsi" w:cs="Arial"/>
          <w:sz w:val="22"/>
          <w:szCs w:val="22"/>
        </w:rPr>
      </w:pPr>
      <w:r w:rsidRPr="00EB53F4">
        <w:rPr>
          <w:rFonts w:asciiTheme="minorHAnsi" w:hAnsiTheme="minorHAnsi" w:cs="Arial"/>
          <w:sz w:val="22"/>
          <w:szCs w:val="22"/>
          <w:lang w:val="en-US"/>
        </w:rPr>
        <w:t>Ask participants to think back over the PSS session and consider the different feelings they had when there was…</w:t>
      </w:r>
    </w:p>
    <w:p w:rsidR="000704BA" w:rsidRPr="00EB53F4" w:rsidRDefault="000704BA" w:rsidP="00E4715A">
      <w:pPr>
        <w:numPr>
          <w:ilvl w:val="0"/>
          <w:numId w:val="25"/>
        </w:numPr>
        <w:spacing w:line="360" w:lineRule="auto"/>
        <w:rPr>
          <w:rFonts w:asciiTheme="minorHAnsi" w:hAnsiTheme="minorHAnsi" w:cs="Arial"/>
          <w:sz w:val="22"/>
          <w:szCs w:val="22"/>
        </w:rPr>
      </w:pPr>
      <w:r w:rsidRPr="00EB53F4">
        <w:rPr>
          <w:rFonts w:asciiTheme="minorHAnsi" w:hAnsiTheme="minorHAnsi" w:cs="Arial"/>
          <w:sz w:val="22"/>
          <w:szCs w:val="22"/>
          <w:lang w:val="en-US"/>
        </w:rPr>
        <w:t>The gentle calming music when they arrived?</w:t>
      </w:r>
    </w:p>
    <w:p w:rsidR="000704BA" w:rsidRPr="00EB53F4" w:rsidRDefault="000704BA" w:rsidP="00E4715A">
      <w:pPr>
        <w:numPr>
          <w:ilvl w:val="0"/>
          <w:numId w:val="25"/>
        </w:numPr>
        <w:spacing w:line="360" w:lineRule="auto"/>
        <w:rPr>
          <w:rFonts w:asciiTheme="minorHAnsi" w:hAnsiTheme="minorHAnsi" w:cs="Arial"/>
          <w:sz w:val="22"/>
          <w:szCs w:val="22"/>
        </w:rPr>
      </w:pPr>
      <w:r w:rsidRPr="00EB53F4">
        <w:rPr>
          <w:rFonts w:asciiTheme="minorHAnsi" w:hAnsiTheme="minorHAnsi" w:cs="Arial"/>
          <w:sz w:val="22"/>
          <w:szCs w:val="22"/>
          <w:lang w:val="en-US"/>
        </w:rPr>
        <w:t>The sudden disturbing “event”?</w:t>
      </w:r>
    </w:p>
    <w:p w:rsidR="000704BA" w:rsidRPr="00EB53F4" w:rsidRDefault="000704BA" w:rsidP="00E4715A">
      <w:pPr>
        <w:numPr>
          <w:ilvl w:val="0"/>
          <w:numId w:val="25"/>
        </w:numPr>
        <w:spacing w:line="360" w:lineRule="auto"/>
        <w:rPr>
          <w:rFonts w:asciiTheme="minorHAnsi" w:hAnsiTheme="minorHAnsi" w:cs="Arial"/>
          <w:sz w:val="22"/>
          <w:szCs w:val="22"/>
        </w:rPr>
      </w:pPr>
      <w:r w:rsidRPr="00EB53F4">
        <w:rPr>
          <w:rFonts w:asciiTheme="minorHAnsi" w:hAnsiTheme="minorHAnsi" w:cs="Arial"/>
          <w:sz w:val="22"/>
          <w:szCs w:val="22"/>
          <w:lang w:val="en-US"/>
        </w:rPr>
        <w:t>The exercise where we kept asking them to move from one seat to another?</w:t>
      </w:r>
    </w:p>
    <w:p w:rsidR="000704BA" w:rsidRPr="00EB53F4" w:rsidRDefault="000704BA" w:rsidP="00E4715A">
      <w:pPr>
        <w:numPr>
          <w:ilvl w:val="0"/>
          <w:numId w:val="25"/>
        </w:numPr>
        <w:spacing w:line="360" w:lineRule="auto"/>
        <w:rPr>
          <w:rFonts w:asciiTheme="minorHAnsi" w:hAnsiTheme="minorHAnsi" w:cs="Arial"/>
          <w:sz w:val="22"/>
          <w:szCs w:val="22"/>
        </w:rPr>
      </w:pPr>
      <w:r w:rsidRPr="00EB53F4">
        <w:rPr>
          <w:rFonts w:asciiTheme="minorHAnsi" w:hAnsiTheme="minorHAnsi" w:cs="Arial"/>
          <w:sz w:val="22"/>
          <w:szCs w:val="22"/>
          <w:lang w:val="en-US"/>
        </w:rPr>
        <w:t>The singing?</w:t>
      </w:r>
    </w:p>
    <w:p w:rsidR="000704BA" w:rsidRPr="00EB53F4" w:rsidRDefault="000704BA" w:rsidP="00E4715A">
      <w:pPr>
        <w:numPr>
          <w:ilvl w:val="0"/>
          <w:numId w:val="25"/>
        </w:numPr>
        <w:spacing w:line="360" w:lineRule="auto"/>
        <w:rPr>
          <w:rFonts w:asciiTheme="minorHAnsi" w:hAnsiTheme="minorHAnsi" w:cs="Arial"/>
          <w:sz w:val="22"/>
          <w:szCs w:val="22"/>
        </w:rPr>
      </w:pPr>
      <w:r w:rsidRPr="00EB53F4">
        <w:rPr>
          <w:rFonts w:asciiTheme="minorHAnsi" w:hAnsiTheme="minorHAnsi" w:cs="Arial"/>
          <w:sz w:val="22"/>
          <w:szCs w:val="22"/>
          <w:lang w:val="en-US"/>
        </w:rPr>
        <w:t xml:space="preserve">The dancing </w:t>
      </w:r>
      <w:proofErr w:type="spellStart"/>
      <w:r w:rsidRPr="00EB53F4">
        <w:rPr>
          <w:rFonts w:asciiTheme="minorHAnsi" w:hAnsiTheme="minorHAnsi" w:cs="Arial"/>
          <w:sz w:val="22"/>
          <w:szCs w:val="22"/>
          <w:lang w:val="en-US"/>
        </w:rPr>
        <w:t>energiser</w:t>
      </w:r>
      <w:proofErr w:type="spellEnd"/>
      <w:r w:rsidRPr="00EB53F4">
        <w:rPr>
          <w:rFonts w:asciiTheme="minorHAnsi" w:hAnsiTheme="minorHAnsi" w:cs="Arial"/>
          <w:sz w:val="22"/>
          <w:szCs w:val="22"/>
          <w:lang w:val="en-US"/>
        </w:rPr>
        <w:t xml:space="preserve">? </w:t>
      </w:r>
    </w:p>
    <w:p w:rsidR="000704BA" w:rsidRPr="00EB53F4" w:rsidRDefault="000704BA" w:rsidP="00E4715A">
      <w:pPr>
        <w:numPr>
          <w:ilvl w:val="0"/>
          <w:numId w:val="25"/>
        </w:numPr>
        <w:spacing w:line="360" w:lineRule="auto"/>
        <w:rPr>
          <w:rFonts w:asciiTheme="minorHAnsi" w:hAnsiTheme="minorHAnsi" w:cs="Arial"/>
          <w:sz w:val="22"/>
          <w:szCs w:val="22"/>
        </w:rPr>
      </w:pPr>
      <w:r w:rsidRPr="00EB53F4">
        <w:rPr>
          <w:rFonts w:asciiTheme="minorHAnsi" w:hAnsiTheme="minorHAnsi" w:cs="Arial"/>
          <w:sz w:val="22"/>
          <w:szCs w:val="22"/>
          <w:lang w:val="en-US"/>
        </w:rPr>
        <w:t xml:space="preserve">The drawing activity? </w:t>
      </w:r>
    </w:p>
    <w:p w:rsidR="000704BA" w:rsidRPr="00EB53F4" w:rsidRDefault="000704BA" w:rsidP="00E4715A">
      <w:pPr>
        <w:numPr>
          <w:ilvl w:val="0"/>
          <w:numId w:val="26"/>
        </w:numPr>
        <w:spacing w:line="360" w:lineRule="auto"/>
        <w:rPr>
          <w:rFonts w:asciiTheme="minorHAnsi" w:hAnsiTheme="minorHAnsi" w:cs="Arial"/>
          <w:sz w:val="22"/>
          <w:szCs w:val="22"/>
        </w:rPr>
      </w:pPr>
      <w:r w:rsidRPr="00EB53F4">
        <w:rPr>
          <w:rFonts w:asciiTheme="minorHAnsi" w:hAnsiTheme="minorHAnsi" w:cs="Arial"/>
          <w:sz w:val="22"/>
          <w:szCs w:val="22"/>
          <w:lang w:val="en-US"/>
        </w:rPr>
        <w:t xml:space="preserve">Overall how did each of these activities make them feel? Take one or two comments for each question, not more </w:t>
      </w:r>
    </w:p>
    <w:p w:rsidR="000704BA" w:rsidRPr="00EB53F4" w:rsidRDefault="000704BA" w:rsidP="00E4715A">
      <w:pPr>
        <w:numPr>
          <w:ilvl w:val="0"/>
          <w:numId w:val="27"/>
        </w:numPr>
        <w:spacing w:line="360" w:lineRule="auto"/>
        <w:rPr>
          <w:rFonts w:asciiTheme="minorHAnsi" w:hAnsiTheme="minorHAnsi" w:cs="Arial"/>
          <w:sz w:val="22"/>
          <w:szCs w:val="22"/>
        </w:rPr>
      </w:pPr>
      <w:r w:rsidRPr="00EB53F4">
        <w:rPr>
          <w:rFonts w:asciiTheme="minorHAnsi" w:hAnsiTheme="minorHAnsi" w:cs="Arial"/>
          <w:sz w:val="22"/>
          <w:szCs w:val="22"/>
          <w:lang w:val="en-US"/>
        </w:rPr>
        <w:t xml:space="preserve">Do they feel PSS work could help children after emergencies (the shock) to feel better? </w:t>
      </w:r>
    </w:p>
    <w:p w:rsidR="000704BA" w:rsidRPr="00EB53F4" w:rsidRDefault="000704BA" w:rsidP="00E4715A">
      <w:pPr>
        <w:numPr>
          <w:ilvl w:val="0"/>
          <w:numId w:val="27"/>
        </w:numPr>
        <w:spacing w:line="360" w:lineRule="auto"/>
        <w:rPr>
          <w:rFonts w:asciiTheme="minorHAnsi" w:hAnsiTheme="minorHAnsi" w:cs="Arial"/>
          <w:sz w:val="22"/>
          <w:szCs w:val="22"/>
        </w:rPr>
      </w:pPr>
      <w:r w:rsidRPr="00EB53F4">
        <w:rPr>
          <w:rFonts w:asciiTheme="minorHAnsi" w:hAnsiTheme="minorHAnsi" w:cs="Arial"/>
          <w:sz w:val="22"/>
          <w:szCs w:val="22"/>
          <w:lang w:val="en-US"/>
        </w:rPr>
        <w:t xml:space="preserve">Use these discussions to raise the point that to help children after a shock event (the sudden disturbing event) and the following chaos, we need to use different methods to appeal to different children (talking, thinking and reflection, dancing, listening to music, sense of order and structure) in order to make them feel better </w:t>
      </w:r>
    </w:p>
    <w:p w:rsidR="00CB3C98" w:rsidRPr="00EB53F4" w:rsidRDefault="00CB3C98" w:rsidP="00EB53F4">
      <w:pPr>
        <w:spacing w:line="360" w:lineRule="auto"/>
        <w:rPr>
          <w:rFonts w:asciiTheme="minorHAnsi" w:hAnsiTheme="minorHAnsi" w:cs="Arial"/>
          <w:sz w:val="22"/>
          <w:szCs w:val="22"/>
        </w:rPr>
      </w:pPr>
    </w:p>
    <w:p w:rsidR="00CF151A" w:rsidRPr="00EB53F4" w:rsidRDefault="00CB3C98" w:rsidP="00EB53F4">
      <w:pPr>
        <w:spacing w:line="360" w:lineRule="auto"/>
        <w:jc w:val="center"/>
        <w:rPr>
          <w:rFonts w:asciiTheme="minorHAnsi" w:hAnsiTheme="minorHAnsi" w:cs="Arial"/>
          <w:sz w:val="22"/>
          <w:szCs w:val="22"/>
        </w:rPr>
      </w:pPr>
      <w:r w:rsidRPr="00EB53F4">
        <w:rPr>
          <w:rFonts w:asciiTheme="minorHAnsi" w:hAnsiTheme="minorHAnsi" w:cs="Arial"/>
          <w:noProof/>
          <w:sz w:val="22"/>
          <w:szCs w:val="22"/>
          <w:lang w:eastAsia="en-AU"/>
        </w:rPr>
        <w:lastRenderedPageBreak/>
        <w:drawing>
          <wp:inline distT="0" distB="0" distL="0" distR="0" wp14:anchorId="1DD5E235" wp14:editId="743EE3CF">
            <wp:extent cx="3049200" cy="2286000"/>
            <wp:effectExtent l="0" t="0" r="0" b="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049200" cy="2286000"/>
                    </a:xfrm>
                    <a:prstGeom prst="rect">
                      <a:avLst/>
                    </a:prstGeom>
                    <a:ln>
                      <a:noFill/>
                    </a:ln>
                  </pic:spPr>
                </pic:pic>
              </a:graphicData>
            </a:graphic>
          </wp:inline>
        </w:drawing>
      </w:r>
    </w:p>
    <w:p w:rsidR="00CB3C98" w:rsidRPr="00EB53F4" w:rsidRDefault="00CB3C98" w:rsidP="00EB53F4">
      <w:pPr>
        <w:spacing w:line="360" w:lineRule="auto"/>
        <w:rPr>
          <w:rFonts w:asciiTheme="minorHAnsi" w:hAnsiTheme="minorHAnsi" w:cs="Arial"/>
          <w:sz w:val="22"/>
          <w:szCs w:val="22"/>
        </w:rPr>
      </w:pPr>
    </w:p>
    <w:p w:rsidR="006D5E2C" w:rsidRPr="00EB53F4" w:rsidRDefault="006D5E2C" w:rsidP="00E4715A">
      <w:pPr>
        <w:numPr>
          <w:ilvl w:val="0"/>
          <w:numId w:val="29"/>
        </w:numPr>
        <w:tabs>
          <w:tab w:val="clear" w:pos="720"/>
          <w:tab w:val="num" w:pos="459"/>
        </w:tabs>
        <w:spacing w:line="360" w:lineRule="auto"/>
        <w:ind w:left="459" w:hanging="425"/>
        <w:rPr>
          <w:rFonts w:asciiTheme="minorHAnsi" w:hAnsiTheme="minorHAnsi" w:cs="Arial"/>
          <w:sz w:val="22"/>
          <w:szCs w:val="22"/>
          <w:lang w:val="en-US"/>
        </w:rPr>
      </w:pPr>
      <w:r w:rsidRPr="00EB53F4">
        <w:rPr>
          <w:rFonts w:asciiTheme="minorHAnsi" w:hAnsiTheme="minorHAnsi" w:cs="Arial"/>
          <w:sz w:val="22"/>
          <w:szCs w:val="22"/>
          <w:lang w:val="en-US"/>
        </w:rPr>
        <w:t xml:space="preserve">Use the Resource </w:t>
      </w:r>
      <w:r w:rsidR="00BB5919" w:rsidRPr="00BB5919">
        <w:rPr>
          <w:rFonts w:asciiTheme="minorHAnsi" w:hAnsiTheme="minorHAnsi" w:cs="Arial"/>
          <w:b/>
          <w:color w:val="0070C0"/>
          <w:sz w:val="22"/>
          <w:szCs w:val="22"/>
        </w:rPr>
        <w:t>Slide 40</w:t>
      </w:r>
      <w:r w:rsidRPr="00BB5919">
        <w:rPr>
          <w:rFonts w:asciiTheme="minorHAnsi" w:hAnsiTheme="minorHAnsi" w:cs="Arial"/>
          <w:color w:val="0070C0"/>
          <w:sz w:val="22"/>
          <w:szCs w:val="22"/>
          <w:lang w:val="en-US"/>
        </w:rPr>
        <w:t xml:space="preserve"> </w:t>
      </w:r>
      <w:r w:rsidRPr="00EB53F4">
        <w:rPr>
          <w:rFonts w:asciiTheme="minorHAnsi" w:hAnsiTheme="minorHAnsi" w:cs="Arial"/>
          <w:sz w:val="22"/>
          <w:szCs w:val="22"/>
          <w:lang w:val="en-US"/>
        </w:rPr>
        <w:t xml:space="preserve">showing participants samples of each of the materials. </w:t>
      </w:r>
    </w:p>
    <w:p w:rsidR="00CB3C98" w:rsidRPr="00EB53F4" w:rsidRDefault="00CB3C98" w:rsidP="00EB53F4">
      <w:pPr>
        <w:spacing w:line="360" w:lineRule="auto"/>
        <w:rPr>
          <w:rFonts w:asciiTheme="minorHAnsi" w:hAnsiTheme="minorHAnsi" w:cs="Arial"/>
          <w:sz w:val="22"/>
          <w:szCs w:val="22"/>
        </w:rPr>
      </w:pPr>
    </w:p>
    <w:p w:rsidR="00CB3C98" w:rsidRPr="00EB53F4" w:rsidRDefault="00CB3C98" w:rsidP="00B42FF7">
      <w:pPr>
        <w:spacing w:line="360" w:lineRule="auto"/>
        <w:jc w:val="center"/>
        <w:rPr>
          <w:rFonts w:asciiTheme="minorHAnsi" w:hAnsiTheme="minorHAnsi" w:cs="Arial"/>
          <w:sz w:val="22"/>
          <w:szCs w:val="22"/>
        </w:rPr>
      </w:pPr>
      <w:r w:rsidRPr="00EB53F4">
        <w:rPr>
          <w:rFonts w:asciiTheme="minorHAnsi" w:hAnsiTheme="minorHAnsi" w:cs="Arial"/>
          <w:noProof/>
          <w:sz w:val="22"/>
          <w:szCs w:val="22"/>
          <w:lang w:eastAsia="en-AU"/>
        </w:rPr>
        <w:drawing>
          <wp:inline distT="0" distB="0" distL="0" distR="0" wp14:anchorId="0128BA83" wp14:editId="01DAF2D0">
            <wp:extent cx="3049200" cy="2286000"/>
            <wp:effectExtent l="0" t="0" r="0" b="0"/>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049200" cy="2286000"/>
                    </a:xfrm>
                    <a:prstGeom prst="rect">
                      <a:avLst/>
                    </a:prstGeom>
                    <a:ln>
                      <a:noFill/>
                    </a:ln>
                  </pic:spPr>
                </pic:pic>
              </a:graphicData>
            </a:graphic>
          </wp:inline>
        </w:drawing>
      </w:r>
    </w:p>
    <w:p w:rsidR="00CF151A" w:rsidRPr="00EB53F4" w:rsidRDefault="00D96FF8" w:rsidP="00EB53F4">
      <w:pPr>
        <w:spacing w:line="360" w:lineRule="auto"/>
        <w:jc w:val="center"/>
        <w:rPr>
          <w:rFonts w:asciiTheme="minorHAnsi" w:hAnsiTheme="minorHAnsi" w:cs="Arial"/>
          <w:sz w:val="22"/>
          <w:szCs w:val="22"/>
        </w:rPr>
      </w:pPr>
      <w:bookmarkStart w:id="0" w:name="_GoBack"/>
      <w:r w:rsidRPr="00EB53F4">
        <w:rPr>
          <w:rFonts w:asciiTheme="minorHAnsi" w:hAnsiTheme="minorHAnsi" w:cs="Arial"/>
          <w:noProof/>
          <w:sz w:val="22"/>
          <w:szCs w:val="22"/>
          <w:lang w:eastAsia="en-AU"/>
        </w:rPr>
        <w:drawing>
          <wp:inline distT="0" distB="0" distL="0" distR="0" wp14:anchorId="63FD63EA" wp14:editId="0AEEF6D5">
            <wp:extent cx="3049200" cy="2286899"/>
            <wp:effectExtent l="0" t="0" r="0" b="0"/>
            <wp:docPr id="5134" name="Picture 5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049200" cy="2286899"/>
                    </a:xfrm>
                    <a:prstGeom prst="rect">
                      <a:avLst/>
                    </a:prstGeom>
                    <a:ln>
                      <a:noFill/>
                    </a:ln>
                  </pic:spPr>
                </pic:pic>
              </a:graphicData>
            </a:graphic>
          </wp:inline>
        </w:drawing>
      </w:r>
      <w:bookmarkEnd w:id="0"/>
    </w:p>
    <w:p w:rsidR="004F1F7E" w:rsidRPr="00EB53F4" w:rsidRDefault="004F1F7E" w:rsidP="00EB53F4">
      <w:pPr>
        <w:spacing w:line="360" w:lineRule="auto"/>
        <w:jc w:val="center"/>
        <w:rPr>
          <w:rFonts w:asciiTheme="minorHAnsi" w:hAnsiTheme="minorHAnsi" w:cs="Arial"/>
          <w:sz w:val="22"/>
          <w:szCs w:val="22"/>
        </w:rPr>
      </w:pPr>
    </w:p>
    <w:p w:rsidR="00031574" w:rsidRPr="00EB53F4" w:rsidRDefault="00031574" w:rsidP="00EB53F4">
      <w:pPr>
        <w:spacing w:line="360" w:lineRule="auto"/>
        <w:rPr>
          <w:rFonts w:asciiTheme="minorHAnsi" w:hAnsiTheme="minorHAnsi" w:cs="Arial"/>
          <w:sz w:val="22"/>
          <w:szCs w:val="22"/>
        </w:rPr>
      </w:pPr>
      <w:r w:rsidRPr="00EB53F4">
        <w:rPr>
          <w:rFonts w:asciiTheme="minorHAnsi" w:hAnsiTheme="minorHAnsi" w:cs="Arial"/>
          <w:sz w:val="22"/>
          <w:szCs w:val="22"/>
        </w:rPr>
        <w:t xml:space="preserve">This slide is for the end of each session… prompts for questions, check in and even a 5 minute break, ice breaker as needed. </w:t>
      </w:r>
    </w:p>
    <w:p w:rsidR="00031574" w:rsidRPr="00031574" w:rsidRDefault="00031574" w:rsidP="004F1F7E">
      <w:pPr>
        <w:jc w:val="center"/>
        <w:rPr>
          <w:rFonts w:asciiTheme="minorHAnsi" w:hAnsiTheme="minorHAnsi" w:cs="Arial"/>
          <w:sz w:val="22"/>
          <w:szCs w:val="22"/>
        </w:rPr>
      </w:pPr>
    </w:p>
    <w:sectPr w:rsidR="00031574" w:rsidRPr="00031574" w:rsidSect="0093366E">
      <w:footerReference w:type="default" r:id="rId54"/>
      <w:pgSz w:w="11906" w:h="16838"/>
      <w:pgMar w:top="1135" w:right="1133" w:bottom="1276"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33C8" w:rsidRDefault="00B933C8" w:rsidP="008B2540">
      <w:r>
        <w:separator/>
      </w:r>
    </w:p>
  </w:endnote>
  <w:endnote w:type="continuationSeparator" w:id="0">
    <w:p w:rsidR="00B933C8" w:rsidRDefault="00B933C8" w:rsidP="008B25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0151758"/>
      <w:docPartObj>
        <w:docPartGallery w:val="Page Numbers (Bottom of Page)"/>
        <w:docPartUnique/>
      </w:docPartObj>
    </w:sdtPr>
    <w:sdtEndPr>
      <w:rPr>
        <w:rFonts w:asciiTheme="minorHAnsi" w:hAnsiTheme="minorHAnsi"/>
        <w:noProof/>
        <w:sz w:val="20"/>
        <w:szCs w:val="20"/>
      </w:rPr>
    </w:sdtEndPr>
    <w:sdtContent>
      <w:p w:rsidR="0083089E" w:rsidRPr="00ED2740" w:rsidRDefault="0083089E">
        <w:pPr>
          <w:pStyle w:val="Footer"/>
          <w:jc w:val="right"/>
          <w:rPr>
            <w:rFonts w:asciiTheme="minorHAnsi" w:hAnsiTheme="minorHAnsi"/>
            <w:sz w:val="20"/>
            <w:szCs w:val="20"/>
          </w:rPr>
        </w:pPr>
        <w:r w:rsidRPr="00ED2740">
          <w:rPr>
            <w:rFonts w:asciiTheme="minorHAnsi" w:hAnsiTheme="minorHAnsi"/>
            <w:sz w:val="20"/>
            <w:szCs w:val="20"/>
          </w:rPr>
          <w:fldChar w:fldCharType="begin"/>
        </w:r>
        <w:r w:rsidRPr="00ED2740">
          <w:rPr>
            <w:rFonts w:asciiTheme="minorHAnsi" w:hAnsiTheme="minorHAnsi"/>
            <w:sz w:val="20"/>
            <w:szCs w:val="20"/>
          </w:rPr>
          <w:instrText xml:space="preserve"> PAGE   \* MERGEFORMAT </w:instrText>
        </w:r>
        <w:r w:rsidRPr="00ED2740">
          <w:rPr>
            <w:rFonts w:asciiTheme="minorHAnsi" w:hAnsiTheme="minorHAnsi"/>
            <w:sz w:val="20"/>
            <w:szCs w:val="20"/>
          </w:rPr>
          <w:fldChar w:fldCharType="separate"/>
        </w:r>
        <w:r w:rsidR="00BB5919">
          <w:rPr>
            <w:rFonts w:asciiTheme="minorHAnsi" w:hAnsiTheme="minorHAnsi"/>
            <w:noProof/>
            <w:sz w:val="20"/>
            <w:szCs w:val="20"/>
          </w:rPr>
          <w:t>19</w:t>
        </w:r>
        <w:r w:rsidRPr="00ED2740">
          <w:rPr>
            <w:rFonts w:asciiTheme="minorHAnsi" w:hAnsiTheme="minorHAnsi"/>
            <w:noProof/>
            <w:sz w:val="20"/>
            <w:szCs w:val="20"/>
          </w:rPr>
          <w:fldChar w:fldCharType="end"/>
        </w:r>
      </w:p>
    </w:sdtContent>
  </w:sdt>
  <w:p w:rsidR="0083089E" w:rsidRDefault="0083089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33C8" w:rsidRDefault="00B933C8" w:rsidP="008B2540">
      <w:r>
        <w:separator/>
      </w:r>
    </w:p>
  </w:footnote>
  <w:footnote w:type="continuationSeparator" w:id="0">
    <w:p w:rsidR="00B933C8" w:rsidRDefault="00B933C8" w:rsidP="008B25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13A059D2"/>
    <w:styleLink w:val="List23"/>
    <w:lvl w:ilvl="0">
      <w:start w:val="1"/>
      <w:numFmt w:val="bullet"/>
      <w:pStyle w:val="ListBullet3"/>
      <w:lvlText w:val=""/>
      <w:lvlJc w:val="left"/>
      <w:pPr>
        <w:tabs>
          <w:tab w:val="num" w:pos="360"/>
        </w:tabs>
        <w:ind w:left="360" w:hanging="360"/>
      </w:pPr>
      <w:rPr>
        <w:rFonts w:ascii="Symbol" w:hAnsi="Symbol" w:hint="default"/>
      </w:rPr>
    </w:lvl>
  </w:abstractNum>
  <w:abstractNum w:abstractNumId="1">
    <w:nsid w:val="012A67D9"/>
    <w:multiLevelType w:val="hybridMultilevel"/>
    <w:tmpl w:val="6C381656"/>
    <w:lvl w:ilvl="0" w:tplc="45D8FC06">
      <w:start w:val="1"/>
      <w:numFmt w:val="bullet"/>
      <w:lvlText w:val="•"/>
      <w:lvlJc w:val="left"/>
      <w:pPr>
        <w:tabs>
          <w:tab w:val="num" w:pos="720"/>
        </w:tabs>
        <w:ind w:left="720" w:hanging="360"/>
      </w:pPr>
      <w:rPr>
        <w:rFonts w:ascii="Arial" w:hAnsi="Arial" w:hint="default"/>
      </w:rPr>
    </w:lvl>
    <w:lvl w:ilvl="1" w:tplc="3B7C820C" w:tentative="1">
      <w:start w:val="1"/>
      <w:numFmt w:val="bullet"/>
      <w:lvlText w:val="•"/>
      <w:lvlJc w:val="left"/>
      <w:pPr>
        <w:tabs>
          <w:tab w:val="num" w:pos="1440"/>
        </w:tabs>
        <w:ind w:left="1440" w:hanging="360"/>
      </w:pPr>
      <w:rPr>
        <w:rFonts w:ascii="Arial" w:hAnsi="Arial" w:hint="default"/>
      </w:rPr>
    </w:lvl>
    <w:lvl w:ilvl="2" w:tplc="82D46A6E" w:tentative="1">
      <w:start w:val="1"/>
      <w:numFmt w:val="bullet"/>
      <w:lvlText w:val="•"/>
      <w:lvlJc w:val="left"/>
      <w:pPr>
        <w:tabs>
          <w:tab w:val="num" w:pos="2160"/>
        </w:tabs>
        <w:ind w:left="2160" w:hanging="360"/>
      </w:pPr>
      <w:rPr>
        <w:rFonts w:ascii="Arial" w:hAnsi="Arial" w:hint="default"/>
      </w:rPr>
    </w:lvl>
    <w:lvl w:ilvl="3" w:tplc="80ACEB9E" w:tentative="1">
      <w:start w:val="1"/>
      <w:numFmt w:val="bullet"/>
      <w:lvlText w:val="•"/>
      <w:lvlJc w:val="left"/>
      <w:pPr>
        <w:tabs>
          <w:tab w:val="num" w:pos="2880"/>
        </w:tabs>
        <w:ind w:left="2880" w:hanging="360"/>
      </w:pPr>
      <w:rPr>
        <w:rFonts w:ascii="Arial" w:hAnsi="Arial" w:hint="default"/>
      </w:rPr>
    </w:lvl>
    <w:lvl w:ilvl="4" w:tplc="AC5E0C36" w:tentative="1">
      <w:start w:val="1"/>
      <w:numFmt w:val="bullet"/>
      <w:lvlText w:val="•"/>
      <w:lvlJc w:val="left"/>
      <w:pPr>
        <w:tabs>
          <w:tab w:val="num" w:pos="3600"/>
        </w:tabs>
        <w:ind w:left="3600" w:hanging="360"/>
      </w:pPr>
      <w:rPr>
        <w:rFonts w:ascii="Arial" w:hAnsi="Arial" w:hint="default"/>
      </w:rPr>
    </w:lvl>
    <w:lvl w:ilvl="5" w:tplc="BCAC825E" w:tentative="1">
      <w:start w:val="1"/>
      <w:numFmt w:val="bullet"/>
      <w:lvlText w:val="•"/>
      <w:lvlJc w:val="left"/>
      <w:pPr>
        <w:tabs>
          <w:tab w:val="num" w:pos="4320"/>
        </w:tabs>
        <w:ind w:left="4320" w:hanging="360"/>
      </w:pPr>
      <w:rPr>
        <w:rFonts w:ascii="Arial" w:hAnsi="Arial" w:hint="default"/>
      </w:rPr>
    </w:lvl>
    <w:lvl w:ilvl="6" w:tplc="B9E8681C" w:tentative="1">
      <w:start w:val="1"/>
      <w:numFmt w:val="bullet"/>
      <w:lvlText w:val="•"/>
      <w:lvlJc w:val="left"/>
      <w:pPr>
        <w:tabs>
          <w:tab w:val="num" w:pos="5040"/>
        </w:tabs>
        <w:ind w:left="5040" w:hanging="360"/>
      </w:pPr>
      <w:rPr>
        <w:rFonts w:ascii="Arial" w:hAnsi="Arial" w:hint="default"/>
      </w:rPr>
    </w:lvl>
    <w:lvl w:ilvl="7" w:tplc="5150E68E" w:tentative="1">
      <w:start w:val="1"/>
      <w:numFmt w:val="bullet"/>
      <w:lvlText w:val="•"/>
      <w:lvlJc w:val="left"/>
      <w:pPr>
        <w:tabs>
          <w:tab w:val="num" w:pos="5760"/>
        </w:tabs>
        <w:ind w:left="5760" w:hanging="360"/>
      </w:pPr>
      <w:rPr>
        <w:rFonts w:ascii="Arial" w:hAnsi="Arial" w:hint="default"/>
      </w:rPr>
    </w:lvl>
    <w:lvl w:ilvl="8" w:tplc="5246CEA0" w:tentative="1">
      <w:start w:val="1"/>
      <w:numFmt w:val="bullet"/>
      <w:lvlText w:val="•"/>
      <w:lvlJc w:val="left"/>
      <w:pPr>
        <w:tabs>
          <w:tab w:val="num" w:pos="6480"/>
        </w:tabs>
        <w:ind w:left="6480" w:hanging="360"/>
      </w:pPr>
      <w:rPr>
        <w:rFonts w:ascii="Arial" w:hAnsi="Arial" w:hint="default"/>
      </w:rPr>
    </w:lvl>
  </w:abstractNum>
  <w:abstractNum w:abstractNumId="2">
    <w:nsid w:val="044F0B65"/>
    <w:multiLevelType w:val="hybridMultilevel"/>
    <w:tmpl w:val="84483D60"/>
    <w:lvl w:ilvl="0" w:tplc="D67E3A76">
      <w:start w:val="1"/>
      <w:numFmt w:val="bullet"/>
      <w:lvlText w:val="•"/>
      <w:lvlJc w:val="left"/>
      <w:pPr>
        <w:tabs>
          <w:tab w:val="num" w:pos="720"/>
        </w:tabs>
        <w:ind w:left="720" w:hanging="360"/>
      </w:pPr>
      <w:rPr>
        <w:rFonts w:ascii="Arial" w:hAnsi="Arial" w:hint="default"/>
      </w:rPr>
    </w:lvl>
    <w:lvl w:ilvl="1" w:tplc="0B063F82">
      <w:start w:val="1"/>
      <w:numFmt w:val="bullet"/>
      <w:lvlText w:val="•"/>
      <w:lvlJc w:val="left"/>
      <w:pPr>
        <w:tabs>
          <w:tab w:val="num" w:pos="1440"/>
        </w:tabs>
        <w:ind w:left="1440" w:hanging="360"/>
      </w:pPr>
      <w:rPr>
        <w:rFonts w:ascii="Arial" w:hAnsi="Arial" w:hint="default"/>
      </w:rPr>
    </w:lvl>
    <w:lvl w:ilvl="2" w:tplc="EDEAE8D4" w:tentative="1">
      <w:start w:val="1"/>
      <w:numFmt w:val="bullet"/>
      <w:lvlText w:val="•"/>
      <w:lvlJc w:val="left"/>
      <w:pPr>
        <w:tabs>
          <w:tab w:val="num" w:pos="2160"/>
        </w:tabs>
        <w:ind w:left="2160" w:hanging="360"/>
      </w:pPr>
      <w:rPr>
        <w:rFonts w:ascii="Arial" w:hAnsi="Arial" w:hint="default"/>
      </w:rPr>
    </w:lvl>
    <w:lvl w:ilvl="3" w:tplc="A6C422D6" w:tentative="1">
      <w:start w:val="1"/>
      <w:numFmt w:val="bullet"/>
      <w:lvlText w:val="•"/>
      <w:lvlJc w:val="left"/>
      <w:pPr>
        <w:tabs>
          <w:tab w:val="num" w:pos="2880"/>
        </w:tabs>
        <w:ind w:left="2880" w:hanging="360"/>
      </w:pPr>
      <w:rPr>
        <w:rFonts w:ascii="Arial" w:hAnsi="Arial" w:hint="default"/>
      </w:rPr>
    </w:lvl>
    <w:lvl w:ilvl="4" w:tplc="D0EA5E20" w:tentative="1">
      <w:start w:val="1"/>
      <w:numFmt w:val="bullet"/>
      <w:lvlText w:val="•"/>
      <w:lvlJc w:val="left"/>
      <w:pPr>
        <w:tabs>
          <w:tab w:val="num" w:pos="3600"/>
        </w:tabs>
        <w:ind w:left="3600" w:hanging="360"/>
      </w:pPr>
      <w:rPr>
        <w:rFonts w:ascii="Arial" w:hAnsi="Arial" w:hint="default"/>
      </w:rPr>
    </w:lvl>
    <w:lvl w:ilvl="5" w:tplc="7A7C5E5C" w:tentative="1">
      <w:start w:val="1"/>
      <w:numFmt w:val="bullet"/>
      <w:lvlText w:val="•"/>
      <w:lvlJc w:val="left"/>
      <w:pPr>
        <w:tabs>
          <w:tab w:val="num" w:pos="4320"/>
        </w:tabs>
        <w:ind w:left="4320" w:hanging="360"/>
      </w:pPr>
      <w:rPr>
        <w:rFonts w:ascii="Arial" w:hAnsi="Arial" w:hint="default"/>
      </w:rPr>
    </w:lvl>
    <w:lvl w:ilvl="6" w:tplc="76426488" w:tentative="1">
      <w:start w:val="1"/>
      <w:numFmt w:val="bullet"/>
      <w:lvlText w:val="•"/>
      <w:lvlJc w:val="left"/>
      <w:pPr>
        <w:tabs>
          <w:tab w:val="num" w:pos="5040"/>
        </w:tabs>
        <w:ind w:left="5040" w:hanging="360"/>
      </w:pPr>
      <w:rPr>
        <w:rFonts w:ascii="Arial" w:hAnsi="Arial" w:hint="default"/>
      </w:rPr>
    </w:lvl>
    <w:lvl w:ilvl="7" w:tplc="2DACAA8A" w:tentative="1">
      <w:start w:val="1"/>
      <w:numFmt w:val="bullet"/>
      <w:lvlText w:val="•"/>
      <w:lvlJc w:val="left"/>
      <w:pPr>
        <w:tabs>
          <w:tab w:val="num" w:pos="5760"/>
        </w:tabs>
        <w:ind w:left="5760" w:hanging="360"/>
      </w:pPr>
      <w:rPr>
        <w:rFonts w:ascii="Arial" w:hAnsi="Arial" w:hint="default"/>
      </w:rPr>
    </w:lvl>
    <w:lvl w:ilvl="8" w:tplc="FC56019E" w:tentative="1">
      <w:start w:val="1"/>
      <w:numFmt w:val="bullet"/>
      <w:lvlText w:val="•"/>
      <w:lvlJc w:val="left"/>
      <w:pPr>
        <w:tabs>
          <w:tab w:val="num" w:pos="6480"/>
        </w:tabs>
        <w:ind w:left="6480" w:hanging="360"/>
      </w:pPr>
      <w:rPr>
        <w:rFonts w:ascii="Arial" w:hAnsi="Arial" w:hint="default"/>
      </w:rPr>
    </w:lvl>
  </w:abstractNum>
  <w:abstractNum w:abstractNumId="3">
    <w:nsid w:val="04927AB1"/>
    <w:multiLevelType w:val="hybridMultilevel"/>
    <w:tmpl w:val="3280A6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578696D"/>
    <w:multiLevelType w:val="hybridMultilevel"/>
    <w:tmpl w:val="AFD4D730"/>
    <w:lvl w:ilvl="0" w:tplc="03C4DA12">
      <w:start w:val="1"/>
      <w:numFmt w:val="bullet"/>
      <w:lvlText w:val="•"/>
      <w:lvlJc w:val="left"/>
      <w:pPr>
        <w:tabs>
          <w:tab w:val="num" w:pos="720"/>
        </w:tabs>
        <w:ind w:left="720" w:hanging="360"/>
      </w:pPr>
      <w:rPr>
        <w:rFonts w:ascii="Arial" w:hAnsi="Arial" w:hint="default"/>
      </w:rPr>
    </w:lvl>
    <w:lvl w:ilvl="1" w:tplc="727C5BFA" w:tentative="1">
      <w:start w:val="1"/>
      <w:numFmt w:val="bullet"/>
      <w:lvlText w:val="•"/>
      <w:lvlJc w:val="left"/>
      <w:pPr>
        <w:tabs>
          <w:tab w:val="num" w:pos="1440"/>
        </w:tabs>
        <w:ind w:left="1440" w:hanging="360"/>
      </w:pPr>
      <w:rPr>
        <w:rFonts w:ascii="Arial" w:hAnsi="Arial" w:hint="default"/>
      </w:rPr>
    </w:lvl>
    <w:lvl w:ilvl="2" w:tplc="1152D2DC" w:tentative="1">
      <w:start w:val="1"/>
      <w:numFmt w:val="bullet"/>
      <w:lvlText w:val="•"/>
      <w:lvlJc w:val="left"/>
      <w:pPr>
        <w:tabs>
          <w:tab w:val="num" w:pos="2160"/>
        </w:tabs>
        <w:ind w:left="2160" w:hanging="360"/>
      </w:pPr>
      <w:rPr>
        <w:rFonts w:ascii="Arial" w:hAnsi="Arial" w:hint="default"/>
      </w:rPr>
    </w:lvl>
    <w:lvl w:ilvl="3" w:tplc="ED4E69DC" w:tentative="1">
      <w:start w:val="1"/>
      <w:numFmt w:val="bullet"/>
      <w:lvlText w:val="•"/>
      <w:lvlJc w:val="left"/>
      <w:pPr>
        <w:tabs>
          <w:tab w:val="num" w:pos="2880"/>
        </w:tabs>
        <w:ind w:left="2880" w:hanging="360"/>
      </w:pPr>
      <w:rPr>
        <w:rFonts w:ascii="Arial" w:hAnsi="Arial" w:hint="default"/>
      </w:rPr>
    </w:lvl>
    <w:lvl w:ilvl="4" w:tplc="9C1091B4" w:tentative="1">
      <w:start w:val="1"/>
      <w:numFmt w:val="bullet"/>
      <w:lvlText w:val="•"/>
      <w:lvlJc w:val="left"/>
      <w:pPr>
        <w:tabs>
          <w:tab w:val="num" w:pos="3600"/>
        </w:tabs>
        <w:ind w:left="3600" w:hanging="360"/>
      </w:pPr>
      <w:rPr>
        <w:rFonts w:ascii="Arial" w:hAnsi="Arial" w:hint="default"/>
      </w:rPr>
    </w:lvl>
    <w:lvl w:ilvl="5" w:tplc="0C44CD56" w:tentative="1">
      <w:start w:val="1"/>
      <w:numFmt w:val="bullet"/>
      <w:lvlText w:val="•"/>
      <w:lvlJc w:val="left"/>
      <w:pPr>
        <w:tabs>
          <w:tab w:val="num" w:pos="4320"/>
        </w:tabs>
        <w:ind w:left="4320" w:hanging="360"/>
      </w:pPr>
      <w:rPr>
        <w:rFonts w:ascii="Arial" w:hAnsi="Arial" w:hint="default"/>
      </w:rPr>
    </w:lvl>
    <w:lvl w:ilvl="6" w:tplc="120A6410" w:tentative="1">
      <w:start w:val="1"/>
      <w:numFmt w:val="bullet"/>
      <w:lvlText w:val="•"/>
      <w:lvlJc w:val="left"/>
      <w:pPr>
        <w:tabs>
          <w:tab w:val="num" w:pos="5040"/>
        </w:tabs>
        <w:ind w:left="5040" w:hanging="360"/>
      </w:pPr>
      <w:rPr>
        <w:rFonts w:ascii="Arial" w:hAnsi="Arial" w:hint="default"/>
      </w:rPr>
    </w:lvl>
    <w:lvl w:ilvl="7" w:tplc="352059F2" w:tentative="1">
      <w:start w:val="1"/>
      <w:numFmt w:val="bullet"/>
      <w:lvlText w:val="•"/>
      <w:lvlJc w:val="left"/>
      <w:pPr>
        <w:tabs>
          <w:tab w:val="num" w:pos="5760"/>
        </w:tabs>
        <w:ind w:left="5760" w:hanging="360"/>
      </w:pPr>
      <w:rPr>
        <w:rFonts w:ascii="Arial" w:hAnsi="Arial" w:hint="default"/>
      </w:rPr>
    </w:lvl>
    <w:lvl w:ilvl="8" w:tplc="0866907E" w:tentative="1">
      <w:start w:val="1"/>
      <w:numFmt w:val="bullet"/>
      <w:lvlText w:val="•"/>
      <w:lvlJc w:val="left"/>
      <w:pPr>
        <w:tabs>
          <w:tab w:val="num" w:pos="6480"/>
        </w:tabs>
        <w:ind w:left="6480" w:hanging="360"/>
      </w:pPr>
      <w:rPr>
        <w:rFonts w:ascii="Arial" w:hAnsi="Arial" w:hint="default"/>
      </w:rPr>
    </w:lvl>
  </w:abstractNum>
  <w:abstractNum w:abstractNumId="5">
    <w:nsid w:val="10FC48A4"/>
    <w:multiLevelType w:val="hybridMultilevel"/>
    <w:tmpl w:val="1542C976"/>
    <w:lvl w:ilvl="0" w:tplc="3D8EF73E">
      <w:start w:val="1"/>
      <w:numFmt w:val="bullet"/>
      <w:lvlText w:val="•"/>
      <w:lvlJc w:val="left"/>
      <w:pPr>
        <w:tabs>
          <w:tab w:val="num" w:pos="720"/>
        </w:tabs>
        <w:ind w:left="720" w:hanging="360"/>
      </w:pPr>
      <w:rPr>
        <w:rFonts w:ascii="Arial" w:hAnsi="Arial" w:hint="default"/>
      </w:rPr>
    </w:lvl>
    <w:lvl w:ilvl="1" w:tplc="A53EC7DC" w:tentative="1">
      <w:start w:val="1"/>
      <w:numFmt w:val="bullet"/>
      <w:lvlText w:val="•"/>
      <w:lvlJc w:val="left"/>
      <w:pPr>
        <w:tabs>
          <w:tab w:val="num" w:pos="1440"/>
        </w:tabs>
        <w:ind w:left="1440" w:hanging="360"/>
      </w:pPr>
      <w:rPr>
        <w:rFonts w:ascii="Arial" w:hAnsi="Arial" w:hint="default"/>
      </w:rPr>
    </w:lvl>
    <w:lvl w:ilvl="2" w:tplc="FADC6BDE" w:tentative="1">
      <w:start w:val="1"/>
      <w:numFmt w:val="bullet"/>
      <w:lvlText w:val="•"/>
      <w:lvlJc w:val="left"/>
      <w:pPr>
        <w:tabs>
          <w:tab w:val="num" w:pos="2160"/>
        </w:tabs>
        <w:ind w:left="2160" w:hanging="360"/>
      </w:pPr>
      <w:rPr>
        <w:rFonts w:ascii="Arial" w:hAnsi="Arial" w:hint="default"/>
      </w:rPr>
    </w:lvl>
    <w:lvl w:ilvl="3" w:tplc="92F40572" w:tentative="1">
      <w:start w:val="1"/>
      <w:numFmt w:val="bullet"/>
      <w:lvlText w:val="•"/>
      <w:lvlJc w:val="left"/>
      <w:pPr>
        <w:tabs>
          <w:tab w:val="num" w:pos="2880"/>
        </w:tabs>
        <w:ind w:left="2880" w:hanging="360"/>
      </w:pPr>
      <w:rPr>
        <w:rFonts w:ascii="Arial" w:hAnsi="Arial" w:hint="default"/>
      </w:rPr>
    </w:lvl>
    <w:lvl w:ilvl="4" w:tplc="2B0E2F1E" w:tentative="1">
      <w:start w:val="1"/>
      <w:numFmt w:val="bullet"/>
      <w:lvlText w:val="•"/>
      <w:lvlJc w:val="left"/>
      <w:pPr>
        <w:tabs>
          <w:tab w:val="num" w:pos="3600"/>
        </w:tabs>
        <w:ind w:left="3600" w:hanging="360"/>
      </w:pPr>
      <w:rPr>
        <w:rFonts w:ascii="Arial" w:hAnsi="Arial" w:hint="default"/>
      </w:rPr>
    </w:lvl>
    <w:lvl w:ilvl="5" w:tplc="E0EC5542" w:tentative="1">
      <w:start w:val="1"/>
      <w:numFmt w:val="bullet"/>
      <w:lvlText w:val="•"/>
      <w:lvlJc w:val="left"/>
      <w:pPr>
        <w:tabs>
          <w:tab w:val="num" w:pos="4320"/>
        </w:tabs>
        <w:ind w:left="4320" w:hanging="360"/>
      </w:pPr>
      <w:rPr>
        <w:rFonts w:ascii="Arial" w:hAnsi="Arial" w:hint="default"/>
      </w:rPr>
    </w:lvl>
    <w:lvl w:ilvl="6" w:tplc="51165044" w:tentative="1">
      <w:start w:val="1"/>
      <w:numFmt w:val="bullet"/>
      <w:lvlText w:val="•"/>
      <w:lvlJc w:val="left"/>
      <w:pPr>
        <w:tabs>
          <w:tab w:val="num" w:pos="5040"/>
        </w:tabs>
        <w:ind w:left="5040" w:hanging="360"/>
      </w:pPr>
      <w:rPr>
        <w:rFonts w:ascii="Arial" w:hAnsi="Arial" w:hint="default"/>
      </w:rPr>
    </w:lvl>
    <w:lvl w:ilvl="7" w:tplc="D26E6EE6" w:tentative="1">
      <w:start w:val="1"/>
      <w:numFmt w:val="bullet"/>
      <w:lvlText w:val="•"/>
      <w:lvlJc w:val="left"/>
      <w:pPr>
        <w:tabs>
          <w:tab w:val="num" w:pos="5760"/>
        </w:tabs>
        <w:ind w:left="5760" w:hanging="360"/>
      </w:pPr>
      <w:rPr>
        <w:rFonts w:ascii="Arial" w:hAnsi="Arial" w:hint="default"/>
      </w:rPr>
    </w:lvl>
    <w:lvl w:ilvl="8" w:tplc="CE587EFE" w:tentative="1">
      <w:start w:val="1"/>
      <w:numFmt w:val="bullet"/>
      <w:lvlText w:val="•"/>
      <w:lvlJc w:val="left"/>
      <w:pPr>
        <w:tabs>
          <w:tab w:val="num" w:pos="6480"/>
        </w:tabs>
        <w:ind w:left="6480" w:hanging="360"/>
      </w:pPr>
      <w:rPr>
        <w:rFonts w:ascii="Arial" w:hAnsi="Arial" w:hint="default"/>
      </w:rPr>
    </w:lvl>
  </w:abstractNum>
  <w:abstractNum w:abstractNumId="6">
    <w:nsid w:val="1412325E"/>
    <w:multiLevelType w:val="hybridMultilevel"/>
    <w:tmpl w:val="818A3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87A24FD"/>
    <w:multiLevelType w:val="hybridMultilevel"/>
    <w:tmpl w:val="6C963114"/>
    <w:lvl w:ilvl="0" w:tplc="5B38F314">
      <w:start w:val="1"/>
      <w:numFmt w:val="bullet"/>
      <w:lvlText w:val="-"/>
      <w:lvlJc w:val="left"/>
      <w:pPr>
        <w:ind w:left="720" w:hanging="360"/>
      </w:pPr>
      <w:rPr>
        <w:rFonts w:ascii="Arial Unicode MS" w:eastAsia="Arial Unicode MS" w:hAnsi="Arial Unicode MS" w:hint="eastAsia"/>
      </w:rPr>
    </w:lvl>
    <w:lvl w:ilvl="1" w:tplc="82BAA28E" w:tentative="1">
      <w:start w:val="1"/>
      <w:numFmt w:val="bullet"/>
      <w:lvlText w:val="•"/>
      <w:lvlJc w:val="left"/>
      <w:pPr>
        <w:tabs>
          <w:tab w:val="num" w:pos="1440"/>
        </w:tabs>
        <w:ind w:left="1440" w:hanging="360"/>
      </w:pPr>
      <w:rPr>
        <w:rFonts w:ascii="Arial" w:hAnsi="Arial" w:hint="default"/>
      </w:rPr>
    </w:lvl>
    <w:lvl w:ilvl="2" w:tplc="A35A2932" w:tentative="1">
      <w:start w:val="1"/>
      <w:numFmt w:val="bullet"/>
      <w:lvlText w:val="•"/>
      <w:lvlJc w:val="left"/>
      <w:pPr>
        <w:tabs>
          <w:tab w:val="num" w:pos="2160"/>
        </w:tabs>
        <w:ind w:left="2160" w:hanging="360"/>
      </w:pPr>
      <w:rPr>
        <w:rFonts w:ascii="Arial" w:hAnsi="Arial" w:hint="default"/>
      </w:rPr>
    </w:lvl>
    <w:lvl w:ilvl="3" w:tplc="C33A0858" w:tentative="1">
      <w:start w:val="1"/>
      <w:numFmt w:val="bullet"/>
      <w:lvlText w:val="•"/>
      <w:lvlJc w:val="left"/>
      <w:pPr>
        <w:tabs>
          <w:tab w:val="num" w:pos="2880"/>
        </w:tabs>
        <w:ind w:left="2880" w:hanging="360"/>
      </w:pPr>
      <w:rPr>
        <w:rFonts w:ascii="Arial" w:hAnsi="Arial" w:hint="default"/>
      </w:rPr>
    </w:lvl>
    <w:lvl w:ilvl="4" w:tplc="9AAADE7A" w:tentative="1">
      <w:start w:val="1"/>
      <w:numFmt w:val="bullet"/>
      <w:lvlText w:val="•"/>
      <w:lvlJc w:val="left"/>
      <w:pPr>
        <w:tabs>
          <w:tab w:val="num" w:pos="3600"/>
        </w:tabs>
        <w:ind w:left="3600" w:hanging="360"/>
      </w:pPr>
      <w:rPr>
        <w:rFonts w:ascii="Arial" w:hAnsi="Arial" w:hint="default"/>
      </w:rPr>
    </w:lvl>
    <w:lvl w:ilvl="5" w:tplc="A81235F6" w:tentative="1">
      <w:start w:val="1"/>
      <w:numFmt w:val="bullet"/>
      <w:lvlText w:val="•"/>
      <w:lvlJc w:val="left"/>
      <w:pPr>
        <w:tabs>
          <w:tab w:val="num" w:pos="4320"/>
        </w:tabs>
        <w:ind w:left="4320" w:hanging="360"/>
      </w:pPr>
      <w:rPr>
        <w:rFonts w:ascii="Arial" w:hAnsi="Arial" w:hint="default"/>
      </w:rPr>
    </w:lvl>
    <w:lvl w:ilvl="6" w:tplc="AF18A08C" w:tentative="1">
      <w:start w:val="1"/>
      <w:numFmt w:val="bullet"/>
      <w:lvlText w:val="•"/>
      <w:lvlJc w:val="left"/>
      <w:pPr>
        <w:tabs>
          <w:tab w:val="num" w:pos="5040"/>
        </w:tabs>
        <w:ind w:left="5040" w:hanging="360"/>
      </w:pPr>
      <w:rPr>
        <w:rFonts w:ascii="Arial" w:hAnsi="Arial" w:hint="default"/>
      </w:rPr>
    </w:lvl>
    <w:lvl w:ilvl="7" w:tplc="B33C9206" w:tentative="1">
      <w:start w:val="1"/>
      <w:numFmt w:val="bullet"/>
      <w:lvlText w:val="•"/>
      <w:lvlJc w:val="left"/>
      <w:pPr>
        <w:tabs>
          <w:tab w:val="num" w:pos="5760"/>
        </w:tabs>
        <w:ind w:left="5760" w:hanging="360"/>
      </w:pPr>
      <w:rPr>
        <w:rFonts w:ascii="Arial" w:hAnsi="Arial" w:hint="default"/>
      </w:rPr>
    </w:lvl>
    <w:lvl w:ilvl="8" w:tplc="5E80B4AA" w:tentative="1">
      <w:start w:val="1"/>
      <w:numFmt w:val="bullet"/>
      <w:lvlText w:val="•"/>
      <w:lvlJc w:val="left"/>
      <w:pPr>
        <w:tabs>
          <w:tab w:val="num" w:pos="6480"/>
        </w:tabs>
        <w:ind w:left="6480" w:hanging="360"/>
      </w:pPr>
      <w:rPr>
        <w:rFonts w:ascii="Arial" w:hAnsi="Arial" w:hint="default"/>
      </w:rPr>
    </w:lvl>
  </w:abstractNum>
  <w:abstractNum w:abstractNumId="8">
    <w:nsid w:val="1DD817E5"/>
    <w:multiLevelType w:val="hybridMultilevel"/>
    <w:tmpl w:val="A176D812"/>
    <w:lvl w:ilvl="0" w:tplc="B7F85058">
      <w:start w:val="1"/>
      <w:numFmt w:val="decimal"/>
      <w:lvlText w:val="%1."/>
      <w:lvlJc w:val="left"/>
      <w:pPr>
        <w:tabs>
          <w:tab w:val="num" w:pos="720"/>
        </w:tabs>
        <w:ind w:left="720" w:hanging="360"/>
      </w:pPr>
    </w:lvl>
    <w:lvl w:ilvl="1" w:tplc="D0587ECC" w:tentative="1">
      <w:start w:val="1"/>
      <w:numFmt w:val="decimal"/>
      <w:lvlText w:val="%2."/>
      <w:lvlJc w:val="left"/>
      <w:pPr>
        <w:tabs>
          <w:tab w:val="num" w:pos="1440"/>
        </w:tabs>
        <w:ind w:left="1440" w:hanging="360"/>
      </w:pPr>
    </w:lvl>
    <w:lvl w:ilvl="2" w:tplc="CA86EEE8" w:tentative="1">
      <w:start w:val="1"/>
      <w:numFmt w:val="decimal"/>
      <w:lvlText w:val="%3."/>
      <w:lvlJc w:val="left"/>
      <w:pPr>
        <w:tabs>
          <w:tab w:val="num" w:pos="2160"/>
        </w:tabs>
        <w:ind w:left="2160" w:hanging="360"/>
      </w:pPr>
    </w:lvl>
    <w:lvl w:ilvl="3" w:tplc="D55E219C" w:tentative="1">
      <w:start w:val="1"/>
      <w:numFmt w:val="decimal"/>
      <w:lvlText w:val="%4."/>
      <w:lvlJc w:val="left"/>
      <w:pPr>
        <w:tabs>
          <w:tab w:val="num" w:pos="2880"/>
        </w:tabs>
        <w:ind w:left="2880" w:hanging="360"/>
      </w:pPr>
    </w:lvl>
    <w:lvl w:ilvl="4" w:tplc="B2DE9326" w:tentative="1">
      <w:start w:val="1"/>
      <w:numFmt w:val="decimal"/>
      <w:lvlText w:val="%5."/>
      <w:lvlJc w:val="left"/>
      <w:pPr>
        <w:tabs>
          <w:tab w:val="num" w:pos="3600"/>
        </w:tabs>
        <w:ind w:left="3600" w:hanging="360"/>
      </w:pPr>
    </w:lvl>
    <w:lvl w:ilvl="5" w:tplc="8BBC50FE" w:tentative="1">
      <w:start w:val="1"/>
      <w:numFmt w:val="decimal"/>
      <w:lvlText w:val="%6."/>
      <w:lvlJc w:val="left"/>
      <w:pPr>
        <w:tabs>
          <w:tab w:val="num" w:pos="4320"/>
        </w:tabs>
        <w:ind w:left="4320" w:hanging="360"/>
      </w:pPr>
    </w:lvl>
    <w:lvl w:ilvl="6" w:tplc="735E53F6" w:tentative="1">
      <w:start w:val="1"/>
      <w:numFmt w:val="decimal"/>
      <w:lvlText w:val="%7."/>
      <w:lvlJc w:val="left"/>
      <w:pPr>
        <w:tabs>
          <w:tab w:val="num" w:pos="5040"/>
        </w:tabs>
        <w:ind w:left="5040" w:hanging="360"/>
      </w:pPr>
    </w:lvl>
    <w:lvl w:ilvl="7" w:tplc="69880066" w:tentative="1">
      <w:start w:val="1"/>
      <w:numFmt w:val="decimal"/>
      <w:lvlText w:val="%8."/>
      <w:lvlJc w:val="left"/>
      <w:pPr>
        <w:tabs>
          <w:tab w:val="num" w:pos="5760"/>
        </w:tabs>
        <w:ind w:left="5760" w:hanging="360"/>
      </w:pPr>
    </w:lvl>
    <w:lvl w:ilvl="8" w:tplc="84204A3E" w:tentative="1">
      <w:start w:val="1"/>
      <w:numFmt w:val="decimal"/>
      <w:lvlText w:val="%9."/>
      <w:lvlJc w:val="left"/>
      <w:pPr>
        <w:tabs>
          <w:tab w:val="num" w:pos="6480"/>
        </w:tabs>
        <w:ind w:left="6480" w:hanging="360"/>
      </w:pPr>
    </w:lvl>
  </w:abstractNum>
  <w:abstractNum w:abstractNumId="9">
    <w:nsid w:val="1E500ACE"/>
    <w:multiLevelType w:val="hybridMultilevel"/>
    <w:tmpl w:val="869EC79C"/>
    <w:lvl w:ilvl="0" w:tplc="0C09000D">
      <w:start w:val="1"/>
      <w:numFmt w:val="bullet"/>
      <w:lvlText w:val=""/>
      <w:lvlJc w:val="left"/>
      <w:pPr>
        <w:tabs>
          <w:tab w:val="num" w:pos="720"/>
        </w:tabs>
        <w:ind w:left="720" w:hanging="360"/>
      </w:pPr>
      <w:rPr>
        <w:rFonts w:ascii="Wingdings" w:hAnsi="Wingdings" w:hint="default"/>
      </w:rPr>
    </w:lvl>
    <w:lvl w:ilvl="1" w:tplc="3E28D7F0" w:tentative="1">
      <w:start w:val="1"/>
      <w:numFmt w:val="decimal"/>
      <w:lvlText w:val="%2."/>
      <w:lvlJc w:val="left"/>
      <w:pPr>
        <w:tabs>
          <w:tab w:val="num" w:pos="1440"/>
        </w:tabs>
        <w:ind w:left="1440" w:hanging="360"/>
      </w:pPr>
    </w:lvl>
    <w:lvl w:ilvl="2" w:tplc="BB52D3E6" w:tentative="1">
      <w:start w:val="1"/>
      <w:numFmt w:val="decimal"/>
      <w:lvlText w:val="%3."/>
      <w:lvlJc w:val="left"/>
      <w:pPr>
        <w:tabs>
          <w:tab w:val="num" w:pos="2160"/>
        </w:tabs>
        <w:ind w:left="2160" w:hanging="360"/>
      </w:pPr>
    </w:lvl>
    <w:lvl w:ilvl="3" w:tplc="9A8EA152" w:tentative="1">
      <w:start w:val="1"/>
      <w:numFmt w:val="decimal"/>
      <w:lvlText w:val="%4."/>
      <w:lvlJc w:val="left"/>
      <w:pPr>
        <w:tabs>
          <w:tab w:val="num" w:pos="2880"/>
        </w:tabs>
        <w:ind w:left="2880" w:hanging="360"/>
      </w:pPr>
    </w:lvl>
    <w:lvl w:ilvl="4" w:tplc="2E1438B4" w:tentative="1">
      <w:start w:val="1"/>
      <w:numFmt w:val="decimal"/>
      <w:lvlText w:val="%5."/>
      <w:lvlJc w:val="left"/>
      <w:pPr>
        <w:tabs>
          <w:tab w:val="num" w:pos="3600"/>
        </w:tabs>
        <w:ind w:left="3600" w:hanging="360"/>
      </w:pPr>
    </w:lvl>
    <w:lvl w:ilvl="5" w:tplc="A4C468B8" w:tentative="1">
      <w:start w:val="1"/>
      <w:numFmt w:val="decimal"/>
      <w:lvlText w:val="%6."/>
      <w:lvlJc w:val="left"/>
      <w:pPr>
        <w:tabs>
          <w:tab w:val="num" w:pos="4320"/>
        </w:tabs>
        <w:ind w:left="4320" w:hanging="360"/>
      </w:pPr>
    </w:lvl>
    <w:lvl w:ilvl="6" w:tplc="DE2E1E84" w:tentative="1">
      <w:start w:val="1"/>
      <w:numFmt w:val="decimal"/>
      <w:lvlText w:val="%7."/>
      <w:lvlJc w:val="left"/>
      <w:pPr>
        <w:tabs>
          <w:tab w:val="num" w:pos="5040"/>
        </w:tabs>
        <w:ind w:left="5040" w:hanging="360"/>
      </w:pPr>
    </w:lvl>
    <w:lvl w:ilvl="7" w:tplc="F2A435E0" w:tentative="1">
      <w:start w:val="1"/>
      <w:numFmt w:val="decimal"/>
      <w:lvlText w:val="%8."/>
      <w:lvlJc w:val="left"/>
      <w:pPr>
        <w:tabs>
          <w:tab w:val="num" w:pos="5760"/>
        </w:tabs>
        <w:ind w:left="5760" w:hanging="360"/>
      </w:pPr>
    </w:lvl>
    <w:lvl w:ilvl="8" w:tplc="42121AB6" w:tentative="1">
      <w:start w:val="1"/>
      <w:numFmt w:val="decimal"/>
      <w:lvlText w:val="%9."/>
      <w:lvlJc w:val="left"/>
      <w:pPr>
        <w:tabs>
          <w:tab w:val="num" w:pos="6480"/>
        </w:tabs>
        <w:ind w:left="6480" w:hanging="360"/>
      </w:pPr>
    </w:lvl>
  </w:abstractNum>
  <w:abstractNum w:abstractNumId="10">
    <w:nsid w:val="1F006977"/>
    <w:multiLevelType w:val="hybridMultilevel"/>
    <w:tmpl w:val="87B229F2"/>
    <w:lvl w:ilvl="0" w:tplc="7F2651B8">
      <w:start w:val="1"/>
      <w:numFmt w:val="bullet"/>
      <w:lvlText w:val="•"/>
      <w:lvlJc w:val="left"/>
      <w:pPr>
        <w:tabs>
          <w:tab w:val="num" w:pos="720"/>
        </w:tabs>
        <w:ind w:left="720" w:hanging="360"/>
      </w:pPr>
      <w:rPr>
        <w:rFonts w:ascii="Arial" w:hAnsi="Arial" w:hint="default"/>
      </w:rPr>
    </w:lvl>
    <w:lvl w:ilvl="1" w:tplc="5C64C10E" w:tentative="1">
      <w:start w:val="1"/>
      <w:numFmt w:val="bullet"/>
      <w:lvlText w:val="•"/>
      <w:lvlJc w:val="left"/>
      <w:pPr>
        <w:tabs>
          <w:tab w:val="num" w:pos="1440"/>
        </w:tabs>
        <w:ind w:left="1440" w:hanging="360"/>
      </w:pPr>
      <w:rPr>
        <w:rFonts w:ascii="Arial" w:hAnsi="Arial" w:hint="default"/>
      </w:rPr>
    </w:lvl>
    <w:lvl w:ilvl="2" w:tplc="DC426E10" w:tentative="1">
      <w:start w:val="1"/>
      <w:numFmt w:val="bullet"/>
      <w:lvlText w:val="•"/>
      <w:lvlJc w:val="left"/>
      <w:pPr>
        <w:tabs>
          <w:tab w:val="num" w:pos="2160"/>
        </w:tabs>
        <w:ind w:left="2160" w:hanging="360"/>
      </w:pPr>
      <w:rPr>
        <w:rFonts w:ascii="Arial" w:hAnsi="Arial" w:hint="default"/>
      </w:rPr>
    </w:lvl>
    <w:lvl w:ilvl="3" w:tplc="D4B6058E" w:tentative="1">
      <w:start w:val="1"/>
      <w:numFmt w:val="bullet"/>
      <w:lvlText w:val="•"/>
      <w:lvlJc w:val="left"/>
      <w:pPr>
        <w:tabs>
          <w:tab w:val="num" w:pos="2880"/>
        </w:tabs>
        <w:ind w:left="2880" w:hanging="360"/>
      </w:pPr>
      <w:rPr>
        <w:rFonts w:ascii="Arial" w:hAnsi="Arial" w:hint="default"/>
      </w:rPr>
    </w:lvl>
    <w:lvl w:ilvl="4" w:tplc="9028BA90" w:tentative="1">
      <w:start w:val="1"/>
      <w:numFmt w:val="bullet"/>
      <w:lvlText w:val="•"/>
      <w:lvlJc w:val="left"/>
      <w:pPr>
        <w:tabs>
          <w:tab w:val="num" w:pos="3600"/>
        </w:tabs>
        <w:ind w:left="3600" w:hanging="360"/>
      </w:pPr>
      <w:rPr>
        <w:rFonts w:ascii="Arial" w:hAnsi="Arial" w:hint="default"/>
      </w:rPr>
    </w:lvl>
    <w:lvl w:ilvl="5" w:tplc="9A78547E" w:tentative="1">
      <w:start w:val="1"/>
      <w:numFmt w:val="bullet"/>
      <w:lvlText w:val="•"/>
      <w:lvlJc w:val="left"/>
      <w:pPr>
        <w:tabs>
          <w:tab w:val="num" w:pos="4320"/>
        </w:tabs>
        <w:ind w:left="4320" w:hanging="360"/>
      </w:pPr>
      <w:rPr>
        <w:rFonts w:ascii="Arial" w:hAnsi="Arial" w:hint="default"/>
      </w:rPr>
    </w:lvl>
    <w:lvl w:ilvl="6" w:tplc="C6C85C80" w:tentative="1">
      <w:start w:val="1"/>
      <w:numFmt w:val="bullet"/>
      <w:lvlText w:val="•"/>
      <w:lvlJc w:val="left"/>
      <w:pPr>
        <w:tabs>
          <w:tab w:val="num" w:pos="5040"/>
        </w:tabs>
        <w:ind w:left="5040" w:hanging="360"/>
      </w:pPr>
      <w:rPr>
        <w:rFonts w:ascii="Arial" w:hAnsi="Arial" w:hint="default"/>
      </w:rPr>
    </w:lvl>
    <w:lvl w:ilvl="7" w:tplc="EE56DFBE" w:tentative="1">
      <w:start w:val="1"/>
      <w:numFmt w:val="bullet"/>
      <w:lvlText w:val="•"/>
      <w:lvlJc w:val="left"/>
      <w:pPr>
        <w:tabs>
          <w:tab w:val="num" w:pos="5760"/>
        </w:tabs>
        <w:ind w:left="5760" w:hanging="360"/>
      </w:pPr>
      <w:rPr>
        <w:rFonts w:ascii="Arial" w:hAnsi="Arial" w:hint="default"/>
      </w:rPr>
    </w:lvl>
    <w:lvl w:ilvl="8" w:tplc="3B86E450" w:tentative="1">
      <w:start w:val="1"/>
      <w:numFmt w:val="bullet"/>
      <w:lvlText w:val="•"/>
      <w:lvlJc w:val="left"/>
      <w:pPr>
        <w:tabs>
          <w:tab w:val="num" w:pos="6480"/>
        </w:tabs>
        <w:ind w:left="6480" w:hanging="360"/>
      </w:pPr>
      <w:rPr>
        <w:rFonts w:ascii="Arial" w:hAnsi="Arial" w:hint="default"/>
      </w:rPr>
    </w:lvl>
  </w:abstractNum>
  <w:abstractNum w:abstractNumId="11">
    <w:nsid w:val="1F2F7A7C"/>
    <w:multiLevelType w:val="hybridMultilevel"/>
    <w:tmpl w:val="59EC347E"/>
    <w:lvl w:ilvl="0" w:tplc="140202C4">
      <w:start w:val="1"/>
      <w:numFmt w:val="bullet"/>
      <w:lvlText w:val="-"/>
      <w:lvlJc w:val="left"/>
      <w:pPr>
        <w:tabs>
          <w:tab w:val="num" w:pos="360"/>
        </w:tabs>
        <w:ind w:left="360" w:hanging="360"/>
      </w:pPr>
      <w:rPr>
        <w:rFonts w:ascii="Times New Roman" w:hAnsi="Times New Roman" w:hint="default"/>
      </w:rPr>
    </w:lvl>
    <w:lvl w:ilvl="1" w:tplc="78BAEE7C" w:tentative="1">
      <w:start w:val="1"/>
      <w:numFmt w:val="bullet"/>
      <w:lvlText w:val="-"/>
      <w:lvlJc w:val="left"/>
      <w:pPr>
        <w:tabs>
          <w:tab w:val="num" w:pos="1080"/>
        </w:tabs>
        <w:ind w:left="1080" w:hanging="360"/>
      </w:pPr>
      <w:rPr>
        <w:rFonts w:ascii="Times New Roman" w:hAnsi="Times New Roman" w:hint="default"/>
      </w:rPr>
    </w:lvl>
    <w:lvl w:ilvl="2" w:tplc="B84234E6" w:tentative="1">
      <w:start w:val="1"/>
      <w:numFmt w:val="bullet"/>
      <w:lvlText w:val="-"/>
      <w:lvlJc w:val="left"/>
      <w:pPr>
        <w:tabs>
          <w:tab w:val="num" w:pos="1800"/>
        </w:tabs>
        <w:ind w:left="1800" w:hanging="360"/>
      </w:pPr>
      <w:rPr>
        <w:rFonts w:ascii="Times New Roman" w:hAnsi="Times New Roman" w:hint="default"/>
      </w:rPr>
    </w:lvl>
    <w:lvl w:ilvl="3" w:tplc="D1BCC132" w:tentative="1">
      <w:start w:val="1"/>
      <w:numFmt w:val="bullet"/>
      <w:lvlText w:val="-"/>
      <w:lvlJc w:val="left"/>
      <w:pPr>
        <w:tabs>
          <w:tab w:val="num" w:pos="2520"/>
        </w:tabs>
        <w:ind w:left="2520" w:hanging="360"/>
      </w:pPr>
      <w:rPr>
        <w:rFonts w:ascii="Times New Roman" w:hAnsi="Times New Roman" w:hint="default"/>
      </w:rPr>
    </w:lvl>
    <w:lvl w:ilvl="4" w:tplc="0FBC175C" w:tentative="1">
      <w:start w:val="1"/>
      <w:numFmt w:val="bullet"/>
      <w:lvlText w:val="-"/>
      <w:lvlJc w:val="left"/>
      <w:pPr>
        <w:tabs>
          <w:tab w:val="num" w:pos="3240"/>
        </w:tabs>
        <w:ind w:left="3240" w:hanging="360"/>
      </w:pPr>
      <w:rPr>
        <w:rFonts w:ascii="Times New Roman" w:hAnsi="Times New Roman" w:hint="default"/>
      </w:rPr>
    </w:lvl>
    <w:lvl w:ilvl="5" w:tplc="69846BB6" w:tentative="1">
      <w:start w:val="1"/>
      <w:numFmt w:val="bullet"/>
      <w:lvlText w:val="-"/>
      <w:lvlJc w:val="left"/>
      <w:pPr>
        <w:tabs>
          <w:tab w:val="num" w:pos="3960"/>
        </w:tabs>
        <w:ind w:left="3960" w:hanging="360"/>
      </w:pPr>
      <w:rPr>
        <w:rFonts w:ascii="Times New Roman" w:hAnsi="Times New Roman" w:hint="default"/>
      </w:rPr>
    </w:lvl>
    <w:lvl w:ilvl="6" w:tplc="8E7EE3CC" w:tentative="1">
      <w:start w:val="1"/>
      <w:numFmt w:val="bullet"/>
      <w:lvlText w:val="-"/>
      <w:lvlJc w:val="left"/>
      <w:pPr>
        <w:tabs>
          <w:tab w:val="num" w:pos="4680"/>
        </w:tabs>
        <w:ind w:left="4680" w:hanging="360"/>
      </w:pPr>
      <w:rPr>
        <w:rFonts w:ascii="Times New Roman" w:hAnsi="Times New Roman" w:hint="default"/>
      </w:rPr>
    </w:lvl>
    <w:lvl w:ilvl="7" w:tplc="A448F5A4" w:tentative="1">
      <w:start w:val="1"/>
      <w:numFmt w:val="bullet"/>
      <w:lvlText w:val="-"/>
      <w:lvlJc w:val="left"/>
      <w:pPr>
        <w:tabs>
          <w:tab w:val="num" w:pos="5400"/>
        </w:tabs>
        <w:ind w:left="5400" w:hanging="360"/>
      </w:pPr>
      <w:rPr>
        <w:rFonts w:ascii="Times New Roman" w:hAnsi="Times New Roman" w:hint="default"/>
      </w:rPr>
    </w:lvl>
    <w:lvl w:ilvl="8" w:tplc="45181F4C" w:tentative="1">
      <w:start w:val="1"/>
      <w:numFmt w:val="bullet"/>
      <w:lvlText w:val="-"/>
      <w:lvlJc w:val="left"/>
      <w:pPr>
        <w:tabs>
          <w:tab w:val="num" w:pos="6120"/>
        </w:tabs>
        <w:ind w:left="6120" w:hanging="360"/>
      </w:pPr>
      <w:rPr>
        <w:rFonts w:ascii="Times New Roman" w:hAnsi="Times New Roman" w:hint="default"/>
      </w:rPr>
    </w:lvl>
  </w:abstractNum>
  <w:abstractNum w:abstractNumId="12">
    <w:nsid w:val="250A33B9"/>
    <w:multiLevelType w:val="hybridMultilevel"/>
    <w:tmpl w:val="DE4CBBC2"/>
    <w:lvl w:ilvl="0" w:tplc="111EF5F6">
      <w:start w:val="1"/>
      <w:numFmt w:val="bullet"/>
      <w:lvlText w:val=""/>
      <w:lvlJc w:val="left"/>
      <w:pPr>
        <w:tabs>
          <w:tab w:val="num" w:pos="360"/>
        </w:tabs>
        <w:ind w:left="360" w:hanging="360"/>
      </w:pPr>
      <w:rPr>
        <w:rFonts w:ascii="Symbol" w:hAnsi="Symbol" w:hint="default"/>
        <w:color w:val="auto"/>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3">
    <w:nsid w:val="2E175D43"/>
    <w:multiLevelType w:val="hybridMultilevel"/>
    <w:tmpl w:val="4A865586"/>
    <w:lvl w:ilvl="0" w:tplc="79A66ECC">
      <w:start w:val="1"/>
      <w:numFmt w:val="bullet"/>
      <w:lvlText w:val="•"/>
      <w:lvlJc w:val="left"/>
      <w:pPr>
        <w:tabs>
          <w:tab w:val="num" w:pos="720"/>
        </w:tabs>
        <w:ind w:left="720" w:hanging="360"/>
      </w:pPr>
      <w:rPr>
        <w:rFonts w:ascii="Arial" w:hAnsi="Arial" w:hint="default"/>
      </w:rPr>
    </w:lvl>
    <w:lvl w:ilvl="1" w:tplc="E512A992">
      <w:start w:val="1"/>
      <w:numFmt w:val="bullet"/>
      <w:lvlText w:val="•"/>
      <w:lvlJc w:val="left"/>
      <w:pPr>
        <w:tabs>
          <w:tab w:val="num" w:pos="1440"/>
        </w:tabs>
        <w:ind w:left="1440" w:hanging="360"/>
      </w:pPr>
      <w:rPr>
        <w:rFonts w:ascii="Arial" w:hAnsi="Arial" w:hint="default"/>
      </w:rPr>
    </w:lvl>
    <w:lvl w:ilvl="2" w:tplc="D44E6692" w:tentative="1">
      <w:start w:val="1"/>
      <w:numFmt w:val="bullet"/>
      <w:lvlText w:val="•"/>
      <w:lvlJc w:val="left"/>
      <w:pPr>
        <w:tabs>
          <w:tab w:val="num" w:pos="2160"/>
        </w:tabs>
        <w:ind w:left="2160" w:hanging="360"/>
      </w:pPr>
      <w:rPr>
        <w:rFonts w:ascii="Arial" w:hAnsi="Arial" w:hint="default"/>
      </w:rPr>
    </w:lvl>
    <w:lvl w:ilvl="3" w:tplc="48AE9F3E" w:tentative="1">
      <w:start w:val="1"/>
      <w:numFmt w:val="bullet"/>
      <w:lvlText w:val="•"/>
      <w:lvlJc w:val="left"/>
      <w:pPr>
        <w:tabs>
          <w:tab w:val="num" w:pos="2880"/>
        </w:tabs>
        <w:ind w:left="2880" w:hanging="360"/>
      </w:pPr>
      <w:rPr>
        <w:rFonts w:ascii="Arial" w:hAnsi="Arial" w:hint="default"/>
      </w:rPr>
    </w:lvl>
    <w:lvl w:ilvl="4" w:tplc="A594ADB0" w:tentative="1">
      <w:start w:val="1"/>
      <w:numFmt w:val="bullet"/>
      <w:lvlText w:val="•"/>
      <w:lvlJc w:val="left"/>
      <w:pPr>
        <w:tabs>
          <w:tab w:val="num" w:pos="3600"/>
        </w:tabs>
        <w:ind w:left="3600" w:hanging="360"/>
      </w:pPr>
      <w:rPr>
        <w:rFonts w:ascii="Arial" w:hAnsi="Arial" w:hint="default"/>
      </w:rPr>
    </w:lvl>
    <w:lvl w:ilvl="5" w:tplc="C24ED558" w:tentative="1">
      <w:start w:val="1"/>
      <w:numFmt w:val="bullet"/>
      <w:lvlText w:val="•"/>
      <w:lvlJc w:val="left"/>
      <w:pPr>
        <w:tabs>
          <w:tab w:val="num" w:pos="4320"/>
        </w:tabs>
        <w:ind w:left="4320" w:hanging="360"/>
      </w:pPr>
      <w:rPr>
        <w:rFonts w:ascii="Arial" w:hAnsi="Arial" w:hint="default"/>
      </w:rPr>
    </w:lvl>
    <w:lvl w:ilvl="6" w:tplc="1988C680" w:tentative="1">
      <w:start w:val="1"/>
      <w:numFmt w:val="bullet"/>
      <w:lvlText w:val="•"/>
      <w:lvlJc w:val="left"/>
      <w:pPr>
        <w:tabs>
          <w:tab w:val="num" w:pos="5040"/>
        </w:tabs>
        <w:ind w:left="5040" w:hanging="360"/>
      </w:pPr>
      <w:rPr>
        <w:rFonts w:ascii="Arial" w:hAnsi="Arial" w:hint="default"/>
      </w:rPr>
    </w:lvl>
    <w:lvl w:ilvl="7" w:tplc="D0FCFD5A" w:tentative="1">
      <w:start w:val="1"/>
      <w:numFmt w:val="bullet"/>
      <w:lvlText w:val="•"/>
      <w:lvlJc w:val="left"/>
      <w:pPr>
        <w:tabs>
          <w:tab w:val="num" w:pos="5760"/>
        </w:tabs>
        <w:ind w:left="5760" w:hanging="360"/>
      </w:pPr>
      <w:rPr>
        <w:rFonts w:ascii="Arial" w:hAnsi="Arial" w:hint="default"/>
      </w:rPr>
    </w:lvl>
    <w:lvl w:ilvl="8" w:tplc="287A1FEE" w:tentative="1">
      <w:start w:val="1"/>
      <w:numFmt w:val="bullet"/>
      <w:lvlText w:val="•"/>
      <w:lvlJc w:val="left"/>
      <w:pPr>
        <w:tabs>
          <w:tab w:val="num" w:pos="6480"/>
        </w:tabs>
        <w:ind w:left="6480" w:hanging="360"/>
      </w:pPr>
      <w:rPr>
        <w:rFonts w:ascii="Arial" w:hAnsi="Arial" w:hint="default"/>
      </w:rPr>
    </w:lvl>
  </w:abstractNum>
  <w:abstractNum w:abstractNumId="14">
    <w:nsid w:val="2F4649BB"/>
    <w:multiLevelType w:val="hybridMultilevel"/>
    <w:tmpl w:val="A3D840D0"/>
    <w:lvl w:ilvl="0" w:tplc="D01429A2">
      <w:start w:val="1"/>
      <w:numFmt w:val="bullet"/>
      <w:lvlText w:val="•"/>
      <w:lvlJc w:val="left"/>
      <w:pPr>
        <w:tabs>
          <w:tab w:val="num" w:pos="720"/>
        </w:tabs>
        <w:ind w:left="720" w:hanging="360"/>
      </w:pPr>
      <w:rPr>
        <w:rFonts w:ascii="Arial" w:hAnsi="Arial" w:hint="default"/>
      </w:rPr>
    </w:lvl>
    <w:lvl w:ilvl="1" w:tplc="8F88BD6A" w:tentative="1">
      <w:start w:val="1"/>
      <w:numFmt w:val="bullet"/>
      <w:lvlText w:val="•"/>
      <w:lvlJc w:val="left"/>
      <w:pPr>
        <w:tabs>
          <w:tab w:val="num" w:pos="1440"/>
        </w:tabs>
        <w:ind w:left="1440" w:hanging="360"/>
      </w:pPr>
      <w:rPr>
        <w:rFonts w:ascii="Arial" w:hAnsi="Arial" w:hint="default"/>
      </w:rPr>
    </w:lvl>
    <w:lvl w:ilvl="2" w:tplc="18C218E4" w:tentative="1">
      <w:start w:val="1"/>
      <w:numFmt w:val="bullet"/>
      <w:lvlText w:val="•"/>
      <w:lvlJc w:val="left"/>
      <w:pPr>
        <w:tabs>
          <w:tab w:val="num" w:pos="2160"/>
        </w:tabs>
        <w:ind w:left="2160" w:hanging="360"/>
      </w:pPr>
      <w:rPr>
        <w:rFonts w:ascii="Arial" w:hAnsi="Arial" w:hint="default"/>
      </w:rPr>
    </w:lvl>
    <w:lvl w:ilvl="3" w:tplc="3C76D88E" w:tentative="1">
      <w:start w:val="1"/>
      <w:numFmt w:val="bullet"/>
      <w:lvlText w:val="•"/>
      <w:lvlJc w:val="left"/>
      <w:pPr>
        <w:tabs>
          <w:tab w:val="num" w:pos="2880"/>
        </w:tabs>
        <w:ind w:left="2880" w:hanging="360"/>
      </w:pPr>
      <w:rPr>
        <w:rFonts w:ascii="Arial" w:hAnsi="Arial" w:hint="default"/>
      </w:rPr>
    </w:lvl>
    <w:lvl w:ilvl="4" w:tplc="6A56F14C" w:tentative="1">
      <w:start w:val="1"/>
      <w:numFmt w:val="bullet"/>
      <w:lvlText w:val="•"/>
      <w:lvlJc w:val="left"/>
      <w:pPr>
        <w:tabs>
          <w:tab w:val="num" w:pos="3600"/>
        </w:tabs>
        <w:ind w:left="3600" w:hanging="360"/>
      </w:pPr>
      <w:rPr>
        <w:rFonts w:ascii="Arial" w:hAnsi="Arial" w:hint="default"/>
      </w:rPr>
    </w:lvl>
    <w:lvl w:ilvl="5" w:tplc="842AA428" w:tentative="1">
      <w:start w:val="1"/>
      <w:numFmt w:val="bullet"/>
      <w:lvlText w:val="•"/>
      <w:lvlJc w:val="left"/>
      <w:pPr>
        <w:tabs>
          <w:tab w:val="num" w:pos="4320"/>
        </w:tabs>
        <w:ind w:left="4320" w:hanging="360"/>
      </w:pPr>
      <w:rPr>
        <w:rFonts w:ascii="Arial" w:hAnsi="Arial" w:hint="default"/>
      </w:rPr>
    </w:lvl>
    <w:lvl w:ilvl="6" w:tplc="2EA4AE2E" w:tentative="1">
      <w:start w:val="1"/>
      <w:numFmt w:val="bullet"/>
      <w:lvlText w:val="•"/>
      <w:lvlJc w:val="left"/>
      <w:pPr>
        <w:tabs>
          <w:tab w:val="num" w:pos="5040"/>
        </w:tabs>
        <w:ind w:left="5040" w:hanging="360"/>
      </w:pPr>
      <w:rPr>
        <w:rFonts w:ascii="Arial" w:hAnsi="Arial" w:hint="default"/>
      </w:rPr>
    </w:lvl>
    <w:lvl w:ilvl="7" w:tplc="93A0CFAA" w:tentative="1">
      <w:start w:val="1"/>
      <w:numFmt w:val="bullet"/>
      <w:lvlText w:val="•"/>
      <w:lvlJc w:val="left"/>
      <w:pPr>
        <w:tabs>
          <w:tab w:val="num" w:pos="5760"/>
        </w:tabs>
        <w:ind w:left="5760" w:hanging="360"/>
      </w:pPr>
      <w:rPr>
        <w:rFonts w:ascii="Arial" w:hAnsi="Arial" w:hint="default"/>
      </w:rPr>
    </w:lvl>
    <w:lvl w:ilvl="8" w:tplc="300EFB7C" w:tentative="1">
      <w:start w:val="1"/>
      <w:numFmt w:val="bullet"/>
      <w:lvlText w:val="•"/>
      <w:lvlJc w:val="left"/>
      <w:pPr>
        <w:tabs>
          <w:tab w:val="num" w:pos="6480"/>
        </w:tabs>
        <w:ind w:left="6480" w:hanging="360"/>
      </w:pPr>
      <w:rPr>
        <w:rFonts w:ascii="Arial" w:hAnsi="Arial" w:hint="default"/>
      </w:rPr>
    </w:lvl>
  </w:abstractNum>
  <w:abstractNum w:abstractNumId="15">
    <w:nsid w:val="2F825086"/>
    <w:multiLevelType w:val="hybridMultilevel"/>
    <w:tmpl w:val="C89ED988"/>
    <w:lvl w:ilvl="0" w:tplc="B0948ABE">
      <w:start w:val="1"/>
      <w:numFmt w:val="bullet"/>
      <w:lvlText w:val="•"/>
      <w:lvlJc w:val="left"/>
      <w:pPr>
        <w:tabs>
          <w:tab w:val="num" w:pos="720"/>
        </w:tabs>
        <w:ind w:left="720" w:hanging="360"/>
      </w:pPr>
      <w:rPr>
        <w:rFonts w:ascii="Arial" w:hAnsi="Arial" w:hint="default"/>
      </w:rPr>
    </w:lvl>
    <w:lvl w:ilvl="1" w:tplc="0D140AFC" w:tentative="1">
      <w:start w:val="1"/>
      <w:numFmt w:val="bullet"/>
      <w:lvlText w:val="•"/>
      <w:lvlJc w:val="left"/>
      <w:pPr>
        <w:tabs>
          <w:tab w:val="num" w:pos="1440"/>
        </w:tabs>
        <w:ind w:left="1440" w:hanging="360"/>
      </w:pPr>
      <w:rPr>
        <w:rFonts w:ascii="Arial" w:hAnsi="Arial" w:hint="default"/>
      </w:rPr>
    </w:lvl>
    <w:lvl w:ilvl="2" w:tplc="D97AABBA" w:tentative="1">
      <w:start w:val="1"/>
      <w:numFmt w:val="bullet"/>
      <w:lvlText w:val="•"/>
      <w:lvlJc w:val="left"/>
      <w:pPr>
        <w:tabs>
          <w:tab w:val="num" w:pos="2160"/>
        </w:tabs>
        <w:ind w:left="2160" w:hanging="360"/>
      </w:pPr>
      <w:rPr>
        <w:rFonts w:ascii="Arial" w:hAnsi="Arial" w:hint="default"/>
      </w:rPr>
    </w:lvl>
    <w:lvl w:ilvl="3" w:tplc="7F6CD58C" w:tentative="1">
      <w:start w:val="1"/>
      <w:numFmt w:val="bullet"/>
      <w:lvlText w:val="•"/>
      <w:lvlJc w:val="left"/>
      <w:pPr>
        <w:tabs>
          <w:tab w:val="num" w:pos="2880"/>
        </w:tabs>
        <w:ind w:left="2880" w:hanging="360"/>
      </w:pPr>
      <w:rPr>
        <w:rFonts w:ascii="Arial" w:hAnsi="Arial" w:hint="default"/>
      </w:rPr>
    </w:lvl>
    <w:lvl w:ilvl="4" w:tplc="E2B828B6" w:tentative="1">
      <w:start w:val="1"/>
      <w:numFmt w:val="bullet"/>
      <w:lvlText w:val="•"/>
      <w:lvlJc w:val="left"/>
      <w:pPr>
        <w:tabs>
          <w:tab w:val="num" w:pos="3600"/>
        </w:tabs>
        <w:ind w:left="3600" w:hanging="360"/>
      </w:pPr>
      <w:rPr>
        <w:rFonts w:ascii="Arial" w:hAnsi="Arial" w:hint="default"/>
      </w:rPr>
    </w:lvl>
    <w:lvl w:ilvl="5" w:tplc="3864DB12" w:tentative="1">
      <w:start w:val="1"/>
      <w:numFmt w:val="bullet"/>
      <w:lvlText w:val="•"/>
      <w:lvlJc w:val="left"/>
      <w:pPr>
        <w:tabs>
          <w:tab w:val="num" w:pos="4320"/>
        </w:tabs>
        <w:ind w:left="4320" w:hanging="360"/>
      </w:pPr>
      <w:rPr>
        <w:rFonts w:ascii="Arial" w:hAnsi="Arial" w:hint="default"/>
      </w:rPr>
    </w:lvl>
    <w:lvl w:ilvl="6" w:tplc="05B8C584" w:tentative="1">
      <w:start w:val="1"/>
      <w:numFmt w:val="bullet"/>
      <w:lvlText w:val="•"/>
      <w:lvlJc w:val="left"/>
      <w:pPr>
        <w:tabs>
          <w:tab w:val="num" w:pos="5040"/>
        </w:tabs>
        <w:ind w:left="5040" w:hanging="360"/>
      </w:pPr>
      <w:rPr>
        <w:rFonts w:ascii="Arial" w:hAnsi="Arial" w:hint="default"/>
      </w:rPr>
    </w:lvl>
    <w:lvl w:ilvl="7" w:tplc="101A052C" w:tentative="1">
      <w:start w:val="1"/>
      <w:numFmt w:val="bullet"/>
      <w:lvlText w:val="•"/>
      <w:lvlJc w:val="left"/>
      <w:pPr>
        <w:tabs>
          <w:tab w:val="num" w:pos="5760"/>
        </w:tabs>
        <w:ind w:left="5760" w:hanging="360"/>
      </w:pPr>
      <w:rPr>
        <w:rFonts w:ascii="Arial" w:hAnsi="Arial" w:hint="default"/>
      </w:rPr>
    </w:lvl>
    <w:lvl w:ilvl="8" w:tplc="B31477B2" w:tentative="1">
      <w:start w:val="1"/>
      <w:numFmt w:val="bullet"/>
      <w:lvlText w:val="•"/>
      <w:lvlJc w:val="left"/>
      <w:pPr>
        <w:tabs>
          <w:tab w:val="num" w:pos="6480"/>
        </w:tabs>
        <w:ind w:left="6480" w:hanging="360"/>
      </w:pPr>
      <w:rPr>
        <w:rFonts w:ascii="Arial" w:hAnsi="Arial" w:hint="default"/>
      </w:rPr>
    </w:lvl>
  </w:abstractNum>
  <w:abstractNum w:abstractNumId="16">
    <w:nsid w:val="2FCE1CB2"/>
    <w:multiLevelType w:val="hybridMultilevel"/>
    <w:tmpl w:val="3CF632C2"/>
    <w:lvl w:ilvl="0" w:tplc="5B38F314">
      <w:start w:val="1"/>
      <w:numFmt w:val="bullet"/>
      <w:lvlText w:val="-"/>
      <w:lvlJc w:val="left"/>
      <w:pPr>
        <w:ind w:left="720" w:hanging="360"/>
      </w:pPr>
      <w:rPr>
        <w:rFonts w:ascii="Arial Unicode MS" w:eastAsia="Arial Unicode MS" w:hAnsi="Arial Unicode MS" w:hint="eastAsia"/>
      </w:rPr>
    </w:lvl>
    <w:lvl w:ilvl="1" w:tplc="82BAA28E" w:tentative="1">
      <w:start w:val="1"/>
      <w:numFmt w:val="bullet"/>
      <w:lvlText w:val="•"/>
      <w:lvlJc w:val="left"/>
      <w:pPr>
        <w:tabs>
          <w:tab w:val="num" w:pos="1440"/>
        </w:tabs>
        <w:ind w:left="1440" w:hanging="360"/>
      </w:pPr>
      <w:rPr>
        <w:rFonts w:ascii="Arial" w:hAnsi="Arial" w:hint="default"/>
      </w:rPr>
    </w:lvl>
    <w:lvl w:ilvl="2" w:tplc="A35A2932" w:tentative="1">
      <w:start w:val="1"/>
      <w:numFmt w:val="bullet"/>
      <w:lvlText w:val="•"/>
      <w:lvlJc w:val="left"/>
      <w:pPr>
        <w:tabs>
          <w:tab w:val="num" w:pos="2160"/>
        </w:tabs>
        <w:ind w:left="2160" w:hanging="360"/>
      </w:pPr>
      <w:rPr>
        <w:rFonts w:ascii="Arial" w:hAnsi="Arial" w:hint="default"/>
      </w:rPr>
    </w:lvl>
    <w:lvl w:ilvl="3" w:tplc="C33A0858" w:tentative="1">
      <w:start w:val="1"/>
      <w:numFmt w:val="bullet"/>
      <w:lvlText w:val="•"/>
      <w:lvlJc w:val="left"/>
      <w:pPr>
        <w:tabs>
          <w:tab w:val="num" w:pos="2880"/>
        </w:tabs>
        <w:ind w:left="2880" w:hanging="360"/>
      </w:pPr>
      <w:rPr>
        <w:rFonts w:ascii="Arial" w:hAnsi="Arial" w:hint="default"/>
      </w:rPr>
    </w:lvl>
    <w:lvl w:ilvl="4" w:tplc="9AAADE7A" w:tentative="1">
      <w:start w:val="1"/>
      <w:numFmt w:val="bullet"/>
      <w:lvlText w:val="•"/>
      <w:lvlJc w:val="left"/>
      <w:pPr>
        <w:tabs>
          <w:tab w:val="num" w:pos="3600"/>
        </w:tabs>
        <w:ind w:left="3600" w:hanging="360"/>
      </w:pPr>
      <w:rPr>
        <w:rFonts w:ascii="Arial" w:hAnsi="Arial" w:hint="default"/>
      </w:rPr>
    </w:lvl>
    <w:lvl w:ilvl="5" w:tplc="A81235F6" w:tentative="1">
      <w:start w:val="1"/>
      <w:numFmt w:val="bullet"/>
      <w:lvlText w:val="•"/>
      <w:lvlJc w:val="left"/>
      <w:pPr>
        <w:tabs>
          <w:tab w:val="num" w:pos="4320"/>
        </w:tabs>
        <w:ind w:left="4320" w:hanging="360"/>
      </w:pPr>
      <w:rPr>
        <w:rFonts w:ascii="Arial" w:hAnsi="Arial" w:hint="default"/>
      </w:rPr>
    </w:lvl>
    <w:lvl w:ilvl="6" w:tplc="AF18A08C" w:tentative="1">
      <w:start w:val="1"/>
      <w:numFmt w:val="bullet"/>
      <w:lvlText w:val="•"/>
      <w:lvlJc w:val="left"/>
      <w:pPr>
        <w:tabs>
          <w:tab w:val="num" w:pos="5040"/>
        </w:tabs>
        <w:ind w:left="5040" w:hanging="360"/>
      </w:pPr>
      <w:rPr>
        <w:rFonts w:ascii="Arial" w:hAnsi="Arial" w:hint="default"/>
      </w:rPr>
    </w:lvl>
    <w:lvl w:ilvl="7" w:tplc="B33C9206" w:tentative="1">
      <w:start w:val="1"/>
      <w:numFmt w:val="bullet"/>
      <w:lvlText w:val="•"/>
      <w:lvlJc w:val="left"/>
      <w:pPr>
        <w:tabs>
          <w:tab w:val="num" w:pos="5760"/>
        </w:tabs>
        <w:ind w:left="5760" w:hanging="360"/>
      </w:pPr>
      <w:rPr>
        <w:rFonts w:ascii="Arial" w:hAnsi="Arial" w:hint="default"/>
      </w:rPr>
    </w:lvl>
    <w:lvl w:ilvl="8" w:tplc="5E80B4AA" w:tentative="1">
      <w:start w:val="1"/>
      <w:numFmt w:val="bullet"/>
      <w:lvlText w:val="•"/>
      <w:lvlJc w:val="left"/>
      <w:pPr>
        <w:tabs>
          <w:tab w:val="num" w:pos="6480"/>
        </w:tabs>
        <w:ind w:left="6480" w:hanging="360"/>
      </w:pPr>
      <w:rPr>
        <w:rFonts w:ascii="Arial" w:hAnsi="Arial" w:hint="default"/>
      </w:rPr>
    </w:lvl>
  </w:abstractNum>
  <w:abstractNum w:abstractNumId="17">
    <w:nsid w:val="31B82329"/>
    <w:multiLevelType w:val="hybridMultilevel"/>
    <w:tmpl w:val="309671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2B46907"/>
    <w:multiLevelType w:val="hybridMultilevel"/>
    <w:tmpl w:val="EF90FCD4"/>
    <w:lvl w:ilvl="0" w:tplc="EF9CF464">
      <w:start w:val="2"/>
      <w:numFmt w:val="decimal"/>
      <w:lvlText w:val="%1."/>
      <w:lvlJc w:val="left"/>
      <w:pPr>
        <w:tabs>
          <w:tab w:val="num" w:pos="720"/>
        </w:tabs>
        <w:ind w:left="720" w:hanging="360"/>
      </w:pPr>
    </w:lvl>
    <w:lvl w:ilvl="1" w:tplc="3ABC9C6E" w:tentative="1">
      <w:start w:val="1"/>
      <w:numFmt w:val="decimal"/>
      <w:lvlText w:val="%2."/>
      <w:lvlJc w:val="left"/>
      <w:pPr>
        <w:tabs>
          <w:tab w:val="num" w:pos="1440"/>
        </w:tabs>
        <w:ind w:left="1440" w:hanging="360"/>
      </w:pPr>
    </w:lvl>
    <w:lvl w:ilvl="2" w:tplc="90989832" w:tentative="1">
      <w:start w:val="1"/>
      <w:numFmt w:val="decimal"/>
      <w:lvlText w:val="%3."/>
      <w:lvlJc w:val="left"/>
      <w:pPr>
        <w:tabs>
          <w:tab w:val="num" w:pos="2160"/>
        </w:tabs>
        <w:ind w:left="2160" w:hanging="360"/>
      </w:pPr>
    </w:lvl>
    <w:lvl w:ilvl="3" w:tplc="5134A016" w:tentative="1">
      <w:start w:val="1"/>
      <w:numFmt w:val="decimal"/>
      <w:lvlText w:val="%4."/>
      <w:lvlJc w:val="left"/>
      <w:pPr>
        <w:tabs>
          <w:tab w:val="num" w:pos="2880"/>
        </w:tabs>
        <w:ind w:left="2880" w:hanging="360"/>
      </w:pPr>
    </w:lvl>
    <w:lvl w:ilvl="4" w:tplc="15469CA0" w:tentative="1">
      <w:start w:val="1"/>
      <w:numFmt w:val="decimal"/>
      <w:lvlText w:val="%5."/>
      <w:lvlJc w:val="left"/>
      <w:pPr>
        <w:tabs>
          <w:tab w:val="num" w:pos="3600"/>
        </w:tabs>
        <w:ind w:left="3600" w:hanging="360"/>
      </w:pPr>
    </w:lvl>
    <w:lvl w:ilvl="5" w:tplc="3D6E101A" w:tentative="1">
      <w:start w:val="1"/>
      <w:numFmt w:val="decimal"/>
      <w:lvlText w:val="%6."/>
      <w:lvlJc w:val="left"/>
      <w:pPr>
        <w:tabs>
          <w:tab w:val="num" w:pos="4320"/>
        </w:tabs>
        <w:ind w:left="4320" w:hanging="360"/>
      </w:pPr>
    </w:lvl>
    <w:lvl w:ilvl="6" w:tplc="3544DB60" w:tentative="1">
      <w:start w:val="1"/>
      <w:numFmt w:val="decimal"/>
      <w:lvlText w:val="%7."/>
      <w:lvlJc w:val="left"/>
      <w:pPr>
        <w:tabs>
          <w:tab w:val="num" w:pos="5040"/>
        </w:tabs>
        <w:ind w:left="5040" w:hanging="360"/>
      </w:pPr>
    </w:lvl>
    <w:lvl w:ilvl="7" w:tplc="7B48E47A" w:tentative="1">
      <w:start w:val="1"/>
      <w:numFmt w:val="decimal"/>
      <w:lvlText w:val="%8."/>
      <w:lvlJc w:val="left"/>
      <w:pPr>
        <w:tabs>
          <w:tab w:val="num" w:pos="5760"/>
        </w:tabs>
        <w:ind w:left="5760" w:hanging="360"/>
      </w:pPr>
    </w:lvl>
    <w:lvl w:ilvl="8" w:tplc="9F54FB38" w:tentative="1">
      <w:start w:val="1"/>
      <w:numFmt w:val="decimal"/>
      <w:lvlText w:val="%9."/>
      <w:lvlJc w:val="left"/>
      <w:pPr>
        <w:tabs>
          <w:tab w:val="num" w:pos="6480"/>
        </w:tabs>
        <w:ind w:left="6480" w:hanging="360"/>
      </w:pPr>
    </w:lvl>
  </w:abstractNum>
  <w:abstractNum w:abstractNumId="19">
    <w:nsid w:val="346A0257"/>
    <w:multiLevelType w:val="hybridMultilevel"/>
    <w:tmpl w:val="08BC531A"/>
    <w:lvl w:ilvl="0" w:tplc="91D0415A">
      <w:start w:val="1"/>
      <w:numFmt w:val="bullet"/>
      <w:lvlText w:val="•"/>
      <w:lvlJc w:val="left"/>
      <w:pPr>
        <w:tabs>
          <w:tab w:val="num" w:pos="720"/>
        </w:tabs>
        <w:ind w:left="720" w:hanging="360"/>
      </w:pPr>
      <w:rPr>
        <w:rFonts w:ascii="Arial" w:hAnsi="Arial" w:hint="default"/>
      </w:rPr>
    </w:lvl>
    <w:lvl w:ilvl="1" w:tplc="95F8D4C2">
      <w:start w:val="1"/>
      <w:numFmt w:val="bullet"/>
      <w:lvlText w:val="•"/>
      <w:lvlJc w:val="left"/>
      <w:pPr>
        <w:tabs>
          <w:tab w:val="num" w:pos="1440"/>
        </w:tabs>
        <w:ind w:left="1440" w:hanging="360"/>
      </w:pPr>
      <w:rPr>
        <w:rFonts w:ascii="Arial" w:hAnsi="Arial" w:hint="default"/>
      </w:rPr>
    </w:lvl>
    <w:lvl w:ilvl="2" w:tplc="96D85B2A" w:tentative="1">
      <w:start w:val="1"/>
      <w:numFmt w:val="bullet"/>
      <w:lvlText w:val="•"/>
      <w:lvlJc w:val="left"/>
      <w:pPr>
        <w:tabs>
          <w:tab w:val="num" w:pos="2160"/>
        </w:tabs>
        <w:ind w:left="2160" w:hanging="360"/>
      </w:pPr>
      <w:rPr>
        <w:rFonts w:ascii="Arial" w:hAnsi="Arial" w:hint="default"/>
      </w:rPr>
    </w:lvl>
    <w:lvl w:ilvl="3" w:tplc="BA087F7C" w:tentative="1">
      <w:start w:val="1"/>
      <w:numFmt w:val="bullet"/>
      <w:lvlText w:val="•"/>
      <w:lvlJc w:val="left"/>
      <w:pPr>
        <w:tabs>
          <w:tab w:val="num" w:pos="2880"/>
        </w:tabs>
        <w:ind w:left="2880" w:hanging="360"/>
      </w:pPr>
      <w:rPr>
        <w:rFonts w:ascii="Arial" w:hAnsi="Arial" w:hint="default"/>
      </w:rPr>
    </w:lvl>
    <w:lvl w:ilvl="4" w:tplc="2B6C19F6" w:tentative="1">
      <w:start w:val="1"/>
      <w:numFmt w:val="bullet"/>
      <w:lvlText w:val="•"/>
      <w:lvlJc w:val="left"/>
      <w:pPr>
        <w:tabs>
          <w:tab w:val="num" w:pos="3600"/>
        </w:tabs>
        <w:ind w:left="3600" w:hanging="360"/>
      </w:pPr>
      <w:rPr>
        <w:rFonts w:ascii="Arial" w:hAnsi="Arial" w:hint="default"/>
      </w:rPr>
    </w:lvl>
    <w:lvl w:ilvl="5" w:tplc="505E8EE6" w:tentative="1">
      <w:start w:val="1"/>
      <w:numFmt w:val="bullet"/>
      <w:lvlText w:val="•"/>
      <w:lvlJc w:val="left"/>
      <w:pPr>
        <w:tabs>
          <w:tab w:val="num" w:pos="4320"/>
        </w:tabs>
        <w:ind w:left="4320" w:hanging="360"/>
      </w:pPr>
      <w:rPr>
        <w:rFonts w:ascii="Arial" w:hAnsi="Arial" w:hint="default"/>
      </w:rPr>
    </w:lvl>
    <w:lvl w:ilvl="6" w:tplc="8BCC7630" w:tentative="1">
      <w:start w:val="1"/>
      <w:numFmt w:val="bullet"/>
      <w:lvlText w:val="•"/>
      <w:lvlJc w:val="left"/>
      <w:pPr>
        <w:tabs>
          <w:tab w:val="num" w:pos="5040"/>
        </w:tabs>
        <w:ind w:left="5040" w:hanging="360"/>
      </w:pPr>
      <w:rPr>
        <w:rFonts w:ascii="Arial" w:hAnsi="Arial" w:hint="default"/>
      </w:rPr>
    </w:lvl>
    <w:lvl w:ilvl="7" w:tplc="72D2733E" w:tentative="1">
      <w:start w:val="1"/>
      <w:numFmt w:val="bullet"/>
      <w:lvlText w:val="•"/>
      <w:lvlJc w:val="left"/>
      <w:pPr>
        <w:tabs>
          <w:tab w:val="num" w:pos="5760"/>
        </w:tabs>
        <w:ind w:left="5760" w:hanging="360"/>
      </w:pPr>
      <w:rPr>
        <w:rFonts w:ascii="Arial" w:hAnsi="Arial" w:hint="default"/>
      </w:rPr>
    </w:lvl>
    <w:lvl w:ilvl="8" w:tplc="AD484A86" w:tentative="1">
      <w:start w:val="1"/>
      <w:numFmt w:val="bullet"/>
      <w:lvlText w:val="•"/>
      <w:lvlJc w:val="left"/>
      <w:pPr>
        <w:tabs>
          <w:tab w:val="num" w:pos="6480"/>
        </w:tabs>
        <w:ind w:left="6480" w:hanging="360"/>
      </w:pPr>
      <w:rPr>
        <w:rFonts w:ascii="Arial" w:hAnsi="Arial" w:hint="default"/>
      </w:rPr>
    </w:lvl>
  </w:abstractNum>
  <w:abstractNum w:abstractNumId="20">
    <w:nsid w:val="35717804"/>
    <w:multiLevelType w:val="hybridMultilevel"/>
    <w:tmpl w:val="FBDA6824"/>
    <w:lvl w:ilvl="0" w:tplc="C0B0C2D6">
      <w:start w:val="1"/>
      <w:numFmt w:val="bullet"/>
      <w:lvlText w:val="•"/>
      <w:lvlJc w:val="left"/>
      <w:pPr>
        <w:tabs>
          <w:tab w:val="num" w:pos="720"/>
        </w:tabs>
        <w:ind w:left="720" w:hanging="360"/>
      </w:pPr>
      <w:rPr>
        <w:rFonts w:ascii="Arial" w:hAnsi="Arial" w:hint="default"/>
      </w:rPr>
    </w:lvl>
    <w:lvl w:ilvl="1" w:tplc="20024230">
      <w:start w:val="1"/>
      <w:numFmt w:val="bullet"/>
      <w:lvlText w:val="•"/>
      <w:lvlJc w:val="left"/>
      <w:pPr>
        <w:tabs>
          <w:tab w:val="num" w:pos="1440"/>
        </w:tabs>
        <w:ind w:left="1440" w:hanging="360"/>
      </w:pPr>
      <w:rPr>
        <w:rFonts w:ascii="Arial" w:hAnsi="Arial" w:hint="default"/>
      </w:rPr>
    </w:lvl>
    <w:lvl w:ilvl="2" w:tplc="99FCE0F2" w:tentative="1">
      <w:start w:val="1"/>
      <w:numFmt w:val="bullet"/>
      <w:lvlText w:val="•"/>
      <w:lvlJc w:val="left"/>
      <w:pPr>
        <w:tabs>
          <w:tab w:val="num" w:pos="2160"/>
        </w:tabs>
        <w:ind w:left="2160" w:hanging="360"/>
      </w:pPr>
      <w:rPr>
        <w:rFonts w:ascii="Arial" w:hAnsi="Arial" w:hint="default"/>
      </w:rPr>
    </w:lvl>
    <w:lvl w:ilvl="3" w:tplc="48E4DE00" w:tentative="1">
      <w:start w:val="1"/>
      <w:numFmt w:val="bullet"/>
      <w:lvlText w:val="•"/>
      <w:lvlJc w:val="left"/>
      <w:pPr>
        <w:tabs>
          <w:tab w:val="num" w:pos="2880"/>
        </w:tabs>
        <w:ind w:left="2880" w:hanging="360"/>
      </w:pPr>
      <w:rPr>
        <w:rFonts w:ascii="Arial" w:hAnsi="Arial" w:hint="default"/>
      </w:rPr>
    </w:lvl>
    <w:lvl w:ilvl="4" w:tplc="3252D4DE" w:tentative="1">
      <w:start w:val="1"/>
      <w:numFmt w:val="bullet"/>
      <w:lvlText w:val="•"/>
      <w:lvlJc w:val="left"/>
      <w:pPr>
        <w:tabs>
          <w:tab w:val="num" w:pos="3600"/>
        </w:tabs>
        <w:ind w:left="3600" w:hanging="360"/>
      </w:pPr>
      <w:rPr>
        <w:rFonts w:ascii="Arial" w:hAnsi="Arial" w:hint="default"/>
      </w:rPr>
    </w:lvl>
    <w:lvl w:ilvl="5" w:tplc="ECF63D6C" w:tentative="1">
      <w:start w:val="1"/>
      <w:numFmt w:val="bullet"/>
      <w:lvlText w:val="•"/>
      <w:lvlJc w:val="left"/>
      <w:pPr>
        <w:tabs>
          <w:tab w:val="num" w:pos="4320"/>
        </w:tabs>
        <w:ind w:left="4320" w:hanging="360"/>
      </w:pPr>
      <w:rPr>
        <w:rFonts w:ascii="Arial" w:hAnsi="Arial" w:hint="default"/>
      </w:rPr>
    </w:lvl>
    <w:lvl w:ilvl="6" w:tplc="E66EC442" w:tentative="1">
      <w:start w:val="1"/>
      <w:numFmt w:val="bullet"/>
      <w:lvlText w:val="•"/>
      <w:lvlJc w:val="left"/>
      <w:pPr>
        <w:tabs>
          <w:tab w:val="num" w:pos="5040"/>
        </w:tabs>
        <w:ind w:left="5040" w:hanging="360"/>
      </w:pPr>
      <w:rPr>
        <w:rFonts w:ascii="Arial" w:hAnsi="Arial" w:hint="default"/>
      </w:rPr>
    </w:lvl>
    <w:lvl w:ilvl="7" w:tplc="C632FFC6" w:tentative="1">
      <w:start w:val="1"/>
      <w:numFmt w:val="bullet"/>
      <w:lvlText w:val="•"/>
      <w:lvlJc w:val="left"/>
      <w:pPr>
        <w:tabs>
          <w:tab w:val="num" w:pos="5760"/>
        </w:tabs>
        <w:ind w:left="5760" w:hanging="360"/>
      </w:pPr>
      <w:rPr>
        <w:rFonts w:ascii="Arial" w:hAnsi="Arial" w:hint="default"/>
      </w:rPr>
    </w:lvl>
    <w:lvl w:ilvl="8" w:tplc="EB2806E6" w:tentative="1">
      <w:start w:val="1"/>
      <w:numFmt w:val="bullet"/>
      <w:lvlText w:val="•"/>
      <w:lvlJc w:val="left"/>
      <w:pPr>
        <w:tabs>
          <w:tab w:val="num" w:pos="6480"/>
        </w:tabs>
        <w:ind w:left="6480" w:hanging="360"/>
      </w:pPr>
      <w:rPr>
        <w:rFonts w:ascii="Arial" w:hAnsi="Arial" w:hint="default"/>
      </w:rPr>
    </w:lvl>
  </w:abstractNum>
  <w:abstractNum w:abstractNumId="21">
    <w:nsid w:val="397A3C72"/>
    <w:multiLevelType w:val="hybridMultilevel"/>
    <w:tmpl w:val="67162242"/>
    <w:lvl w:ilvl="0" w:tplc="CAFCB2B0">
      <w:start w:val="3"/>
      <w:numFmt w:val="decimal"/>
      <w:lvlText w:val="%1."/>
      <w:lvlJc w:val="left"/>
      <w:pPr>
        <w:tabs>
          <w:tab w:val="num" w:pos="720"/>
        </w:tabs>
        <w:ind w:left="720" w:hanging="360"/>
      </w:pPr>
    </w:lvl>
    <w:lvl w:ilvl="1" w:tplc="C124066A" w:tentative="1">
      <w:start w:val="1"/>
      <w:numFmt w:val="decimal"/>
      <w:lvlText w:val="%2."/>
      <w:lvlJc w:val="left"/>
      <w:pPr>
        <w:tabs>
          <w:tab w:val="num" w:pos="1440"/>
        </w:tabs>
        <w:ind w:left="1440" w:hanging="360"/>
      </w:pPr>
    </w:lvl>
    <w:lvl w:ilvl="2" w:tplc="6F4AE94A" w:tentative="1">
      <w:start w:val="1"/>
      <w:numFmt w:val="decimal"/>
      <w:lvlText w:val="%3."/>
      <w:lvlJc w:val="left"/>
      <w:pPr>
        <w:tabs>
          <w:tab w:val="num" w:pos="2160"/>
        </w:tabs>
        <w:ind w:left="2160" w:hanging="360"/>
      </w:pPr>
    </w:lvl>
    <w:lvl w:ilvl="3" w:tplc="4E848C36" w:tentative="1">
      <w:start w:val="1"/>
      <w:numFmt w:val="decimal"/>
      <w:lvlText w:val="%4."/>
      <w:lvlJc w:val="left"/>
      <w:pPr>
        <w:tabs>
          <w:tab w:val="num" w:pos="2880"/>
        </w:tabs>
        <w:ind w:left="2880" w:hanging="360"/>
      </w:pPr>
    </w:lvl>
    <w:lvl w:ilvl="4" w:tplc="9F8C67A2" w:tentative="1">
      <w:start w:val="1"/>
      <w:numFmt w:val="decimal"/>
      <w:lvlText w:val="%5."/>
      <w:lvlJc w:val="left"/>
      <w:pPr>
        <w:tabs>
          <w:tab w:val="num" w:pos="3600"/>
        </w:tabs>
        <w:ind w:left="3600" w:hanging="360"/>
      </w:pPr>
    </w:lvl>
    <w:lvl w:ilvl="5" w:tplc="420A0F9A" w:tentative="1">
      <w:start w:val="1"/>
      <w:numFmt w:val="decimal"/>
      <w:lvlText w:val="%6."/>
      <w:lvlJc w:val="left"/>
      <w:pPr>
        <w:tabs>
          <w:tab w:val="num" w:pos="4320"/>
        </w:tabs>
        <w:ind w:left="4320" w:hanging="360"/>
      </w:pPr>
    </w:lvl>
    <w:lvl w:ilvl="6" w:tplc="DA22083C" w:tentative="1">
      <w:start w:val="1"/>
      <w:numFmt w:val="decimal"/>
      <w:lvlText w:val="%7."/>
      <w:lvlJc w:val="left"/>
      <w:pPr>
        <w:tabs>
          <w:tab w:val="num" w:pos="5040"/>
        </w:tabs>
        <w:ind w:left="5040" w:hanging="360"/>
      </w:pPr>
    </w:lvl>
    <w:lvl w:ilvl="7" w:tplc="597C543E" w:tentative="1">
      <w:start w:val="1"/>
      <w:numFmt w:val="decimal"/>
      <w:lvlText w:val="%8."/>
      <w:lvlJc w:val="left"/>
      <w:pPr>
        <w:tabs>
          <w:tab w:val="num" w:pos="5760"/>
        </w:tabs>
        <w:ind w:left="5760" w:hanging="360"/>
      </w:pPr>
    </w:lvl>
    <w:lvl w:ilvl="8" w:tplc="5E5EC170" w:tentative="1">
      <w:start w:val="1"/>
      <w:numFmt w:val="decimal"/>
      <w:lvlText w:val="%9."/>
      <w:lvlJc w:val="left"/>
      <w:pPr>
        <w:tabs>
          <w:tab w:val="num" w:pos="6480"/>
        </w:tabs>
        <w:ind w:left="6480" w:hanging="360"/>
      </w:pPr>
    </w:lvl>
  </w:abstractNum>
  <w:abstractNum w:abstractNumId="22">
    <w:nsid w:val="3A785CD5"/>
    <w:multiLevelType w:val="hybridMultilevel"/>
    <w:tmpl w:val="386008E4"/>
    <w:lvl w:ilvl="0" w:tplc="0409000F">
      <w:start w:val="1"/>
      <w:numFmt w:val="bullet"/>
      <w:lvlText w:val=""/>
      <w:lvlJc w:val="left"/>
      <w:pPr>
        <w:ind w:left="720" w:hanging="360"/>
      </w:pPr>
      <w:rPr>
        <w:rFonts w:ascii="Wingdings" w:hAnsi="Wingdings" w:hint="default"/>
      </w:rPr>
    </w:lvl>
    <w:lvl w:ilvl="1" w:tplc="82BAA28E" w:tentative="1">
      <w:start w:val="1"/>
      <w:numFmt w:val="bullet"/>
      <w:lvlText w:val="•"/>
      <w:lvlJc w:val="left"/>
      <w:pPr>
        <w:tabs>
          <w:tab w:val="num" w:pos="1440"/>
        </w:tabs>
        <w:ind w:left="1440" w:hanging="360"/>
      </w:pPr>
      <w:rPr>
        <w:rFonts w:ascii="Arial" w:hAnsi="Arial" w:hint="default"/>
      </w:rPr>
    </w:lvl>
    <w:lvl w:ilvl="2" w:tplc="A35A2932" w:tentative="1">
      <w:start w:val="1"/>
      <w:numFmt w:val="bullet"/>
      <w:lvlText w:val="•"/>
      <w:lvlJc w:val="left"/>
      <w:pPr>
        <w:tabs>
          <w:tab w:val="num" w:pos="2160"/>
        </w:tabs>
        <w:ind w:left="2160" w:hanging="360"/>
      </w:pPr>
      <w:rPr>
        <w:rFonts w:ascii="Arial" w:hAnsi="Arial" w:hint="default"/>
      </w:rPr>
    </w:lvl>
    <w:lvl w:ilvl="3" w:tplc="C33A0858" w:tentative="1">
      <w:start w:val="1"/>
      <w:numFmt w:val="bullet"/>
      <w:lvlText w:val="•"/>
      <w:lvlJc w:val="left"/>
      <w:pPr>
        <w:tabs>
          <w:tab w:val="num" w:pos="2880"/>
        </w:tabs>
        <w:ind w:left="2880" w:hanging="360"/>
      </w:pPr>
      <w:rPr>
        <w:rFonts w:ascii="Arial" w:hAnsi="Arial" w:hint="default"/>
      </w:rPr>
    </w:lvl>
    <w:lvl w:ilvl="4" w:tplc="9AAADE7A" w:tentative="1">
      <w:start w:val="1"/>
      <w:numFmt w:val="bullet"/>
      <w:lvlText w:val="•"/>
      <w:lvlJc w:val="left"/>
      <w:pPr>
        <w:tabs>
          <w:tab w:val="num" w:pos="3600"/>
        </w:tabs>
        <w:ind w:left="3600" w:hanging="360"/>
      </w:pPr>
      <w:rPr>
        <w:rFonts w:ascii="Arial" w:hAnsi="Arial" w:hint="default"/>
      </w:rPr>
    </w:lvl>
    <w:lvl w:ilvl="5" w:tplc="A81235F6" w:tentative="1">
      <w:start w:val="1"/>
      <w:numFmt w:val="bullet"/>
      <w:lvlText w:val="•"/>
      <w:lvlJc w:val="left"/>
      <w:pPr>
        <w:tabs>
          <w:tab w:val="num" w:pos="4320"/>
        </w:tabs>
        <w:ind w:left="4320" w:hanging="360"/>
      </w:pPr>
      <w:rPr>
        <w:rFonts w:ascii="Arial" w:hAnsi="Arial" w:hint="default"/>
      </w:rPr>
    </w:lvl>
    <w:lvl w:ilvl="6" w:tplc="AF18A08C" w:tentative="1">
      <w:start w:val="1"/>
      <w:numFmt w:val="bullet"/>
      <w:lvlText w:val="•"/>
      <w:lvlJc w:val="left"/>
      <w:pPr>
        <w:tabs>
          <w:tab w:val="num" w:pos="5040"/>
        </w:tabs>
        <w:ind w:left="5040" w:hanging="360"/>
      </w:pPr>
      <w:rPr>
        <w:rFonts w:ascii="Arial" w:hAnsi="Arial" w:hint="default"/>
      </w:rPr>
    </w:lvl>
    <w:lvl w:ilvl="7" w:tplc="B33C9206" w:tentative="1">
      <w:start w:val="1"/>
      <w:numFmt w:val="bullet"/>
      <w:lvlText w:val="•"/>
      <w:lvlJc w:val="left"/>
      <w:pPr>
        <w:tabs>
          <w:tab w:val="num" w:pos="5760"/>
        </w:tabs>
        <w:ind w:left="5760" w:hanging="360"/>
      </w:pPr>
      <w:rPr>
        <w:rFonts w:ascii="Arial" w:hAnsi="Arial" w:hint="default"/>
      </w:rPr>
    </w:lvl>
    <w:lvl w:ilvl="8" w:tplc="5E80B4AA" w:tentative="1">
      <w:start w:val="1"/>
      <w:numFmt w:val="bullet"/>
      <w:lvlText w:val="•"/>
      <w:lvlJc w:val="left"/>
      <w:pPr>
        <w:tabs>
          <w:tab w:val="num" w:pos="6480"/>
        </w:tabs>
        <w:ind w:left="6480" w:hanging="360"/>
      </w:pPr>
      <w:rPr>
        <w:rFonts w:ascii="Arial" w:hAnsi="Arial" w:hint="default"/>
      </w:rPr>
    </w:lvl>
  </w:abstractNum>
  <w:abstractNum w:abstractNumId="23">
    <w:nsid w:val="3BD10010"/>
    <w:multiLevelType w:val="hybridMultilevel"/>
    <w:tmpl w:val="303E3940"/>
    <w:lvl w:ilvl="0" w:tplc="B470DA9C">
      <w:start w:val="1"/>
      <w:numFmt w:val="decimal"/>
      <w:lvlText w:val="%1."/>
      <w:lvlJc w:val="left"/>
      <w:pPr>
        <w:tabs>
          <w:tab w:val="num" w:pos="720"/>
        </w:tabs>
        <w:ind w:left="720" w:hanging="360"/>
      </w:pPr>
    </w:lvl>
    <w:lvl w:ilvl="1" w:tplc="3E28D7F0" w:tentative="1">
      <w:start w:val="1"/>
      <w:numFmt w:val="decimal"/>
      <w:lvlText w:val="%2."/>
      <w:lvlJc w:val="left"/>
      <w:pPr>
        <w:tabs>
          <w:tab w:val="num" w:pos="1440"/>
        </w:tabs>
        <w:ind w:left="1440" w:hanging="360"/>
      </w:pPr>
    </w:lvl>
    <w:lvl w:ilvl="2" w:tplc="BB52D3E6" w:tentative="1">
      <w:start w:val="1"/>
      <w:numFmt w:val="decimal"/>
      <w:lvlText w:val="%3."/>
      <w:lvlJc w:val="left"/>
      <w:pPr>
        <w:tabs>
          <w:tab w:val="num" w:pos="2160"/>
        </w:tabs>
        <w:ind w:left="2160" w:hanging="360"/>
      </w:pPr>
    </w:lvl>
    <w:lvl w:ilvl="3" w:tplc="9A8EA152" w:tentative="1">
      <w:start w:val="1"/>
      <w:numFmt w:val="decimal"/>
      <w:lvlText w:val="%4."/>
      <w:lvlJc w:val="left"/>
      <w:pPr>
        <w:tabs>
          <w:tab w:val="num" w:pos="2880"/>
        </w:tabs>
        <w:ind w:left="2880" w:hanging="360"/>
      </w:pPr>
    </w:lvl>
    <w:lvl w:ilvl="4" w:tplc="2E1438B4" w:tentative="1">
      <w:start w:val="1"/>
      <w:numFmt w:val="decimal"/>
      <w:lvlText w:val="%5."/>
      <w:lvlJc w:val="left"/>
      <w:pPr>
        <w:tabs>
          <w:tab w:val="num" w:pos="3600"/>
        </w:tabs>
        <w:ind w:left="3600" w:hanging="360"/>
      </w:pPr>
    </w:lvl>
    <w:lvl w:ilvl="5" w:tplc="A4C468B8" w:tentative="1">
      <w:start w:val="1"/>
      <w:numFmt w:val="decimal"/>
      <w:lvlText w:val="%6."/>
      <w:lvlJc w:val="left"/>
      <w:pPr>
        <w:tabs>
          <w:tab w:val="num" w:pos="4320"/>
        </w:tabs>
        <w:ind w:left="4320" w:hanging="360"/>
      </w:pPr>
    </w:lvl>
    <w:lvl w:ilvl="6" w:tplc="DE2E1E84" w:tentative="1">
      <w:start w:val="1"/>
      <w:numFmt w:val="decimal"/>
      <w:lvlText w:val="%7."/>
      <w:lvlJc w:val="left"/>
      <w:pPr>
        <w:tabs>
          <w:tab w:val="num" w:pos="5040"/>
        </w:tabs>
        <w:ind w:left="5040" w:hanging="360"/>
      </w:pPr>
    </w:lvl>
    <w:lvl w:ilvl="7" w:tplc="F2A435E0" w:tentative="1">
      <w:start w:val="1"/>
      <w:numFmt w:val="decimal"/>
      <w:lvlText w:val="%8."/>
      <w:lvlJc w:val="left"/>
      <w:pPr>
        <w:tabs>
          <w:tab w:val="num" w:pos="5760"/>
        </w:tabs>
        <w:ind w:left="5760" w:hanging="360"/>
      </w:pPr>
    </w:lvl>
    <w:lvl w:ilvl="8" w:tplc="42121AB6" w:tentative="1">
      <w:start w:val="1"/>
      <w:numFmt w:val="decimal"/>
      <w:lvlText w:val="%9."/>
      <w:lvlJc w:val="left"/>
      <w:pPr>
        <w:tabs>
          <w:tab w:val="num" w:pos="6480"/>
        </w:tabs>
        <w:ind w:left="6480" w:hanging="360"/>
      </w:pPr>
    </w:lvl>
  </w:abstractNum>
  <w:abstractNum w:abstractNumId="24">
    <w:nsid w:val="414D6F16"/>
    <w:multiLevelType w:val="hybridMultilevel"/>
    <w:tmpl w:val="F3B898DA"/>
    <w:lvl w:ilvl="0" w:tplc="753031BA">
      <w:start w:val="1"/>
      <w:numFmt w:val="bullet"/>
      <w:lvlText w:val="•"/>
      <w:lvlJc w:val="left"/>
      <w:pPr>
        <w:tabs>
          <w:tab w:val="num" w:pos="720"/>
        </w:tabs>
        <w:ind w:left="720" w:hanging="360"/>
      </w:pPr>
      <w:rPr>
        <w:rFonts w:ascii="Arial" w:hAnsi="Arial" w:hint="default"/>
      </w:rPr>
    </w:lvl>
    <w:lvl w:ilvl="1" w:tplc="33F476CC" w:tentative="1">
      <w:start w:val="1"/>
      <w:numFmt w:val="bullet"/>
      <w:lvlText w:val="•"/>
      <w:lvlJc w:val="left"/>
      <w:pPr>
        <w:tabs>
          <w:tab w:val="num" w:pos="1440"/>
        </w:tabs>
        <w:ind w:left="1440" w:hanging="360"/>
      </w:pPr>
      <w:rPr>
        <w:rFonts w:ascii="Arial" w:hAnsi="Arial" w:hint="default"/>
      </w:rPr>
    </w:lvl>
    <w:lvl w:ilvl="2" w:tplc="143810E8" w:tentative="1">
      <w:start w:val="1"/>
      <w:numFmt w:val="bullet"/>
      <w:lvlText w:val="•"/>
      <w:lvlJc w:val="left"/>
      <w:pPr>
        <w:tabs>
          <w:tab w:val="num" w:pos="2160"/>
        </w:tabs>
        <w:ind w:left="2160" w:hanging="360"/>
      </w:pPr>
      <w:rPr>
        <w:rFonts w:ascii="Arial" w:hAnsi="Arial" w:hint="default"/>
      </w:rPr>
    </w:lvl>
    <w:lvl w:ilvl="3" w:tplc="EFCA96CA" w:tentative="1">
      <w:start w:val="1"/>
      <w:numFmt w:val="bullet"/>
      <w:lvlText w:val="•"/>
      <w:lvlJc w:val="left"/>
      <w:pPr>
        <w:tabs>
          <w:tab w:val="num" w:pos="2880"/>
        </w:tabs>
        <w:ind w:left="2880" w:hanging="360"/>
      </w:pPr>
      <w:rPr>
        <w:rFonts w:ascii="Arial" w:hAnsi="Arial" w:hint="default"/>
      </w:rPr>
    </w:lvl>
    <w:lvl w:ilvl="4" w:tplc="66789BC2" w:tentative="1">
      <w:start w:val="1"/>
      <w:numFmt w:val="bullet"/>
      <w:lvlText w:val="•"/>
      <w:lvlJc w:val="left"/>
      <w:pPr>
        <w:tabs>
          <w:tab w:val="num" w:pos="3600"/>
        </w:tabs>
        <w:ind w:left="3600" w:hanging="360"/>
      </w:pPr>
      <w:rPr>
        <w:rFonts w:ascii="Arial" w:hAnsi="Arial" w:hint="default"/>
      </w:rPr>
    </w:lvl>
    <w:lvl w:ilvl="5" w:tplc="DD2A40C8" w:tentative="1">
      <w:start w:val="1"/>
      <w:numFmt w:val="bullet"/>
      <w:lvlText w:val="•"/>
      <w:lvlJc w:val="left"/>
      <w:pPr>
        <w:tabs>
          <w:tab w:val="num" w:pos="4320"/>
        </w:tabs>
        <w:ind w:left="4320" w:hanging="360"/>
      </w:pPr>
      <w:rPr>
        <w:rFonts w:ascii="Arial" w:hAnsi="Arial" w:hint="default"/>
      </w:rPr>
    </w:lvl>
    <w:lvl w:ilvl="6" w:tplc="82987CB6" w:tentative="1">
      <w:start w:val="1"/>
      <w:numFmt w:val="bullet"/>
      <w:lvlText w:val="•"/>
      <w:lvlJc w:val="left"/>
      <w:pPr>
        <w:tabs>
          <w:tab w:val="num" w:pos="5040"/>
        </w:tabs>
        <w:ind w:left="5040" w:hanging="360"/>
      </w:pPr>
      <w:rPr>
        <w:rFonts w:ascii="Arial" w:hAnsi="Arial" w:hint="default"/>
      </w:rPr>
    </w:lvl>
    <w:lvl w:ilvl="7" w:tplc="E8162D1E" w:tentative="1">
      <w:start w:val="1"/>
      <w:numFmt w:val="bullet"/>
      <w:lvlText w:val="•"/>
      <w:lvlJc w:val="left"/>
      <w:pPr>
        <w:tabs>
          <w:tab w:val="num" w:pos="5760"/>
        </w:tabs>
        <w:ind w:left="5760" w:hanging="360"/>
      </w:pPr>
      <w:rPr>
        <w:rFonts w:ascii="Arial" w:hAnsi="Arial" w:hint="default"/>
      </w:rPr>
    </w:lvl>
    <w:lvl w:ilvl="8" w:tplc="56A0B076" w:tentative="1">
      <w:start w:val="1"/>
      <w:numFmt w:val="bullet"/>
      <w:lvlText w:val="•"/>
      <w:lvlJc w:val="left"/>
      <w:pPr>
        <w:tabs>
          <w:tab w:val="num" w:pos="6480"/>
        </w:tabs>
        <w:ind w:left="6480" w:hanging="360"/>
      </w:pPr>
      <w:rPr>
        <w:rFonts w:ascii="Arial" w:hAnsi="Arial" w:hint="default"/>
      </w:rPr>
    </w:lvl>
  </w:abstractNum>
  <w:abstractNum w:abstractNumId="25">
    <w:nsid w:val="436F4E29"/>
    <w:multiLevelType w:val="hybridMultilevel"/>
    <w:tmpl w:val="9670B1E4"/>
    <w:lvl w:ilvl="0" w:tplc="2464584A">
      <w:start w:val="1"/>
      <w:numFmt w:val="bullet"/>
      <w:lvlText w:val="•"/>
      <w:lvlJc w:val="left"/>
      <w:pPr>
        <w:tabs>
          <w:tab w:val="num" w:pos="720"/>
        </w:tabs>
        <w:ind w:left="720" w:hanging="360"/>
      </w:pPr>
      <w:rPr>
        <w:rFonts w:ascii="Times New Roman" w:hAnsi="Times New Roman" w:hint="default"/>
      </w:rPr>
    </w:lvl>
    <w:lvl w:ilvl="1" w:tplc="8D685052" w:tentative="1">
      <w:start w:val="1"/>
      <w:numFmt w:val="bullet"/>
      <w:lvlText w:val="•"/>
      <w:lvlJc w:val="left"/>
      <w:pPr>
        <w:tabs>
          <w:tab w:val="num" w:pos="1440"/>
        </w:tabs>
        <w:ind w:left="1440" w:hanging="360"/>
      </w:pPr>
      <w:rPr>
        <w:rFonts w:ascii="Times New Roman" w:hAnsi="Times New Roman" w:hint="default"/>
      </w:rPr>
    </w:lvl>
    <w:lvl w:ilvl="2" w:tplc="C4C2F660" w:tentative="1">
      <w:start w:val="1"/>
      <w:numFmt w:val="bullet"/>
      <w:lvlText w:val="•"/>
      <w:lvlJc w:val="left"/>
      <w:pPr>
        <w:tabs>
          <w:tab w:val="num" w:pos="2160"/>
        </w:tabs>
        <w:ind w:left="2160" w:hanging="360"/>
      </w:pPr>
      <w:rPr>
        <w:rFonts w:ascii="Times New Roman" w:hAnsi="Times New Roman" w:hint="default"/>
      </w:rPr>
    </w:lvl>
    <w:lvl w:ilvl="3" w:tplc="6EDA12B0" w:tentative="1">
      <w:start w:val="1"/>
      <w:numFmt w:val="bullet"/>
      <w:lvlText w:val="•"/>
      <w:lvlJc w:val="left"/>
      <w:pPr>
        <w:tabs>
          <w:tab w:val="num" w:pos="2880"/>
        </w:tabs>
        <w:ind w:left="2880" w:hanging="360"/>
      </w:pPr>
      <w:rPr>
        <w:rFonts w:ascii="Times New Roman" w:hAnsi="Times New Roman" w:hint="default"/>
      </w:rPr>
    </w:lvl>
    <w:lvl w:ilvl="4" w:tplc="61A0B00C" w:tentative="1">
      <w:start w:val="1"/>
      <w:numFmt w:val="bullet"/>
      <w:lvlText w:val="•"/>
      <w:lvlJc w:val="left"/>
      <w:pPr>
        <w:tabs>
          <w:tab w:val="num" w:pos="3600"/>
        </w:tabs>
        <w:ind w:left="3600" w:hanging="360"/>
      </w:pPr>
      <w:rPr>
        <w:rFonts w:ascii="Times New Roman" w:hAnsi="Times New Roman" w:hint="default"/>
      </w:rPr>
    </w:lvl>
    <w:lvl w:ilvl="5" w:tplc="2C4EFF18" w:tentative="1">
      <w:start w:val="1"/>
      <w:numFmt w:val="bullet"/>
      <w:lvlText w:val="•"/>
      <w:lvlJc w:val="left"/>
      <w:pPr>
        <w:tabs>
          <w:tab w:val="num" w:pos="4320"/>
        </w:tabs>
        <w:ind w:left="4320" w:hanging="360"/>
      </w:pPr>
      <w:rPr>
        <w:rFonts w:ascii="Times New Roman" w:hAnsi="Times New Roman" w:hint="default"/>
      </w:rPr>
    </w:lvl>
    <w:lvl w:ilvl="6" w:tplc="FDBA860C" w:tentative="1">
      <w:start w:val="1"/>
      <w:numFmt w:val="bullet"/>
      <w:lvlText w:val="•"/>
      <w:lvlJc w:val="left"/>
      <w:pPr>
        <w:tabs>
          <w:tab w:val="num" w:pos="5040"/>
        </w:tabs>
        <w:ind w:left="5040" w:hanging="360"/>
      </w:pPr>
      <w:rPr>
        <w:rFonts w:ascii="Times New Roman" w:hAnsi="Times New Roman" w:hint="default"/>
      </w:rPr>
    </w:lvl>
    <w:lvl w:ilvl="7" w:tplc="159A0160" w:tentative="1">
      <w:start w:val="1"/>
      <w:numFmt w:val="bullet"/>
      <w:lvlText w:val="•"/>
      <w:lvlJc w:val="left"/>
      <w:pPr>
        <w:tabs>
          <w:tab w:val="num" w:pos="5760"/>
        </w:tabs>
        <w:ind w:left="5760" w:hanging="360"/>
      </w:pPr>
      <w:rPr>
        <w:rFonts w:ascii="Times New Roman" w:hAnsi="Times New Roman" w:hint="default"/>
      </w:rPr>
    </w:lvl>
    <w:lvl w:ilvl="8" w:tplc="391E8388" w:tentative="1">
      <w:start w:val="1"/>
      <w:numFmt w:val="bullet"/>
      <w:lvlText w:val="•"/>
      <w:lvlJc w:val="left"/>
      <w:pPr>
        <w:tabs>
          <w:tab w:val="num" w:pos="6480"/>
        </w:tabs>
        <w:ind w:left="6480" w:hanging="360"/>
      </w:pPr>
      <w:rPr>
        <w:rFonts w:ascii="Times New Roman" w:hAnsi="Times New Roman" w:hint="default"/>
      </w:rPr>
    </w:lvl>
  </w:abstractNum>
  <w:abstractNum w:abstractNumId="26">
    <w:nsid w:val="4502187F"/>
    <w:multiLevelType w:val="hybridMultilevel"/>
    <w:tmpl w:val="0EC864C2"/>
    <w:lvl w:ilvl="0" w:tplc="C53AF67C">
      <w:start w:val="1"/>
      <w:numFmt w:val="bullet"/>
      <w:lvlText w:val="•"/>
      <w:lvlJc w:val="left"/>
      <w:pPr>
        <w:tabs>
          <w:tab w:val="num" w:pos="720"/>
        </w:tabs>
        <w:ind w:left="720" w:hanging="360"/>
      </w:pPr>
      <w:rPr>
        <w:rFonts w:ascii="Arial" w:hAnsi="Arial" w:hint="default"/>
      </w:rPr>
    </w:lvl>
    <w:lvl w:ilvl="1" w:tplc="82BAA28E" w:tentative="1">
      <w:start w:val="1"/>
      <w:numFmt w:val="bullet"/>
      <w:lvlText w:val="•"/>
      <w:lvlJc w:val="left"/>
      <w:pPr>
        <w:tabs>
          <w:tab w:val="num" w:pos="1440"/>
        </w:tabs>
        <w:ind w:left="1440" w:hanging="360"/>
      </w:pPr>
      <w:rPr>
        <w:rFonts w:ascii="Arial" w:hAnsi="Arial" w:hint="default"/>
      </w:rPr>
    </w:lvl>
    <w:lvl w:ilvl="2" w:tplc="A35A2932" w:tentative="1">
      <w:start w:val="1"/>
      <w:numFmt w:val="bullet"/>
      <w:lvlText w:val="•"/>
      <w:lvlJc w:val="left"/>
      <w:pPr>
        <w:tabs>
          <w:tab w:val="num" w:pos="2160"/>
        </w:tabs>
        <w:ind w:left="2160" w:hanging="360"/>
      </w:pPr>
      <w:rPr>
        <w:rFonts w:ascii="Arial" w:hAnsi="Arial" w:hint="default"/>
      </w:rPr>
    </w:lvl>
    <w:lvl w:ilvl="3" w:tplc="C33A0858" w:tentative="1">
      <w:start w:val="1"/>
      <w:numFmt w:val="bullet"/>
      <w:lvlText w:val="•"/>
      <w:lvlJc w:val="left"/>
      <w:pPr>
        <w:tabs>
          <w:tab w:val="num" w:pos="2880"/>
        </w:tabs>
        <w:ind w:left="2880" w:hanging="360"/>
      </w:pPr>
      <w:rPr>
        <w:rFonts w:ascii="Arial" w:hAnsi="Arial" w:hint="default"/>
      </w:rPr>
    </w:lvl>
    <w:lvl w:ilvl="4" w:tplc="9AAADE7A" w:tentative="1">
      <w:start w:val="1"/>
      <w:numFmt w:val="bullet"/>
      <w:lvlText w:val="•"/>
      <w:lvlJc w:val="left"/>
      <w:pPr>
        <w:tabs>
          <w:tab w:val="num" w:pos="3600"/>
        </w:tabs>
        <w:ind w:left="3600" w:hanging="360"/>
      </w:pPr>
      <w:rPr>
        <w:rFonts w:ascii="Arial" w:hAnsi="Arial" w:hint="default"/>
      </w:rPr>
    </w:lvl>
    <w:lvl w:ilvl="5" w:tplc="A81235F6" w:tentative="1">
      <w:start w:val="1"/>
      <w:numFmt w:val="bullet"/>
      <w:lvlText w:val="•"/>
      <w:lvlJc w:val="left"/>
      <w:pPr>
        <w:tabs>
          <w:tab w:val="num" w:pos="4320"/>
        </w:tabs>
        <w:ind w:left="4320" w:hanging="360"/>
      </w:pPr>
      <w:rPr>
        <w:rFonts w:ascii="Arial" w:hAnsi="Arial" w:hint="default"/>
      </w:rPr>
    </w:lvl>
    <w:lvl w:ilvl="6" w:tplc="AF18A08C" w:tentative="1">
      <w:start w:val="1"/>
      <w:numFmt w:val="bullet"/>
      <w:lvlText w:val="•"/>
      <w:lvlJc w:val="left"/>
      <w:pPr>
        <w:tabs>
          <w:tab w:val="num" w:pos="5040"/>
        </w:tabs>
        <w:ind w:left="5040" w:hanging="360"/>
      </w:pPr>
      <w:rPr>
        <w:rFonts w:ascii="Arial" w:hAnsi="Arial" w:hint="default"/>
      </w:rPr>
    </w:lvl>
    <w:lvl w:ilvl="7" w:tplc="B33C9206" w:tentative="1">
      <w:start w:val="1"/>
      <w:numFmt w:val="bullet"/>
      <w:lvlText w:val="•"/>
      <w:lvlJc w:val="left"/>
      <w:pPr>
        <w:tabs>
          <w:tab w:val="num" w:pos="5760"/>
        </w:tabs>
        <w:ind w:left="5760" w:hanging="360"/>
      </w:pPr>
      <w:rPr>
        <w:rFonts w:ascii="Arial" w:hAnsi="Arial" w:hint="default"/>
      </w:rPr>
    </w:lvl>
    <w:lvl w:ilvl="8" w:tplc="5E80B4AA" w:tentative="1">
      <w:start w:val="1"/>
      <w:numFmt w:val="bullet"/>
      <w:lvlText w:val="•"/>
      <w:lvlJc w:val="left"/>
      <w:pPr>
        <w:tabs>
          <w:tab w:val="num" w:pos="6480"/>
        </w:tabs>
        <w:ind w:left="6480" w:hanging="360"/>
      </w:pPr>
      <w:rPr>
        <w:rFonts w:ascii="Arial" w:hAnsi="Arial" w:hint="default"/>
      </w:rPr>
    </w:lvl>
  </w:abstractNum>
  <w:abstractNum w:abstractNumId="27">
    <w:nsid w:val="51002FDE"/>
    <w:multiLevelType w:val="hybridMultilevel"/>
    <w:tmpl w:val="0864379C"/>
    <w:lvl w:ilvl="0" w:tplc="FC0288E0">
      <w:start w:val="1"/>
      <w:numFmt w:val="bullet"/>
      <w:lvlText w:val="•"/>
      <w:lvlJc w:val="left"/>
      <w:pPr>
        <w:tabs>
          <w:tab w:val="num" w:pos="720"/>
        </w:tabs>
        <w:ind w:left="720" w:hanging="360"/>
      </w:pPr>
      <w:rPr>
        <w:rFonts w:ascii="Arial" w:hAnsi="Arial" w:hint="default"/>
        <w:color w:val="auto"/>
      </w:rPr>
    </w:lvl>
    <w:lvl w:ilvl="1" w:tplc="82BAA28E" w:tentative="1">
      <w:start w:val="1"/>
      <w:numFmt w:val="bullet"/>
      <w:lvlText w:val="•"/>
      <w:lvlJc w:val="left"/>
      <w:pPr>
        <w:tabs>
          <w:tab w:val="num" w:pos="1440"/>
        </w:tabs>
        <w:ind w:left="1440" w:hanging="360"/>
      </w:pPr>
      <w:rPr>
        <w:rFonts w:ascii="Arial" w:hAnsi="Arial" w:hint="default"/>
      </w:rPr>
    </w:lvl>
    <w:lvl w:ilvl="2" w:tplc="A35A2932" w:tentative="1">
      <w:start w:val="1"/>
      <w:numFmt w:val="bullet"/>
      <w:lvlText w:val="•"/>
      <w:lvlJc w:val="left"/>
      <w:pPr>
        <w:tabs>
          <w:tab w:val="num" w:pos="2160"/>
        </w:tabs>
        <w:ind w:left="2160" w:hanging="360"/>
      </w:pPr>
      <w:rPr>
        <w:rFonts w:ascii="Arial" w:hAnsi="Arial" w:hint="default"/>
      </w:rPr>
    </w:lvl>
    <w:lvl w:ilvl="3" w:tplc="C33A0858" w:tentative="1">
      <w:start w:val="1"/>
      <w:numFmt w:val="bullet"/>
      <w:lvlText w:val="•"/>
      <w:lvlJc w:val="left"/>
      <w:pPr>
        <w:tabs>
          <w:tab w:val="num" w:pos="2880"/>
        </w:tabs>
        <w:ind w:left="2880" w:hanging="360"/>
      </w:pPr>
      <w:rPr>
        <w:rFonts w:ascii="Arial" w:hAnsi="Arial" w:hint="default"/>
      </w:rPr>
    </w:lvl>
    <w:lvl w:ilvl="4" w:tplc="9AAADE7A" w:tentative="1">
      <w:start w:val="1"/>
      <w:numFmt w:val="bullet"/>
      <w:lvlText w:val="•"/>
      <w:lvlJc w:val="left"/>
      <w:pPr>
        <w:tabs>
          <w:tab w:val="num" w:pos="3600"/>
        </w:tabs>
        <w:ind w:left="3600" w:hanging="360"/>
      </w:pPr>
      <w:rPr>
        <w:rFonts w:ascii="Arial" w:hAnsi="Arial" w:hint="default"/>
      </w:rPr>
    </w:lvl>
    <w:lvl w:ilvl="5" w:tplc="A81235F6" w:tentative="1">
      <w:start w:val="1"/>
      <w:numFmt w:val="bullet"/>
      <w:lvlText w:val="•"/>
      <w:lvlJc w:val="left"/>
      <w:pPr>
        <w:tabs>
          <w:tab w:val="num" w:pos="4320"/>
        </w:tabs>
        <w:ind w:left="4320" w:hanging="360"/>
      </w:pPr>
      <w:rPr>
        <w:rFonts w:ascii="Arial" w:hAnsi="Arial" w:hint="default"/>
      </w:rPr>
    </w:lvl>
    <w:lvl w:ilvl="6" w:tplc="AF18A08C" w:tentative="1">
      <w:start w:val="1"/>
      <w:numFmt w:val="bullet"/>
      <w:lvlText w:val="•"/>
      <w:lvlJc w:val="left"/>
      <w:pPr>
        <w:tabs>
          <w:tab w:val="num" w:pos="5040"/>
        </w:tabs>
        <w:ind w:left="5040" w:hanging="360"/>
      </w:pPr>
      <w:rPr>
        <w:rFonts w:ascii="Arial" w:hAnsi="Arial" w:hint="default"/>
      </w:rPr>
    </w:lvl>
    <w:lvl w:ilvl="7" w:tplc="B33C9206" w:tentative="1">
      <w:start w:val="1"/>
      <w:numFmt w:val="bullet"/>
      <w:lvlText w:val="•"/>
      <w:lvlJc w:val="left"/>
      <w:pPr>
        <w:tabs>
          <w:tab w:val="num" w:pos="5760"/>
        </w:tabs>
        <w:ind w:left="5760" w:hanging="360"/>
      </w:pPr>
      <w:rPr>
        <w:rFonts w:ascii="Arial" w:hAnsi="Arial" w:hint="default"/>
      </w:rPr>
    </w:lvl>
    <w:lvl w:ilvl="8" w:tplc="5E80B4AA" w:tentative="1">
      <w:start w:val="1"/>
      <w:numFmt w:val="bullet"/>
      <w:lvlText w:val="•"/>
      <w:lvlJc w:val="left"/>
      <w:pPr>
        <w:tabs>
          <w:tab w:val="num" w:pos="6480"/>
        </w:tabs>
        <w:ind w:left="6480" w:hanging="360"/>
      </w:pPr>
      <w:rPr>
        <w:rFonts w:ascii="Arial" w:hAnsi="Arial" w:hint="default"/>
      </w:rPr>
    </w:lvl>
  </w:abstractNum>
  <w:abstractNum w:abstractNumId="28">
    <w:nsid w:val="53B17E48"/>
    <w:multiLevelType w:val="hybridMultilevel"/>
    <w:tmpl w:val="E1BA3036"/>
    <w:lvl w:ilvl="0" w:tplc="DE2CF3EA">
      <w:start w:val="1"/>
      <w:numFmt w:val="decimal"/>
      <w:lvlText w:val="%1."/>
      <w:lvlJc w:val="left"/>
      <w:pPr>
        <w:tabs>
          <w:tab w:val="num" w:pos="720"/>
        </w:tabs>
        <w:ind w:left="720" w:hanging="360"/>
      </w:pPr>
    </w:lvl>
    <w:lvl w:ilvl="1" w:tplc="23E80852" w:tentative="1">
      <w:start w:val="1"/>
      <w:numFmt w:val="decimal"/>
      <w:lvlText w:val="%2."/>
      <w:lvlJc w:val="left"/>
      <w:pPr>
        <w:tabs>
          <w:tab w:val="num" w:pos="1440"/>
        </w:tabs>
        <w:ind w:left="1440" w:hanging="360"/>
      </w:pPr>
    </w:lvl>
    <w:lvl w:ilvl="2" w:tplc="AEB609F8" w:tentative="1">
      <w:start w:val="1"/>
      <w:numFmt w:val="decimal"/>
      <w:lvlText w:val="%3."/>
      <w:lvlJc w:val="left"/>
      <w:pPr>
        <w:tabs>
          <w:tab w:val="num" w:pos="2160"/>
        </w:tabs>
        <w:ind w:left="2160" w:hanging="360"/>
      </w:pPr>
    </w:lvl>
    <w:lvl w:ilvl="3" w:tplc="AE1E270C" w:tentative="1">
      <w:start w:val="1"/>
      <w:numFmt w:val="decimal"/>
      <w:lvlText w:val="%4."/>
      <w:lvlJc w:val="left"/>
      <w:pPr>
        <w:tabs>
          <w:tab w:val="num" w:pos="2880"/>
        </w:tabs>
        <w:ind w:left="2880" w:hanging="360"/>
      </w:pPr>
    </w:lvl>
    <w:lvl w:ilvl="4" w:tplc="57AE3D8A" w:tentative="1">
      <w:start w:val="1"/>
      <w:numFmt w:val="decimal"/>
      <w:lvlText w:val="%5."/>
      <w:lvlJc w:val="left"/>
      <w:pPr>
        <w:tabs>
          <w:tab w:val="num" w:pos="3600"/>
        </w:tabs>
        <w:ind w:left="3600" w:hanging="360"/>
      </w:pPr>
    </w:lvl>
    <w:lvl w:ilvl="5" w:tplc="2FE83300" w:tentative="1">
      <w:start w:val="1"/>
      <w:numFmt w:val="decimal"/>
      <w:lvlText w:val="%6."/>
      <w:lvlJc w:val="left"/>
      <w:pPr>
        <w:tabs>
          <w:tab w:val="num" w:pos="4320"/>
        </w:tabs>
        <w:ind w:left="4320" w:hanging="360"/>
      </w:pPr>
    </w:lvl>
    <w:lvl w:ilvl="6" w:tplc="F0D4B3CC" w:tentative="1">
      <w:start w:val="1"/>
      <w:numFmt w:val="decimal"/>
      <w:lvlText w:val="%7."/>
      <w:lvlJc w:val="left"/>
      <w:pPr>
        <w:tabs>
          <w:tab w:val="num" w:pos="5040"/>
        </w:tabs>
        <w:ind w:left="5040" w:hanging="360"/>
      </w:pPr>
    </w:lvl>
    <w:lvl w:ilvl="7" w:tplc="36A25460" w:tentative="1">
      <w:start w:val="1"/>
      <w:numFmt w:val="decimal"/>
      <w:lvlText w:val="%8."/>
      <w:lvlJc w:val="left"/>
      <w:pPr>
        <w:tabs>
          <w:tab w:val="num" w:pos="5760"/>
        </w:tabs>
        <w:ind w:left="5760" w:hanging="360"/>
      </w:pPr>
    </w:lvl>
    <w:lvl w:ilvl="8" w:tplc="5DCE27E2" w:tentative="1">
      <w:start w:val="1"/>
      <w:numFmt w:val="decimal"/>
      <w:lvlText w:val="%9."/>
      <w:lvlJc w:val="left"/>
      <w:pPr>
        <w:tabs>
          <w:tab w:val="num" w:pos="6480"/>
        </w:tabs>
        <w:ind w:left="6480" w:hanging="360"/>
      </w:pPr>
    </w:lvl>
  </w:abstractNum>
  <w:abstractNum w:abstractNumId="29">
    <w:nsid w:val="545927B2"/>
    <w:multiLevelType w:val="hybridMultilevel"/>
    <w:tmpl w:val="3D08DAB0"/>
    <w:lvl w:ilvl="0" w:tplc="46080E2E">
      <w:start w:val="1"/>
      <w:numFmt w:val="bullet"/>
      <w:lvlText w:val="-"/>
      <w:lvlJc w:val="left"/>
      <w:pPr>
        <w:tabs>
          <w:tab w:val="num" w:pos="720"/>
        </w:tabs>
        <w:ind w:left="720" w:hanging="360"/>
      </w:pPr>
      <w:rPr>
        <w:rFonts w:ascii="Times New Roman" w:hAnsi="Times New Roman" w:hint="default"/>
      </w:rPr>
    </w:lvl>
    <w:lvl w:ilvl="1" w:tplc="43A6A3E2" w:tentative="1">
      <w:start w:val="1"/>
      <w:numFmt w:val="bullet"/>
      <w:lvlText w:val="-"/>
      <w:lvlJc w:val="left"/>
      <w:pPr>
        <w:tabs>
          <w:tab w:val="num" w:pos="1440"/>
        </w:tabs>
        <w:ind w:left="1440" w:hanging="360"/>
      </w:pPr>
      <w:rPr>
        <w:rFonts w:ascii="Times New Roman" w:hAnsi="Times New Roman" w:hint="default"/>
      </w:rPr>
    </w:lvl>
    <w:lvl w:ilvl="2" w:tplc="A2788166" w:tentative="1">
      <w:start w:val="1"/>
      <w:numFmt w:val="bullet"/>
      <w:lvlText w:val="-"/>
      <w:lvlJc w:val="left"/>
      <w:pPr>
        <w:tabs>
          <w:tab w:val="num" w:pos="2160"/>
        </w:tabs>
        <w:ind w:left="2160" w:hanging="360"/>
      </w:pPr>
      <w:rPr>
        <w:rFonts w:ascii="Times New Roman" w:hAnsi="Times New Roman" w:hint="default"/>
      </w:rPr>
    </w:lvl>
    <w:lvl w:ilvl="3" w:tplc="CD1AF2A4" w:tentative="1">
      <w:start w:val="1"/>
      <w:numFmt w:val="bullet"/>
      <w:lvlText w:val="-"/>
      <w:lvlJc w:val="left"/>
      <w:pPr>
        <w:tabs>
          <w:tab w:val="num" w:pos="2880"/>
        </w:tabs>
        <w:ind w:left="2880" w:hanging="360"/>
      </w:pPr>
      <w:rPr>
        <w:rFonts w:ascii="Times New Roman" w:hAnsi="Times New Roman" w:hint="default"/>
      </w:rPr>
    </w:lvl>
    <w:lvl w:ilvl="4" w:tplc="1F9ADD66" w:tentative="1">
      <w:start w:val="1"/>
      <w:numFmt w:val="bullet"/>
      <w:lvlText w:val="-"/>
      <w:lvlJc w:val="left"/>
      <w:pPr>
        <w:tabs>
          <w:tab w:val="num" w:pos="3600"/>
        </w:tabs>
        <w:ind w:left="3600" w:hanging="360"/>
      </w:pPr>
      <w:rPr>
        <w:rFonts w:ascii="Times New Roman" w:hAnsi="Times New Roman" w:hint="default"/>
      </w:rPr>
    </w:lvl>
    <w:lvl w:ilvl="5" w:tplc="2A6CF726" w:tentative="1">
      <w:start w:val="1"/>
      <w:numFmt w:val="bullet"/>
      <w:lvlText w:val="-"/>
      <w:lvlJc w:val="left"/>
      <w:pPr>
        <w:tabs>
          <w:tab w:val="num" w:pos="4320"/>
        </w:tabs>
        <w:ind w:left="4320" w:hanging="360"/>
      </w:pPr>
      <w:rPr>
        <w:rFonts w:ascii="Times New Roman" w:hAnsi="Times New Roman" w:hint="default"/>
      </w:rPr>
    </w:lvl>
    <w:lvl w:ilvl="6" w:tplc="0C4E66C6" w:tentative="1">
      <w:start w:val="1"/>
      <w:numFmt w:val="bullet"/>
      <w:lvlText w:val="-"/>
      <w:lvlJc w:val="left"/>
      <w:pPr>
        <w:tabs>
          <w:tab w:val="num" w:pos="5040"/>
        </w:tabs>
        <w:ind w:left="5040" w:hanging="360"/>
      </w:pPr>
      <w:rPr>
        <w:rFonts w:ascii="Times New Roman" w:hAnsi="Times New Roman" w:hint="default"/>
      </w:rPr>
    </w:lvl>
    <w:lvl w:ilvl="7" w:tplc="3E245AD4" w:tentative="1">
      <w:start w:val="1"/>
      <w:numFmt w:val="bullet"/>
      <w:lvlText w:val="-"/>
      <w:lvlJc w:val="left"/>
      <w:pPr>
        <w:tabs>
          <w:tab w:val="num" w:pos="5760"/>
        </w:tabs>
        <w:ind w:left="5760" w:hanging="360"/>
      </w:pPr>
      <w:rPr>
        <w:rFonts w:ascii="Times New Roman" w:hAnsi="Times New Roman" w:hint="default"/>
      </w:rPr>
    </w:lvl>
    <w:lvl w:ilvl="8" w:tplc="F536A4C2" w:tentative="1">
      <w:start w:val="1"/>
      <w:numFmt w:val="bullet"/>
      <w:lvlText w:val="-"/>
      <w:lvlJc w:val="left"/>
      <w:pPr>
        <w:tabs>
          <w:tab w:val="num" w:pos="6480"/>
        </w:tabs>
        <w:ind w:left="6480" w:hanging="360"/>
      </w:pPr>
      <w:rPr>
        <w:rFonts w:ascii="Times New Roman" w:hAnsi="Times New Roman" w:hint="default"/>
      </w:rPr>
    </w:lvl>
  </w:abstractNum>
  <w:abstractNum w:abstractNumId="30">
    <w:nsid w:val="57C60F47"/>
    <w:multiLevelType w:val="hybridMultilevel"/>
    <w:tmpl w:val="B61282C0"/>
    <w:lvl w:ilvl="0" w:tplc="9B84B98A">
      <w:start w:val="1"/>
      <w:numFmt w:val="bullet"/>
      <w:lvlText w:val="•"/>
      <w:lvlJc w:val="left"/>
      <w:pPr>
        <w:tabs>
          <w:tab w:val="num" w:pos="720"/>
        </w:tabs>
        <w:ind w:left="720" w:hanging="360"/>
      </w:pPr>
      <w:rPr>
        <w:rFonts w:ascii="Arial" w:hAnsi="Arial" w:hint="default"/>
      </w:rPr>
    </w:lvl>
    <w:lvl w:ilvl="1" w:tplc="995E58E2" w:tentative="1">
      <w:start w:val="1"/>
      <w:numFmt w:val="bullet"/>
      <w:lvlText w:val="•"/>
      <w:lvlJc w:val="left"/>
      <w:pPr>
        <w:tabs>
          <w:tab w:val="num" w:pos="1440"/>
        </w:tabs>
        <w:ind w:left="1440" w:hanging="360"/>
      </w:pPr>
      <w:rPr>
        <w:rFonts w:ascii="Arial" w:hAnsi="Arial" w:hint="default"/>
      </w:rPr>
    </w:lvl>
    <w:lvl w:ilvl="2" w:tplc="325E902E" w:tentative="1">
      <w:start w:val="1"/>
      <w:numFmt w:val="bullet"/>
      <w:lvlText w:val="•"/>
      <w:lvlJc w:val="left"/>
      <w:pPr>
        <w:tabs>
          <w:tab w:val="num" w:pos="2160"/>
        </w:tabs>
        <w:ind w:left="2160" w:hanging="360"/>
      </w:pPr>
      <w:rPr>
        <w:rFonts w:ascii="Arial" w:hAnsi="Arial" w:hint="default"/>
      </w:rPr>
    </w:lvl>
    <w:lvl w:ilvl="3" w:tplc="B130FD82" w:tentative="1">
      <w:start w:val="1"/>
      <w:numFmt w:val="bullet"/>
      <w:lvlText w:val="•"/>
      <w:lvlJc w:val="left"/>
      <w:pPr>
        <w:tabs>
          <w:tab w:val="num" w:pos="2880"/>
        </w:tabs>
        <w:ind w:left="2880" w:hanging="360"/>
      </w:pPr>
      <w:rPr>
        <w:rFonts w:ascii="Arial" w:hAnsi="Arial" w:hint="default"/>
      </w:rPr>
    </w:lvl>
    <w:lvl w:ilvl="4" w:tplc="0066BA42" w:tentative="1">
      <w:start w:val="1"/>
      <w:numFmt w:val="bullet"/>
      <w:lvlText w:val="•"/>
      <w:lvlJc w:val="left"/>
      <w:pPr>
        <w:tabs>
          <w:tab w:val="num" w:pos="3600"/>
        </w:tabs>
        <w:ind w:left="3600" w:hanging="360"/>
      </w:pPr>
      <w:rPr>
        <w:rFonts w:ascii="Arial" w:hAnsi="Arial" w:hint="default"/>
      </w:rPr>
    </w:lvl>
    <w:lvl w:ilvl="5" w:tplc="FB0CB27A" w:tentative="1">
      <w:start w:val="1"/>
      <w:numFmt w:val="bullet"/>
      <w:lvlText w:val="•"/>
      <w:lvlJc w:val="left"/>
      <w:pPr>
        <w:tabs>
          <w:tab w:val="num" w:pos="4320"/>
        </w:tabs>
        <w:ind w:left="4320" w:hanging="360"/>
      </w:pPr>
      <w:rPr>
        <w:rFonts w:ascii="Arial" w:hAnsi="Arial" w:hint="default"/>
      </w:rPr>
    </w:lvl>
    <w:lvl w:ilvl="6" w:tplc="7786ABE8" w:tentative="1">
      <w:start w:val="1"/>
      <w:numFmt w:val="bullet"/>
      <w:lvlText w:val="•"/>
      <w:lvlJc w:val="left"/>
      <w:pPr>
        <w:tabs>
          <w:tab w:val="num" w:pos="5040"/>
        </w:tabs>
        <w:ind w:left="5040" w:hanging="360"/>
      </w:pPr>
      <w:rPr>
        <w:rFonts w:ascii="Arial" w:hAnsi="Arial" w:hint="default"/>
      </w:rPr>
    </w:lvl>
    <w:lvl w:ilvl="7" w:tplc="7D4EB986" w:tentative="1">
      <w:start w:val="1"/>
      <w:numFmt w:val="bullet"/>
      <w:lvlText w:val="•"/>
      <w:lvlJc w:val="left"/>
      <w:pPr>
        <w:tabs>
          <w:tab w:val="num" w:pos="5760"/>
        </w:tabs>
        <w:ind w:left="5760" w:hanging="360"/>
      </w:pPr>
      <w:rPr>
        <w:rFonts w:ascii="Arial" w:hAnsi="Arial" w:hint="default"/>
      </w:rPr>
    </w:lvl>
    <w:lvl w:ilvl="8" w:tplc="B906D09A" w:tentative="1">
      <w:start w:val="1"/>
      <w:numFmt w:val="bullet"/>
      <w:lvlText w:val="•"/>
      <w:lvlJc w:val="left"/>
      <w:pPr>
        <w:tabs>
          <w:tab w:val="num" w:pos="6480"/>
        </w:tabs>
        <w:ind w:left="6480" w:hanging="360"/>
      </w:pPr>
      <w:rPr>
        <w:rFonts w:ascii="Arial" w:hAnsi="Arial" w:hint="default"/>
      </w:rPr>
    </w:lvl>
  </w:abstractNum>
  <w:abstractNum w:abstractNumId="31">
    <w:nsid w:val="5D17163D"/>
    <w:multiLevelType w:val="hybridMultilevel"/>
    <w:tmpl w:val="CFF0BC50"/>
    <w:lvl w:ilvl="0" w:tplc="831E7E84">
      <w:start w:val="1"/>
      <w:numFmt w:val="decimal"/>
      <w:lvlText w:val="%1."/>
      <w:lvlJc w:val="left"/>
      <w:pPr>
        <w:ind w:left="720" w:hanging="360"/>
      </w:pPr>
      <w:rPr>
        <w:rFonts w:hint="default"/>
        <w:b w:val="0"/>
        <w:bCs w:val="0"/>
        <w:i w:val="0"/>
        <w:i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733572A"/>
    <w:multiLevelType w:val="hybridMultilevel"/>
    <w:tmpl w:val="5C5A851A"/>
    <w:lvl w:ilvl="0" w:tplc="5B38F314">
      <w:start w:val="1"/>
      <w:numFmt w:val="bullet"/>
      <w:lvlText w:val="-"/>
      <w:lvlJc w:val="left"/>
      <w:pPr>
        <w:ind w:left="720" w:hanging="360"/>
      </w:pPr>
      <w:rPr>
        <w:rFonts w:ascii="Arial Unicode MS" w:eastAsia="Arial Unicode MS" w:hAnsi="Arial Unicode MS" w:hint="eastAsia"/>
      </w:rPr>
    </w:lvl>
    <w:lvl w:ilvl="1" w:tplc="82BAA28E" w:tentative="1">
      <w:start w:val="1"/>
      <w:numFmt w:val="bullet"/>
      <w:lvlText w:val="•"/>
      <w:lvlJc w:val="left"/>
      <w:pPr>
        <w:tabs>
          <w:tab w:val="num" w:pos="1440"/>
        </w:tabs>
        <w:ind w:left="1440" w:hanging="360"/>
      </w:pPr>
      <w:rPr>
        <w:rFonts w:ascii="Arial" w:hAnsi="Arial" w:hint="default"/>
      </w:rPr>
    </w:lvl>
    <w:lvl w:ilvl="2" w:tplc="A35A2932" w:tentative="1">
      <w:start w:val="1"/>
      <w:numFmt w:val="bullet"/>
      <w:lvlText w:val="•"/>
      <w:lvlJc w:val="left"/>
      <w:pPr>
        <w:tabs>
          <w:tab w:val="num" w:pos="2160"/>
        </w:tabs>
        <w:ind w:left="2160" w:hanging="360"/>
      </w:pPr>
      <w:rPr>
        <w:rFonts w:ascii="Arial" w:hAnsi="Arial" w:hint="default"/>
      </w:rPr>
    </w:lvl>
    <w:lvl w:ilvl="3" w:tplc="C33A0858" w:tentative="1">
      <w:start w:val="1"/>
      <w:numFmt w:val="bullet"/>
      <w:lvlText w:val="•"/>
      <w:lvlJc w:val="left"/>
      <w:pPr>
        <w:tabs>
          <w:tab w:val="num" w:pos="2880"/>
        </w:tabs>
        <w:ind w:left="2880" w:hanging="360"/>
      </w:pPr>
      <w:rPr>
        <w:rFonts w:ascii="Arial" w:hAnsi="Arial" w:hint="default"/>
      </w:rPr>
    </w:lvl>
    <w:lvl w:ilvl="4" w:tplc="9AAADE7A" w:tentative="1">
      <w:start w:val="1"/>
      <w:numFmt w:val="bullet"/>
      <w:lvlText w:val="•"/>
      <w:lvlJc w:val="left"/>
      <w:pPr>
        <w:tabs>
          <w:tab w:val="num" w:pos="3600"/>
        </w:tabs>
        <w:ind w:left="3600" w:hanging="360"/>
      </w:pPr>
      <w:rPr>
        <w:rFonts w:ascii="Arial" w:hAnsi="Arial" w:hint="default"/>
      </w:rPr>
    </w:lvl>
    <w:lvl w:ilvl="5" w:tplc="A81235F6" w:tentative="1">
      <w:start w:val="1"/>
      <w:numFmt w:val="bullet"/>
      <w:lvlText w:val="•"/>
      <w:lvlJc w:val="left"/>
      <w:pPr>
        <w:tabs>
          <w:tab w:val="num" w:pos="4320"/>
        </w:tabs>
        <w:ind w:left="4320" w:hanging="360"/>
      </w:pPr>
      <w:rPr>
        <w:rFonts w:ascii="Arial" w:hAnsi="Arial" w:hint="default"/>
      </w:rPr>
    </w:lvl>
    <w:lvl w:ilvl="6" w:tplc="AF18A08C" w:tentative="1">
      <w:start w:val="1"/>
      <w:numFmt w:val="bullet"/>
      <w:lvlText w:val="•"/>
      <w:lvlJc w:val="left"/>
      <w:pPr>
        <w:tabs>
          <w:tab w:val="num" w:pos="5040"/>
        </w:tabs>
        <w:ind w:left="5040" w:hanging="360"/>
      </w:pPr>
      <w:rPr>
        <w:rFonts w:ascii="Arial" w:hAnsi="Arial" w:hint="default"/>
      </w:rPr>
    </w:lvl>
    <w:lvl w:ilvl="7" w:tplc="B33C9206" w:tentative="1">
      <w:start w:val="1"/>
      <w:numFmt w:val="bullet"/>
      <w:lvlText w:val="•"/>
      <w:lvlJc w:val="left"/>
      <w:pPr>
        <w:tabs>
          <w:tab w:val="num" w:pos="5760"/>
        </w:tabs>
        <w:ind w:left="5760" w:hanging="360"/>
      </w:pPr>
      <w:rPr>
        <w:rFonts w:ascii="Arial" w:hAnsi="Arial" w:hint="default"/>
      </w:rPr>
    </w:lvl>
    <w:lvl w:ilvl="8" w:tplc="5E80B4AA" w:tentative="1">
      <w:start w:val="1"/>
      <w:numFmt w:val="bullet"/>
      <w:lvlText w:val="•"/>
      <w:lvlJc w:val="left"/>
      <w:pPr>
        <w:tabs>
          <w:tab w:val="num" w:pos="6480"/>
        </w:tabs>
        <w:ind w:left="6480" w:hanging="360"/>
      </w:pPr>
      <w:rPr>
        <w:rFonts w:ascii="Arial" w:hAnsi="Arial" w:hint="default"/>
      </w:rPr>
    </w:lvl>
  </w:abstractNum>
  <w:abstractNum w:abstractNumId="33">
    <w:nsid w:val="67A034CE"/>
    <w:multiLevelType w:val="hybridMultilevel"/>
    <w:tmpl w:val="1C50AA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8C5188B"/>
    <w:multiLevelType w:val="hybridMultilevel"/>
    <w:tmpl w:val="78283C10"/>
    <w:lvl w:ilvl="0" w:tplc="ACF0F150">
      <w:start w:val="1"/>
      <w:numFmt w:val="bullet"/>
      <w:lvlText w:val="•"/>
      <w:lvlJc w:val="left"/>
      <w:pPr>
        <w:tabs>
          <w:tab w:val="num" w:pos="720"/>
        </w:tabs>
        <w:ind w:left="720" w:hanging="360"/>
      </w:pPr>
      <w:rPr>
        <w:rFonts w:ascii="Arial" w:hAnsi="Arial" w:hint="default"/>
      </w:rPr>
    </w:lvl>
    <w:lvl w:ilvl="1" w:tplc="1C241B06" w:tentative="1">
      <w:start w:val="1"/>
      <w:numFmt w:val="bullet"/>
      <w:lvlText w:val="•"/>
      <w:lvlJc w:val="left"/>
      <w:pPr>
        <w:tabs>
          <w:tab w:val="num" w:pos="1440"/>
        </w:tabs>
        <w:ind w:left="1440" w:hanging="360"/>
      </w:pPr>
      <w:rPr>
        <w:rFonts w:ascii="Arial" w:hAnsi="Arial" w:hint="default"/>
      </w:rPr>
    </w:lvl>
    <w:lvl w:ilvl="2" w:tplc="21B479BA" w:tentative="1">
      <w:start w:val="1"/>
      <w:numFmt w:val="bullet"/>
      <w:lvlText w:val="•"/>
      <w:lvlJc w:val="left"/>
      <w:pPr>
        <w:tabs>
          <w:tab w:val="num" w:pos="2160"/>
        </w:tabs>
        <w:ind w:left="2160" w:hanging="360"/>
      </w:pPr>
      <w:rPr>
        <w:rFonts w:ascii="Arial" w:hAnsi="Arial" w:hint="default"/>
      </w:rPr>
    </w:lvl>
    <w:lvl w:ilvl="3" w:tplc="68088350" w:tentative="1">
      <w:start w:val="1"/>
      <w:numFmt w:val="bullet"/>
      <w:lvlText w:val="•"/>
      <w:lvlJc w:val="left"/>
      <w:pPr>
        <w:tabs>
          <w:tab w:val="num" w:pos="2880"/>
        </w:tabs>
        <w:ind w:left="2880" w:hanging="360"/>
      </w:pPr>
      <w:rPr>
        <w:rFonts w:ascii="Arial" w:hAnsi="Arial" w:hint="default"/>
      </w:rPr>
    </w:lvl>
    <w:lvl w:ilvl="4" w:tplc="3CA4EFF6" w:tentative="1">
      <w:start w:val="1"/>
      <w:numFmt w:val="bullet"/>
      <w:lvlText w:val="•"/>
      <w:lvlJc w:val="left"/>
      <w:pPr>
        <w:tabs>
          <w:tab w:val="num" w:pos="3600"/>
        </w:tabs>
        <w:ind w:left="3600" w:hanging="360"/>
      </w:pPr>
      <w:rPr>
        <w:rFonts w:ascii="Arial" w:hAnsi="Arial" w:hint="default"/>
      </w:rPr>
    </w:lvl>
    <w:lvl w:ilvl="5" w:tplc="68B0C430" w:tentative="1">
      <w:start w:val="1"/>
      <w:numFmt w:val="bullet"/>
      <w:lvlText w:val="•"/>
      <w:lvlJc w:val="left"/>
      <w:pPr>
        <w:tabs>
          <w:tab w:val="num" w:pos="4320"/>
        </w:tabs>
        <w:ind w:left="4320" w:hanging="360"/>
      </w:pPr>
      <w:rPr>
        <w:rFonts w:ascii="Arial" w:hAnsi="Arial" w:hint="default"/>
      </w:rPr>
    </w:lvl>
    <w:lvl w:ilvl="6" w:tplc="FF425508" w:tentative="1">
      <w:start w:val="1"/>
      <w:numFmt w:val="bullet"/>
      <w:lvlText w:val="•"/>
      <w:lvlJc w:val="left"/>
      <w:pPr>
        <w:tabs>
          <w:tab w:val="num" w:pos="5040"/>
        </w:tabs>
        <w:ind w:left="5040" w:hanging="360"/>
      </w:pPr>
      <w:rPr>
        <w:rFonts w:ascii="Arial" w:hAnsi="Arial" w:hint="default"/>
      </w:rPr>
    </w:lvl>
    <w:lvl w:ilvl="7" w:tplc="A73E5E04" w:tentative="1">
      <w:start w:val="1"/>
      <w:numFmt w:val="bullet"/>
      <w:lvlText w:val="•"/>
      <w:lvlJc w:val="left"/>
      <w:pPr>
        <w:tabs>
          <w:tab w:val="num" w:pos="5760"/>
        </w:tabs>
        <w:ind w:left="5760" w:hanging="360"/>
      </w:pPr>
      <w:rPr>
        <w:rFonts w:ascii="Arial" w:hAnsi="Arial" w:hint="default"/>
      </w:rPr>
    </w:lvl>
    <w:lvl w:ilvl="8" w:tplc="2B5833B6" w:tentative="1">
      <w:start w:val="1"/>
      <w:numFmt w:val="bullet"/>
      <w:lvlText w:val="•"/>
      <w:lvlJc w:val="left"/>
      <w:pPr>
        <w:tabs>
          <w:tab w:val="num" w:pos="6480"/>
        </w:tabs>
        <w:ind w:left="6480" w:hanging="360"/>
      </w:pPr>
      <w:rPr>
        <w:rFonts w:ascii="Arial" w:hAnsi="Arial" w:hint="default"/>
      </w:rPr>
    </w:lvl>
  </w:abstractNum>
  <w:abstractNum w:abstractNumId="35">
    <w:nsid w:val="6DCB5170"/>
    <w:multiLevelType w:val="hybridMultilevel"/>
    <w:tmpl w:val="E1BA3036"/>
    <w:lvl w:ilvl="0" w:tplc="DE2CF3EA">
      <w:start w:val="1"/>
      <w:numFmt w:val="decimal"/>
      <w:lvlText w:val="%1."/>
      <w:lvlJc w:val="left"/>
      <w:pPr>
        <w:tabs>
          <w:tab w:val="num" w:pos="720"/>
        </w:tabs>
        <w:ind w:left="720" w:hanging="360"/>
      </w:pPr>
    </w:lvl>
    <w:lvl w:ilvl="1" w:tplc="23E80852" w:tentative="1">
      <w:start w:val="1"/>
      <w:numFmt w:val="decimal"/>
      <w:lvlText w:val="%2."/>
      <w:lvlJc w:val="left"/>
      <w:pPr>
        <w:tabs>
          <w:tab w:val="num" w:pos="1440"/>
        </w:tabs>
        <w:ind w:left="1440" w:hanging="360"/>
      </w:pPr>
    </w:lvl>
    <w:lvl w:ilvl="2" w:tplc="AEB609F8" w:tentative="1">
      <w:start w:val="1"/>
      <w:numFmt w:val="decimal"/>
      <w:lvlText w:val="%3."/>
      <w:lvlJc w:val="left"/>
      <w:pPr>
        <w:tabs>
          <w:tab w:val="num" w:pos="2160"/>
        </w:tabs>
        <w:ind w:left="2160" w:hanging="360"/>
      </w:pPr>
    </w:lvl>
    <w:lvl w:ilvl="3" w:tplc="AE1E270C" w:tentative="1">
      <w:start w:val="1"/>
      <w:numFmt w:val="decimal"/>
      <w:lvlText w:val="%4."/>
      <w:lvlJc w:val="left"/>
      <w:pPr>
        <w:tabs>
          <w:tab w:val="num" w:pos="2880"/>
        </w:tabs>
        <w:ind w:left="2880" w:hanging="360"/>
      </w:pPr>
    </w:lvl>
    <w:lvl w:ilvl="4" w:tplc="57AE3D8A" w:tentative="1">
      <w:start w:val="1"/>
      <w:numFmt w:val="decimal"/>
      <w:lvlText w:val="%5."/>
      <w:lvlJc w:val="left"/>
      <w:pPr>
        <w:tabs>
          <w:tab w:val="num" w:pos="3600"/>
        </w:tabs>
        <w:ind w:left="3600" w:hanging="360"/>
      </w:pPr>
    </w:lvl>
    <w:lvl w:ilvl="5" w:tplc="2FE83300" w:tentative="1">
      <w:start w:val="1"/>
      <w:numFmt w:val="decimal"/>
      <w:lvlText w:val="%6."/>
      <w:lvlJc w:val="left"/>
      <w:pPr>
        <w:tabs>
          <w:tab w:val="num" w:pos="4320"/>
        </w:tabs>
        <w:ind w:left="4320" w:hanging="360"/>
      </w:pPr>
    </w:lvl>
    <w:lvl w:ilvl="6" w:tplc="F0D4B3CC" w:tentative="1">
      <w:start w:val="1"/>
      <w:numFmt w:val="decimal"/>
      <w:lvlText w:val="%7."/>
      <w:lvlJc w:val="left"/>
      <w:pPr>
        <w:tabs>
          <w:tab w:val="num" w:pos="5040"/>
        </w:tabs>
        <w:ind w:left="5040" w:hanging="360"/>
      </w:pPr>
    </w:lvl>
    <w:lvl w:ilvl="7" w:tplc="36A25460" w:tentative="1">
      <w:start w:val="1"/>
      <w:numFmt w:val="decimal"/>
      <w:lvlText w:val="%8."/>
      <w:lvlJc w:val="left"/>
      <w:pPr>
        <w:tabs>
          <w:tab w:val="num" w:pos="5760"/>
        </w:tabs>
        <w:ind w:left="5760" w:hanging="360"/>
      </w:pPr>
    </w:lvl>
    <w:lvl w:ilvl="8" w:tplc="5DCE27E2" w:tentative="1">
      <w:start w:val="1"/>
      <w:numFmt w:val="decimal"/>
      <w:lvlText w:val="%9."/>
      <w:lvlJc w:val="left"/>
      <w:pPr>
        <w:tabs>
          <w:tab w:val="num" w:pos="6480"/>
        </w:tabs>
        <w:ind w:left="6480" w:hanging="360"/>
      </w:pPr>
    </w:lvl>
  </w:abstractNum>
  <w:abstractNum w:abstractNumId="36">
    <w:nsid w:val="71326D08"/>
    <w:multiLevelType w:val="hybridMultilevel"/>
    <w:tmpl w:val="49CEC0D4"/>
    <w:lvl w:ilvl="0" w:tplc="3A0A14AE">
      <w:start w:val="1"/>
      <w:numFmt w:val="bullet"/>
      <w:lvlText w:val="•"/>
      <w:lvlJc w:val="left"/>
      <w:pPr>
        <w:tabs>
          <w:tab w:val="num" w:pos="720"/>
        </w:tabs>
        <w:ind w:left="720" w:hanging="360"/>
      </w:pPr>
      <w:rPr>
        <w:rFonts w:ascii="Arial" w:hAnsi="Arial" w:hint="default"/>
      </w:rPr>
    </w:lvl>
    <w:lvl w:ilvl="1" w:tplc="9F7E1E14" w:tentative="1">
      <w:start w:val="1"/>
      <w:numFmt w:val="bullet"/>
      <w:lvlText w:val="•"/>
      <w:lvlJc w:val="left"/>
      <w:pPr>
        <w:tabs>
          <w:tab w:val="num" w:pos="1440"/>
        </w:tabs>
        <w:ind w:left="1440" w:hanging="360"/>
      </w:pPr>
      <w:rPr>
        <w:rFonts w:ascii="Arial" w:hAnsi="Arial" w:hint="default"/>
      </w:rPr>
    </w:lvl>
    <w:lvl w:ilvl="2" w:tplc="35101838" w:tentative="1">
      <w:start w:val="1"/>
      <w:numFmt w:val="bullet"/>
      <w:lvlText w:val="•"/>
      <w:lvlJc w:val="left"/>
      <w:pPr>
        <w:tabs>
          <w:tab w:val="num" w:pos="2160"/>
        </w:tabs>
        <w:ind w:left="2160" w:hanging="360"/>
      </w:pPr>
      <w:rPr>
        <w:rFonts w:ascii="Arial" w:hAnsi="Arial" w:hint="default"/>
      </w:rPr>
    </w:lvl>
    <w:lvl w:ilvl="3" w:tplc="940CF4FE" w:tentative="1">
      <w:start w:val="1"/>
      <w:numFmt w:val="bullet"/>
      <w:lvlText w:val="•"/>
      <w:lvlJc w:val="left"/>
      <w:pPr>
        <w:tabs>
          <w:tab w:val="num" w:pos="2880"/>
        </w:tabs>
        <w:ind w:left="2880" w:hanging="360"/>
      </w:pPr>
      <w:rPr>
        <w:rFonts w:ascii="Arial" w:hAnsi="Arial" w:hint="default"/>
      </w:rPr>
    </w:lvl>
    <w:lvl w:ilvl="4" w:tplc="5E160696" w:tentative="1">
      <w:start w:val="1"/>
      <w:numFmt w:val="bullet"/>
      <w:lvlText w:val="•"/>
      <w:lvlJc w:val="left"/>
      <w:pPr>
        <w:tabs>
          <w:tab w:val="num" w:pos="3600"/>
        </w:tabs>
        <w:ind w:left="3600" w:hanging="360"/>
      </w:pPr>
      <w:rPr>
        <w:rFonts w:ascii="Arial" w:hAnsi="Arial" w:hint="default"/>
      </w:rPr>
    </w:lvl>
    <w:lvl w:ilvl="5" w:tplc="101EB1E8" w:tentative="1">
      <w:start w:val="1"/>
      <w:numFmt w:val="bullet"/>
      <w:lvlText w:val="•"/>
      <w:lvlJc w:val="left"/>
      <w:pPr>
        <w:tabs>
          <w:tab w:val="num" w:pos="4320"/>
        </w:tabs>
        <w:ind w:left="4320" w:hanging="360"/>
      </w:pPr>
      <w:rPr>
        <w:rFonts w:ascii="Arial" w:hAnsi="Arial" w:hint="default"/>
      </w:rPr>
    </w:lvl>
    <w:lvl w:ilvl="6" w:tplc="9F16B4FE" w:tentative="1">
      <w:start w:val="1"/>
      <w:numFmt w:val="bullet"/>
      <w:lvlText w:val="•"/>
      <w:lvlJc w:val="left"/>
      <w:pPr>
        <w:tabs>
          <w:tab w:val="num" w:pos="5040"/>
        </w:tabs>
        <w:ind w:left="5040" w:hanging="360"/>
      </w:pPr>
      <w:rPr>
        <w:rFonts w:ascii="Arial" w:hAnsi="Arial" w:hint="default"/>
      </w:rPr>
    </w:lvl>
    <w:lvl w:ilvl="7" w:tplc="E10C1216" w:tentative="1">
      <w:start w:val="1"/>
      <w:numFmt w:val="bullet"/>
      <w:lvlText w:val="•"/>
      <w:lvlJc w:val="left"/>
      <w:pPr>
        <w:tabs>
          <w:tab w:val="num" w:pos="5760"/>
        </w:tabs>
        <w:ind w:left="5760" w:hanging="360"/>
      </w:pPr>
      <w:rPr>
        <w:rFonts w:ascii="Arial" w:hAnsi="Arial" w:hint="default"/>
      </w:rPr>
    </w:lvl>
    <w:lvl w:ilvl="8" w:tplc="319A3EC0" w:tentative="1">
      <w:start w:val="1"/>
      <w:numFmt w:val="bullet"/>
      <w:lvlText w:val="•"/>
      <w:lvlJc w:val="left"/>
      <w:pPr>
        <w:tabs>
          <w:tab w:val="num" w:pos="6480"/>
        </w:tabs>
        <w:ind w:left="6480" w:hanging="360"/>
      </w:pPr>
      <w:rPr>
        <w:rFonts w:ascii="Arial" w:hAnsi="Arial" w:hint="default"/>
      </w:rPr>
    </w:lvl>
  </w:abstractNum>
  <w:num w:numId="1">
    <w:abstractNumId w:val="12"/>
  </w:num>
  <w:num w:numId="2">
    <w:abstractNumId w:val="17"/>
  </w:num>
  <w:num w:numId="3">
    <w:abstractNumId w:val="0"/>
  </w:num>
  <w:num w:numId="4">
    <w:abstractNumId w:val="6"/>
  </w:num>
  <w:num w:numId="5">
    <w:abstractNumId w:val="3"/>
  </w:num>
  <w:num w:numId="6">
    <w:abstractNumId w:val="31"/>
  </w:num>
  <w:num w:numId="7">
    <w:abstractNumId w:val="23"/>
  </w:num>
  <w:num w:numId="8">
    <w:abstractNumId w:val="25"/>
  </w:num>
  <w:num w:numId="9">
    <w:abstractNumId w:val="19"/>
  </w:num>
  <w:num w:numId="10">
    <w:abstractNumId w:val="4"/>
  </w:num>
  <w:num w:numId="11">
    <w:abstractNumId w:val="20"/>
  </w:num>
  <w:num w:numId="12">
    <w:abstractNumId w:val="13"/>
  </w:num>
  <w:num w:numId="13">
    <w:abstractNumId w:val="2"/>
  </w:num>
  <w:num w:numId="14">
    <w:abstractNumId w:val="24"/>
  </w:num>
  <w:num w:numId="15">
    <w:abstractNumId w:val="34"/>
  </w:num>
  <w:num w:numId="16">
    <w:abstractNumId w:val="15"/>
  </w:num>
  <w:num w:numId="17">
    <w:abstractNumId w:val="29"/>
  </w:num>
  <w:num w:numId="18">
    <w:abstractNumId w:val="36"/>
  </w:num>
  <w:num w:numId="19">
    <w:abstractNumId w:val="14"/>
  </w:num>
  <w:num w:numId="20">
    <w:abstractNumId w:val="5"/>
  </w:num>
  <w:num w:numId="21">
    <w:abstractNumId w:val="11"/>
  </w:num>
  <w:num w:numId="22">
    <w:abstractNumId w:val="30"/>
  </w:num>
  <w:num w:numId="23">
    <w:abstractNumId w:val="1"/>
  </w:num>
  <w:num w:numId="24">
    <w:abstractNumId w:val="8"/>
  </w:num>
  <w:num w:numId="25">
    <w:abstractNumId w:val="10"/>
  </w:num>
  <w:num w:numId="26">
    <w:abstractNumId w:val="18"/>
  </w:num>
  <w:num w:numId="27">
    <w:abstractNumId w:val="21"/>
  </w:num>
  <w:num w:numId="28">
    <w:abstractNumId w:val="27"/>
  </w:num>
  <w:num w:numId="29">
    <w:abstractNumId w:val="26"/>
  </w:num>
  <w:num w:numId="30">
    <w:abstractNumId w:val="32"/>
  </w:num>
  <w:num w:numId="31">
    <w:abstractNumId w:val="33"/>
  </w:num>
  <w:num w:numId="32">
    <w:abstractNumId w:val="7"/>
  </w:num>
  <w:num w:numId="33">
    <w:abstractNumId w:val="22"/>
  </w:num>
  <w:num w:numId="34">
    <w:abstractNumId w:val="16"/>
  </w:num>
  <w:num w:numId="35">
    <w:abstractNumId w:val="35"/>
  </w:num>
  <w:num w:numId="36">
    <w:abstractNumId w:val="28"/>
  </w:num>
  <w:num w:numId="37">
    <w:abstractNumId w:val="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366E"/>
    <w:rsid w:val="00004076"/>
    <w:rsid w:val="00031574"/>
    <w:rsid w:val="0004089A"/>
    <w:rsid w:val="00050139"/>
    <w:rsid w:val="00057C16"/>
    <w:rsid w:val="00064DFF"/>
    <w:rsid w:val="000704BA"/>
    <w:rsid w:val="00077B9C"/>
    <w:rsid w:val="00077BEF"/>
    <w:rsid w:val="000821E4"/>
    <w:rsid w:val="000A03C6"/>
    <w:rsid w:val="000B20AA"/>
    <w:rsid w:val="000B3AE8"/>
    <w:rsid w:val="000B6F64"/>
    <w:rsid w:val="00101A5D"/>
    <w:rsid w:val="00104C37"/>
    <w:rsid w:val="00113547"/>
    <w:rsid w:val="0011695E"/>
    <w:rsid w:val="00121080"/>
    <w:rsid w:val="00125032"/>
    <w:rsid w:val="00126743"/>
    <w:rsid w:val="00127885"/>
    <w:rsid w:val="00132728"/>
    <w:rsid w:val="00153F1A"/>
    <w:rsid w:val="0015529A"/>
    <w:rsid w:val="00156531"/>
    <w:rsid w:val="00157E32"/>
    <w:rsid w:val="001642E9"/>
    <w:rsid w:val="00165420"/>
    <w:rsid w:val="00184923"/>
    <w:rsid w:val="00193287"/>
    <w:rsid w:val="00195A5B"/>
    <w:rsid w:val="00197855"/>
    <w:rsid w:val="001A5F19"/>
    <w:rsid w:val="001B3BB1"/>
    <w:rsid w:val="001D3C52"/>
    <w:rsid w:val="001D7F9E"/>
    <w:rsid w:val="001E4199"/>
    <w:rsid w:val="001F182C"/>
    <w:rsid w:val="001F2A9C"/>
    <w:rsid w:val="00206507"/>
    <w:rsid w:val="0021074F"/>
    <w:rsid w:val="00221C6D"/>
    <w:rsid w:val="00246FE7"/>
    <w:rsid w:val="00285FFC"/>
    <w:rsid w:val="002A237E"/>
    <w:rsid w:val="002A4441"/>
    <w:rsid w:val="002E5930"/>
    <w:rsid w:val="002E7839"/>
    <w:rsid w:val="00301389"/>
    <w:rsid w:val="00317E47"/>
    <w:rsid w:val="00321E04"/>
    <w:rsid w:val="00324167"/>
    <w:rsid w:val="003302F7"/>
    <w:rsid w:val="003314BF"/>
    <w:rsid w:val="003343F1"/>
    <w:rsid w:val="00351418"/>
    <w:rsid w:val="00353BE8"/>
    <w:rsid w:val="00364F8F"/>
    <w:rsid w:val="00393DA4"/>
    <w:rsid w:val="003B3B49"/>
    <w:rsid w:val="003B5C31"/>
    <w:rsid w:val="003D52BE"/>
    <w:rsid w:val="003F45B3"/>
    <w:rsid w:val="00414006"/>
    <w:rsid w:val="004475C6"/>
    <w:rsid w:val="004536E4"/>
    <w:rsid w:val="00454938"/>
    <w:rsid w:val="0047399E"/>
    <w:rsid w:val="004F1F7E"/>
    <w:rsid w:val="004F2891"/>
    <w:rsid w:val="004F74FB"/>
    <w:rsid w:val="00500911"/>
    <w:rsid w:val="00502AFF"/>
    <w:rsid w:val="00522C74"/>
    <w:rsid w:val="005361DC"/>
    <w:rsid w:val="00545182"/>
    <w:rsid w:val="005530FF"/>
    <w:rsid w:val="00554223"/>
    <w:rsid w:val="0057146A"/>
    <w:rsid w:val="0058027E"/>
    <w:rsid w:val="0058343F"/>
    <w:rsid w:val="005B6F55"/>
    <w:rsid w:val="005C1B15"/>
    <w:rsid w:val="005C30F2"/>
    <w:rsid w:val="005D0657"/>
    <w:rsid w:val="005E0495"/>
    <w:rsid w:val="005E2861"/>
    <w:rsid w:val="005F1EAF"/>
    <w:rsid w:val="005F2736"/>
    <w:rsid w:val="005F6189"/>
    <w:rsid w:val="00613A09"/>
    <w:rsid w:val="00622FDA"/>
    <w:rsid w:val="00640A11"/>
    <w:rsid w:val="00642873"/>
    <w:rsid w:val="00663E07"/>
    <w:rsid w:val="006A08CE"/>
    <w:rsid w:val="006C5211"/>
    <w:rsid w:val="006C5C9C"/>
    <w:rsid w:val="006C73EA"/>
    <w:rsid w:val="006D5E2C"/>
    <w:rsid w:val="006D624A"/>
    <w:rsid w:val="00724E8F"/>
    <w:rsid w:val="00741AB5"/>
    <w:rsid w:val="0074417A"/>
    <w:rsid w:val="00766965"/>
    <w:rsid w:val="00772311"/>
    <w:rsid w:val="007769F8"/>
    <w:rsid w:val="007A2199"/>
    <w:rsid w:val="007C055F"/>
    <w:rsid w:val="007F598E"/>
    <w:rsid w:val="00806268"/>
    <w:rsid w:val="00810733"/>
    <w:rsid w:val="0083089E"/>
    <w:rsid w:val="008346C8"/>
    <w:rsid w:val="00842962"/>
    <w:rsid w:val="008450D3"/>
    <w:rsid w:val="008564ED"/>
    <w:rsid w:val="008654A1"/>
    <w:rsid w:val="00872142"/>
    <w:rsid w:val="00873E47"/>
    <w:rsid w:val="00882B13"/>
    <w:rsid w:val="008A2EA6"/>
    <w:rsid w:val="008B1FEA"/>
    <w:rsid w:val="008B2540"/>
    <w:rsid w:val="008B7EDF"/>
    <w:rsid w:val="008C4AE1"/>
    <w:rsid w:val="008C7B1E"/>
    <w:rsid w:val="008D3151"/>
    <w:rsid w:val="008D3B89"/>
    <w:rsid w:val="00924408"/>
    <w:rsid w:val="0093366E"/>
    <w:rsid w:val="00936756"/>
    <w:rsid w:val="009527E7"/>
    <w:rsid w:val="0098166D"/>
    <w:rsid w:val="00992E07"/>
    <w:rsid w:val="009A3A59"/>
    <w:rsid w:val="009D2BA3"/>
    <w:rsid w:val="009D7D84"/>
    <w:rsid w:val="009E2AA8"/>
    <w:rsid w:val="009F608B"/>
    <w:rsid w:val="009F6F64"/>
    <w:rsid w:val="00A0579C"/>
    <w:rsid w:val="00A22A18"/>
    <w:rsid w:val="00A54F19"/>
    <w:rsid w:val="00A6050C"/>
    <w:rsid w:val="00A714EC"/>
    <w:rsid w:val="00A752DD"/>
    <w:rsid w:val="00A853B6"/>
    <w:rsid w:val="00AD08D4"/>
    <w:rsid w:val="00AD227A"/>
    <w:rsid w:val="00AD27DD"/>
    <w:rsid w:val="00AD2CF0"/>
    <w:rsid w:val="00AF1617"/>
    <w:rsid w:val="00AF62BF"/>
    <w:rsid w:val="00B041BE"/>
    <w:rsid w:val="00B13706"/>
    <w:rsid w:val="00B31B21"/>
    <w:rsid w:val="00B417A9"/>
    <w:rsid w:val="00B42FF7"/>
    <w:rsid w:val="00B472AC"/>
    <w:rsid w:val="00B71B38"/>
    <w:rsid w:val="00B750CE"/>
    <w:rsid w:val="00B839D3"/>
    <w:rsid w:val="00B933C8"/>
    <w:rsid w:val="00BB5919"/>
    <w:rsid w:val="00BC63F6"/>
    <w:rsid w:val="00BD464C"/>
    <w:rsid w:val="00BD48FD"/>
    <w:rsid w:val="00BE1ABE"/>
    <w:rsid w:val="00BE4FC8"/>
    <w:rsid w:val="00BF5C6E"/>
    <w:rsid w:val="00BF5D73"/>
    <w:rsid w:val="00C00683"/>
    <w:rsid w:val="00C10D93"/>
    <w:rsid w:val="00C15B33"/>
    <w:rsid w:val="00C3105E"/>
    <w:rsid w:val="00C32028"/>
    <w:rsid w:val="00C540C0"/>
    <w:rsid w:val="00C603B6"/>
    <w:rsid w:val="00C74F70"/>
    <w:rsid w:val="00C83E31"/>
    <w:rsid w:val="00C85572"/>
    <w:rsid w:val="00C87DD9"/>
    <w:rsid w:val="00C93011"/>
    <w:rsid w:val="00CA1288"/>
    <w:rsid w:val="00CB25E7"/>
    <w:rsid w:val="00CB3C98"/>
    <w:rsid w:val="00CB3EA8"/>
    <w:rsid w:val="00CC18ED"/>
    <w:rsid w:val="00CC464F"/>
    <w:rsid w:val="00CD11A0"/>
    <w:rsid w:val="00CD3926"/>
    <w:rsid w:val="00CE5438"/>
    <w:rsid w:val="00CF151A"/>
    <w:rsid w:val="00CF6957"/>
    <w:rsid w:val="00CF7E4B"/>
    <w:rsid w:val="00D22F84"/>
    <w:rsid w:val="00D35CBD"/>
    <w:rsid w:val="00D4275F"/>
    <w:rsid w:val="00D613DE"/>
    <w:rsid w:val="00D63A71"/>
    <w:rsid w:val="00D70621"/>
    <w:rsid w:val="00D727FA"/>
    <w:rsid w:val="00D73F79"/>
    <w:rsid w:val="00D84742"/>
    <w:rsid w:val="00D96FF8"/>
    <w:rsid w:val="00DA3FB6"/>
    <w:rsid w:val="00DB4515"/>
    <w:rsid w:val="00DC50C9"/>
    <w:rsid w:val="00DC594E"/>
    <w:rsid w:val="00DD700F"/>
    <w:rsid w:val="00DE45F5"/>
    <w:rsid w:val="00DF3791"/>
    <w:rsid w:val="00E00466"/>
    <w:rsid w:val="00E067C3"/>
    <w:rsid w:val="00E255C8"/>
    <w:rsid w:val="00E273C3"/>
    <w:rsid w:val="00E361AA"/>
    <w:rsid w:val="00E4715A"/>
    <w:rsid w:val="00E50D84"/>
    <w:rsid w:val="00E62276"/>
    <w:rsid w:val="00E76139"/>
    <w:rsid w:val="00E77420"/>
    <w:rsid w:val="00E83961"/>
    <w:rsid w:val="00EA296D"/>
    <w:rsid w:val="00EB53F4"/>
    <w:rsid w:val="00ED2740"/>
    <w:rsid w:val="00EE4D76"/>
    <w:rsid w:val="00EE6B6F"/>
    <w:rsid w:val="00F004C8"/>
    <w:rsid w:val="00F23E4B"/>
    <w:rsid w:val="00F422F2"/>
    <w:rsid w:val="00F42D51"/>
    <w:rsid w:val="00F538CA"/>
    <w:rsid w:val="00F62AD7"/>
    <w:rsid w:val="00F637A3"/>
    <w:rsid w:val="00F6490E"/>
    <w:rsid w:val="00F71E83"/>
    <w:rsid w:val="00FA1A5C"/>
    <w:rsid w:val="00FA5961"/>
    <w:rsid w:val="00FA671E"/>
    <w:rsid w:val="00FA7363"/>
    <w:rsid w:val="00FC265C"/>
    <w:rsid w:val="00FE2AC2"/>
    <w:rsid w:val="00FF655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74FB"/>
    <w:pPr>
      <w:spacing w:after="0" w:line="240" w:lineRule="auto"/>
    </w:pPr>
    <w:rPr>
      <w:rFonts w:ascii="Times New Roman" w:eastAsia="MS Mincho" w:hAnsi="Times New Roman" w:cs="Times New Roman"/>
      <w:sz w:val="24"/>
      <w:szCs w:val="24"/>
      <w:lang w:eastAsia="ja-JP"/>
    </w:rPr>
  </w:style>
  <w:style w:type="paragraph" w:styleId="Heading2">
    <w:name w:val="heading 2"/>
    <w:basedOn w:val="Normal"/>
    <w:next w:val="Normal"/>
    <w:link w:val="Heading2Char"/>
    <w:qFormat/>
    <w:rsid w:val="008654A1"/>
    <w:pPr>
      <w:keepNext/>
      <w:spacing w:before="240" w:after="60"/>
      <w:outlineLvl w:val="1"/>
    </w:pPr>
    <w:rPr>
      <w:rFonts w:ascii="Arial" w:eastAsia="Times New Roman" w:hAnsi="Arial" w:cs="Arial"/>
      <w:b/>
      <w:bCs/>
      <w:i/>
      <w:iCs/>
      <w:sz w:val="28"/>
      <w:szCs w:val="28"/>
      <w:lang w:eastAsia="en-AU"/>
    </w:rPr>
  </w:style>
  <w:style w:type="paragraph" w:styleId="Heading5">
    <w:name w:val="heading 5"/>
    <w:basedOn w:val="Normal"/>
    <w:next w:val="Normal"/>
    <w:link w:val="Heading5Char"/>
    <w:qFormat/>
    <w:rsid w:val="007769F8"/>
    <w:pPr>
      <w:spacing w:before="240" w:after="60"/>
      <w:outlineLvl w:val="4"/>
    </w:pPr>
    <w:rPr>
      <w:rFonts w:ascii="Verdana" w:eastAsia="Times New Roman" w:hAnsi="Verdana"/>
      <w:b/>
      <w:bCs/>
      <w:i/>
      <w:iCs/>
      <w:sz w:val="26"/>
      <w:szCs w:val="26"/>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8654A1"/>
    <w:rPr>
      <w:rFonts w:ascii="Arial" w:eastAsia="Times New Roman" w:hAnsi="Arial" w:cs="Arial"/>
      <w:b/>
      <w:bCs/>
      <w:i/>
      <w:iCs/>
      <w:sz w:val="28"/>
      <w:szCs w:val="28"/>
      <w:lang w:eastAsia="en-AU"/>
    </w:rPr>
  </w:style>
  <w:style w:type="paragraph" w:customStyle="1" w:styleId="DHSHeadingC">
    <w:name w:val="DHS Heading C"/>
    <w:basedOn w:val="Normal"/>
    <w:link w:val="DHSHeadingCChar"/>
    <w:rsid w:val="008654A1"/>
    <w:pPr>
      <w:spacing w:before="240" w:after="90" w:line="270" w:lineRule="exact"/>
    </w:pPr>
    <w:rPr>
      <w:rFonts w:ascii="Arial" w:eastAsia="Times New Roman" w:hAnsi="Arial"/>
      <w:bCs/>
      <w:color w:val="A70240"/>
      <w:sz w:val="23"/>
      <w:lang w:eastAsia="en-US"/>
    </w:rPr>
  </w:style>
  <w:style w:type="character" w:customStyle="1" w:styleId="DHSHeadingCChar">
    <w:name w:val="DHS Heading C Char"/>
    <w:basedOn w:val="DefaultParagraphFont"/>
    <w:link w:val="DHSHeadingC"/>
    <w:rsid w:val="008654A1"/>
    <w:rPr>
      <w:rFonts w:ascii="Arial" w:eastAsia="Times New Roman" w:hAnsi="Arial" w:cs="Times New Roman"/>
      <w:bCs/>
      <w:color w:val="A70240"/>
      <w:sz w:val="23"/>
      <w:szCs w:val="24"/>
    </w:rPr>
  </w:style>
  <w:style w:type="paragraph" w:styleId="BodyText3">
    <w:name w:val="Body Text 3"/>
    <w:basedOn w:val="Normal"/>
    <w:link w:val="BodyText3Char"/>
    <w:rsid w:val="008654A1"/>
    <w:pPr>
      <w:spacing w:after="120"/>
    </w:pPr>
    <w:rPr>
      <w:rFonts w:eastAsia="Times New Roman"/>
      <w:sz w:val="16"/>
      <w:szCs w:val="16"/>
      <w:lang w:eastAsia="en-AU"/>
    </w:rPr>
  </w:style>
  <w:style w:type="character" w:customStyle="1" w:styleId="BodyText3Char">
    <w:name w:val="Body Text 3 Char"/>
    <w:basedOn w:val="DefaultParagraphFont"/>
    <w:link w:val="BodyText3"/>
    <w:rsid w:val="008654A1"/>
    <w:rPr>
      <w:rFonts w:ascii="Times New Roman" w:eastAsia="Times New Roman" w:hAnsi="Times New Roman" w:cs="Times New Roman"/>
      <w:sz w:val="16"/>
      <w:szCs w:val="16"/>
      <w:lang w:eastAsia="en-AU"/>
    </w:rPr>
  </w:style>
  <w:style w:type="paragraph" w:styleId="BalloonText">
    <w:name w:val="Balloon Text"/>
    <w:basedOn w:val="Normal"/>
    <w:link w:val="BalloonTextChar"/>
    <w:uiPriority w:val="99"/>
    <w:semiHidden/>
    <w:unhideWhenUsed/>
    <w:rsid w:val="008654A1"/>
    <w:rPr>
      <w:rFonts w:ascii="Tahoma" w:hAnsi="Tahoma" w:cs="Tahoma"/>
      <w:sz w:val="16"/>
      <w:szCs w:val="16"/>
    </w:rPr>
  </w:style>
  <w:style w:type="character" w:customStyle="1" w:styleId="BalloonTextChar">
    <w:name w:val="Balloon Text Char"/>
    <w:basedOn w:val="DefaultParagraphFont"/>
    <w:link w:val="BalloonText"/>
    <w:uiPriority w:val="99"/>
    <w:semiHidden/>
    <w:rsid w:val="008654A1"/>
    <w:rPr>
      <w:rFonts w:ascii="Tahoma" w:eastAsia="MS Mincho" w:hAnsi="Tahoma" w:cs="Tahoma"/>
      <w:sz w:val="16"/>
      <w:szCs w:val="16"/>
      <w:lang w:eastAsia="ja-JP"/>
    </w:rPr>
  </w:style>
  <w:style w:type="table" w:styleId="LightList-Accent5">
    <w:name w:val="Light List Accent 5"/>
    <w:basedOn w:val="TableNormal"/>
    <w:uiPriority w:val="61"/>
    <w:rsid w:val="008654A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1">
    <w:name w:val="Light List Accent 1"/>
    <w:basedOn w:val="TableNormal"/>
    <w:uiPriority w:val="61"/>
    <w:rsid w:val="008654A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
    <w:name w:val="Light List"/>
    <w:basedOn w:val="TableNormal"/>
    <w:uiPriority w:val="61"/>
    <w:rsid w:val="008654A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ListParagraph">
    <w:name w:val="List Paragraph"/>
    <w:basedOn w:val="Normal"/>
    <w:qFormat/>
    <w:rsid w:val="008654A1"/>
    <w:pPr>
      <w:ind w:left="720"/>
      <w:contextualSpacing/>
    </w:pPr>
  </w:style>
  <w:style w:type="character" w:customStyle="1" w:styleId="Heading5Char">
    <w:name w:val="Heading 5 Char"/>
    <w:basedOn w:val="DefaultParagraphFont"/>
    <w:link w:val="Heading5"/>
    <w:rsid w:val="007769F8"/>
    <w:rPr>
      <w:rFonts w:ascii="Verdana" w:eastAsia="Times New Roman" w:hAnsi="Verdana" w:cs="Times New Roman"/>
      <w:b/>
      <w:bCs/>
      <w:i/>
      <w:iCs/>
      <w:sz w:val="26"/>
      <w:szCs w:val="26"/>
    </w:rPr>
  </w:style>
  <w:style w:type="paragraph" w:customStyle="1" w:styleId="TableText">
    <w:name w:val="Table Text"/>
    <w:aliases w:val="tt"/>
    <w:basedOn w:val="Normal"/>
    <w:rsid w:val="007769F8"/>
    <w:pPr>
      <w:spacing w:before="120" w:after="120" w:line="264" w:lineRule="auto"/>
    </w:pPr>
    <w:rPr>
      <w:rFonts w:ascii="Arial Narrow" w:eastAsia="Times New Roman" w:hAnsi="Arial Narrow"/>
      <w:sz w:val="22"/>
      <w:szCs w:val="20"/>
      <w:lang w:val="en-GB" w:eastAsia="en-US" w:bidi="en-US"/>
    </w:rPr>
  </w:style>
  <w:style w:type="paragraph" w:customStyle="1" w:styleId="Tablehangingindent1">
    <w:name w:val="Table hanging indent 1"/>
    <w:basedOn w:val="TableText"/>
    <w:rsid w:val="007769F8"/>
    <w:pPr>
      <w:ind w:left="340" w:hanging="340"/>
    </w:pPr>
  </w:style>
  <w:style w:type="table" w:styleId="LightGrid-Accent5">
    <w:name w:val="Light Grid Accent 5"/>
    <w:basedOn w:val="TableNormal"/>
    <w:uiPriority w:val="62"/>
    <w:rsid w:val="00126743"/>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FootnoteText">
    <w:name w:val="footnote text"/>
    <w:aliases w:val="Char,Footnote Text Char1,Footnote Text Char Char"/>
    <w:basedOn w:val="Normal"/>
    <w:link w:val="FootnoteTextChar"/>
    <w:uiPriority w:val="99"/>
    <w:unhideWhenUsed/>
    <w:rsid w:val="008B2540"/>
    <w:rPr>
      <w:rFonts w:asciiTheme="minorHAnsi" w:eastAsiaTheme="minorHAnsi" w:hAnsiTheme="minorHAnsi" w:cstheme="minorBidi"/>
      <w:sz w:val="20"/>
      <w:szCs w:val="20"/>
      <w:lang w:val="en-GB" w:eastAsia="en-US"/>
    </w:rPr>
  </w:style>
  <w:style w:type="character" w:customStyle="1" w:styleId="FootnoteTextChar">
    <w:name w:val="Footnote Text Char"/>
    <w:aliases w:val="Char Char,Footnote Text Char1 Char,Footnote Text Char Char Char"/>
    <w:basedOn w:val="DefaultParagraphFont"/>
    <w:link w:val="FootnoteText"/>
    <w:uiPriority w:val="99"/>
    <w:rsid w:val="008B2540"/>
    <w:rPr>
      <w:sz w:val="20"/>
      <w:szCs w:val="20"/>
      <w:lang w:val="en-GB"/>
    </w:rPr>
  </w:style>
  <w:style w:type="character" w:styleId="FootnoteReference">
    <w:name w:val="footnote reference"/>
    <w:aliases w:val="ftref, BVI fnr,BVI fnr,BVI fnr Char Char Char Char Char Char Char,BVI fnr Char Char Char Char Char Char Char Char,BVI fnr Car Car Char Char Char Char Char Char Char Char"/>
    <w:basedOn w:val="DefaultParagraphFont"/>
    <w:uiPriority w:val="99"/>
    <w:unhideWhenUsed/>
    <w:rsid w:val="008B2540"/>
    <w:rPr>
      <w:vertAlign w:val="superscript"/>
    </w:rPr>
  </w:style>
  <w:style w:type="paragraph" w:styleId="Header">
    <w:name w:val="header"/>
    <w:basedOn w:val="Normal"/>
    <w:link w:val="HeaderChar"/>
    <w:uiPriority w:val="99"/>
    <w:unhideWhenUsed/>
    <w:rsid w:val="00ED2740"/>
    <w:pPr>
      <w:tabs>
        <w:tab w:val="center" w:pos="4513"/>
        <w:tab w:val="right" w:pos="9026"/>
      </w:tabs>
    </w:pPr>
  </w:style>
  <w:style w:type="character" w:customStyle="1" w:styleId="HeaderChar">
    <w:name w:val="Header Char"/>
    <w:basedOn w:val="DefaultParagraphFont"/>
    <w:link w:val="Header"/>
    <w:uiPriority w:val="99"/>
    <w:rsid w:val="00ED2740"/>
    <w:rPr>
      <w:rFonts w:ascii="Times New Roman" w:eastAsia="MS Mincho" w:hAnsi="Times New Roman" w:cs="Times New Roman"/>
      <w:sz w:val="24"/>
      <w:szCs w:val="24"/>
      <w:lang w:eastAsia="ja-JP"/>
    </w:rPr>
  </w:style>
  <w:style w:type="paragraph" w:styleId="Footer">
    <w:name w:val="footer"/>
    <w:basedOn w:val="Normal"/>
    <w:link w:val="FooterChar"/>
    <w:uiPriority w:val="99"/>
    <w:unhideWhenUsed/>
    <w:rsid w:val="00ED2740"/>
    <w:pPr>
      <w:tabs>
        <w:tab w:val="center" w:pos="4513"/>
        <w:tab w:val="right" w:pos="9026"/>
      </w:tabs>
    </w:pPr>
  </w:style>
  <w:style w:type="character" w:customStyle="1" w:styleId="FooterChar">
    <w:name w:val="Footer Char"/>
    <w:basedOn w:val="DefaultParagraphFont"/>
    <w:link w:val="Footer"/>
    <w:uiPriority w:val="99"/>
    <w:rsid w:val="00ED2740"/>
    <w:rPr>
      <w:rFonts w:ascii="Times New Roman" w:eastAsia="MS Mincho" w:hAnsi="Times New Roman" w:cs="Times New Roman"/>
      <w:sz w:val="24"/>
      <w:szCs w:val="24"/>
      <w:lang w:eastAsia="ja-JP"/>
    </w:rPr>
  </w:style>
  <w:style w:type="paragraph" w:styleId="ListBullet3">
    <w:name w:val="List Bullet 3"/>
    <w:basedOn w:val="Normal"/>
    <w:link w:val="ListBullet3Char"/>
    <w:rsid w:val="00CF151A"/>
    <w:pPr>
      <w:numPr>
        <w:numId w:val="3"/>
      </w:numPr>
    </w:pPr>
    <w:rPr>
      <w:rFonts w:ascii="Times" w:eastAsia="Times" w:hAnsi="Times"/>
      <w:lang w:val="en-US" w:eastAsia="en-US"/>
    </w:rPr>
  </w:style>
  <w:style w:type="character" w:customStyle="1" w:styleId="ListBullet3Char">
    <w:name w:val="List Bullet 3 Char"/>
    <w:link w:val="ListBullet3"/>
    <w:rsid w:val="00CF151A"/>
    <w:rPr>
      <w:rFonts w:ascii="Times" w:eastAsia="Times" w:hAnsi="Times" w:cs="Times New Roman"/>
      <w:sz w:val="24"/>
      <w:szCs w:val="24"/>
      <w:lang w:val="en-US"/>
    </w:rPr>
  </w:style>
  <w:style w:type="numbering" w:customStyle="1" w:styleId="List23">
    <w:name w:val="List 23"/>
    <w:rsid w:val="00CF151A"/>
    <w:pPr>
      <w:numPr>
        <w:numId w:val="3"/>
      </w:numPr>
    </w:pPr>
  </w:style>
  <w:style w:type="character" w:styleId="Hyperlink">
    <w:name w:val="Hyperlink"/>
    <w:rsid w:val="00CF151A"/>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74FB"/>
    <w:pPr>
      <w:spacing w:after="0" w:line="240" w:lineRule="auto"/>
    </w:pPr>
    <w:rPr>
      <w:rFonts w:ascii="Times New Roman" w:eastAsia="MS Mincho" w:hAnsi="Times New Roman" w:cs="Times New Roman"/>
      <w:sz w:val="24"/>
      <w:szCs w:val="24"/>
      <w:lang w:eastAsia="ja-JP"/>
    </w:rPr>
  </w:style>
  <w:style w:type="paragraph" w:styleId="Heading2">
    <w:name w:val="heading 2"/>
    <w:basedOn w:val="Normal"/>
    <w:next w:val="Normal"/>
    <w:link w:val="Heading2Char"/>
    <w:qFormat/>
    <w:rsid w:val="008654A1"/>
    <w:pPr>
      <w:keepNext/>
      <w:spacing w:before="240" w:after="60"/>
      <w:outlineLvl w:val="1"/>
    </w:pPr>
    <w:rPr>
      <w:rFonts w:ascii="Arial" w:eastAsia="Times New Roman" w:hAnsi="Arial" w:cs="Arial"/>
      <w:b/>
      <w:bCs/>
      <w:i/>
      <w:iCs/>
      <w:sz w:val="28"/>
      <w:szCs w:val="28"/>
      <w:lang w:eastAsia="en-AU"/>
    </w:rPr>
  </w:style>
  <w:style w:type="paragraph" w:styleId="Heading5">
    <w:name w:val="heading 5"/>
    <w:basedOn w:val="Normal"/>
    <w:next w:val="Normal"/>
    <w:link w:val="Heading5Char"/>
    <w:qFormat/>
    <w:rsid w:val="007769F8"/>
    <w:pPr>
      <w:spacing w:before="240" w:after="60"/>
      <w:outlineLvl w:val="4"/>
    </w:pPr>
    <w:rPr>
      <w:rFonts w:ascii="Verdana" w:eastAsia="Times New Roman" w:hAnsi="Verdana"/>
      <w:b/>
      <w:bCs/>
      <w:i/>
      <w:iCs/>
      <w:sz w:val="26"/>
      <w:szCs w:val="26"/>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8654A1"/>
    <w:rPr>
      <w:rFonts w:ascii="Arial" w:eastAsia="Times New Roman" w:hAnsi="Arial" w:cs="Arial"/>
      <w:b/>
      <w:bCs/>
      <w:i/>
      <w:iCs/>
      <w:sz w:val="28"/>
      <w:szCs w:val="28"/>
      <w:lang w:eastAsia="en-AU"/>
    </w:rPr>
  </w:style>
  <w:style w:type="paragraph" w:customStyle="1" w:styleId="DHSHeadingC">
    <w:name w:val="DHS Heading C"/>
    <w:basedOn w:val="Normal"/>
    <w:link w:val="DHSHeadingCChar"/>
    <w:rsid w:val="008654A1"/>
    <w:pPr>
      <w:spacing w:before="240" w:after="90" w:line="270" w:lineRule="exact"/>
    </w:pPr>
    <w:rPr>
      <w:rFonts w:ascii="Arial" w:eastAsia="Times New Roman" w:hAnsi="Arial"/>
      <w:bCs/>
      <w:color w:val="A70240"/>
      <w:sz w:val="23"/>
      <w:lang w:eastAsia="en-US"/>
    </w:rPr>
  </w:style>
  <w:style w:type="character" w:customStyle="1" w:styleId="DHSHeadingCChar">
    <w:name w:val="DHS Heading C Char"/>
    <w:basedOn w:val="DefaultParagraphFont"/>
    <w:link w:val="DHSHeadingC"/>
    <w:rsid w:val="008654A1"/>
    <w:rPr>
      <w:rFonts w:ascii="Arial" w:eastAsia="Times New Roman" w:hAnsi="Arial" w:cs="Times New Roman"/>
      <w:bCs/>
      <w:color w:val="A70240"/>
      <w:sz w:val="23"/>
      <w:szCs w:val="24"/>
    </w:rPr>
  </w:style>
  <w:style w:type="paragraph" w:styleId="BodyText3">
    <w:name w:val="Body Text 3"/>
    <w:basedOn w:val="Normal"/>
    <w:link w:val="BodyText3Char"/>
    <w:rsid w:val="008654A1"/>
    <w:pPr>
      <w:spacing w:after="120"/>
    </w:pPr>
    <w:rPr>
      <w:rFonts w:eastAsia="Times New Roman"/>
      <w:sz w:val="16"/>
      <w:szCs w:val="16"/>
      <w:lang w:eastAsia="en-AU"/>
    </w:rPr>
  </w:style>
  <w:style w:type="character" w:customStyle="1" w:styleId="BodyText3Char">
    <w:name w:val="Body Text 3 Char"/>
    <w:basedOn w:val="DefaultParagraphFont"/>
    <w:link w:val="BodyText3"/>
    <w:rsid w:val="008654A1"/>
    <w:rPr>
      <w:rFonts w:ascii="Times New Roman" w:eastAsia="Times New Roman" w:hAnsi="Times New Roman" w:cs="Times New Roman"/>
      <w:sz w:val="16"/>
      <w:szCs w:val="16"/>
      <w:lang w:eastAsia="en-AU"/>
    </w:rPr>
  </w:style>
  <w:style w:type="paragraph" w:styleId="BalloonText">
    <w:name w:val="Balloon Text"/>
    <w:basedOn w:val="Normal"/>
    <w:link w:val="BalloonTextChar"/>
    <w:uiPriority w:val="99"/>
    <w:semiHidden/>
    <w:unhideWhenUsed/>
    <w:rsid w:val="008654A1"/>
    <w:rPr>
      <w:rFonts w:ascii="Tahoma" w:hAnsi="Tahoma" w:cs="Tahoma"/>
      <w:sz w:val="16"/>
      <w:szCs w:val="16"/>
    </w:rPr>
  </w:style>
  <w:style w:type="character" w:customStyle="1" w:styleId="BalloonTextChar">
    <w:name w:val="Balloon Text Char"/>
    <w:basedOn w:val="DefaultParagraphFont"/>
    <w:link w:val="BalloonText"/>
    <w:uiPriority w:val="99"/>
    <w:semiHidden/>
    <w:rsid w:val="008654A1"/>
    <w:rPr>
      <w:rFonts w:ascii="Tahoma" w:eastAsia="MS Mincho" w:hAnsi="Tahoma" w:cs="Tahoma"/>
      <w:sz w:val="16"/>
      <w:szCs w:val="16"/>
      <w:lang w:eastAsia="ja-JP"/>
    </w:rPr>
  </w:style>
  <w:style w:type="table" w:styleId="LightList-Accent5">
    <w:name w:val="Light List Accent 5"/>
    <w:basedOn w:val="TableNormal"/>
    <w:uiPriority w:val="61"/>
    <w:rsid w:val="008654A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1">
    <w:name w:val="Light List Accent 1"/>
    <w:basedOn w:val="TableNormal"/>
    <w:uiPriority w:val="61"/>
    <w:rsid w:val="008654A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
    <w:name w:val="Light List"/>
    <w:basedOn w:val="TableNormal"/>
    <w:uiPriority w:val="61"/>
    <w:rsid w:val="008654A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ListParagraph">
    <w:name w:val="List Paragraph"/>
    <w:basedOn w:val="Normal"/>
    <w:qFormat/>
    <w:rsid w:val="008654A1"/>
    <w:pPr>
      <w:ind w:left="720"/>
      <w:contextualSpacing/>
    </w:pPr>
  </w:style>
  <w:style w:type="character" w:customStyle="1" w:styleId="Heading5Char">
    <w:name w:val="Heading 5 Char"/>
    <w:basedOn w:val="DefaultParagraphFont"/>
    <w:link w:val="Heading5"/>
    <w:rsid w:val="007769F8"/>
    <w:rPr>
      <w:rFonts w:ascii="Verdana" w:eastAsia="Times New Roman" w:hAnsi="Verdana" w:cs="Times New Roman"/>
      <w:b/>
      <w:bCs/>
      <w:i/>
      <w:iCs/>
      <w:sz w:val="26"/>
      <w:szCs w:val="26"/>
    </w:rPr>
  </w:style>
  <w:style w:type="paragraph" w:customStyle="1" w:styleId="TableText">
    <w:name w:val="Table Text"/>
    <w:aliases w:val="tt"/>
    <w:basedOn w:val="Normal"/>
    <w:rsid w:val="007769F8"/>
    <w:pPr>
      <w:spacing w:before="120" w:after="120" w:line="264" w:lineRule="auto"/>
    </w:pPr>
    <w:rPr>
      <w:rFonts w:ascii="Arial Narrow" w:eastAsia="Times New Roman" w:hAnsi="Arial Narrow"/>
      <w:sz w:val="22"/>
      <w:szCs w:val="20"/>
      <w:lang w:val="en-GB" w:eastAsia="en-US" w:bidi="en-US"/>
    </w:rPr>
  </w:style>
  <w:style w:type="paragraph" w:customStyle="1" w:styleId="Tablehangingindent1">
    <w:name w:val="Table hanging indent 1"/>
    <w:basedOn w:val="TableText"/>
    <w:rsid w:val="007769F8"/>
    <w:pPr>
      <w:ind w:left="340" w:hanging="340"/>
    </w:pPr>
  </w:style>
  <w:style w:type="table" w:styleId="LightGrid-Accent5">
    <w:name w:val="Light Grid Accent 5"/>
    <w:basedOn w:val="TableNormal"/>
    <w:uiPriority w:val="62"/>
    <w:rsid w:val="00126743"/>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FootnoteText">
    <w:name w:val="footnote text"/>
    <w:aliases w:val="Char,Footnote Text Char1,Footnote Text Char Char"/>
    <w:basedOn w:val="Normal"/>
    <w:link w:val="FootnoteTextChar"/>
    <w:uiPriority w:val="99"/>
    <w:unhideWhenUsed/>
    <w:rsid w:val="008B2540"/>
    <w:rPr>
      <w:rFonts w:asciiTheme="minorHAnsi" w:eastAsiaTheme="minorHAnsi" w:hAnsiTheme="minorHAnsi" w:cstheme="minorBidi"/>
      <w:sz w:val="20"/>
      <w:szCs w:val="20"/>
      <w:lang w:val="en-GB" w:eastAsia="en-US"/>
    </w:rPr>
  </w:style>
  <w:style w:type="character" w:customStyle="1" w:styleId="FootnoteTextChar">
    <w:name w:val="Footnote Text Char"/>
    <w:aliases w:val="Char Char,Footnote Text Char1 Char,Footnote Text Char Char Char"/>
    <w:basedOn w:val="DefaultParagraphFont"/>
    <w:link w:val="FootnoteText"/>
    <w:uiPriority w:val="99"/>
    <w:rsid w:val="008B2540"/>
    <w:rPr>
      <w:sz w:val="20"/>
      <w:szCs w:val="20"/>
      <w:lang w:val="en-GB"/>
    </w:rPr>
  </w:style>
  <w:style w:type="character" w:styleId="FootnoteReference">
    <w:name w:val="footnote reference"/>
    <w:aliases w:val="ftref, BVI fnr,BVI fnr,BVI fnr Char Char Char Char Char Char Char,BVI fnr Char Char Char Char Char Char Char Char,BVI fnr Car Car Char Char Char Char Char Char Char Char"/>
    <w:basedOn w:val="DefaultParagraphFont"/>
    <w:uiPriority w:val="99"/>
    <w:unhideWhenUsed/>
    <w:rsid w:val="008B2540"/>
    <w:rPr>
      <w:vertAlign w:val="superscript"/>
    </w:rPr>
  </w:style>
  <w:style w:type="paragraph" w:styleId="Header">
    <w:name w:val="header"/>
    <w:basedOn w:val="Normal"/>
    <w:link w:val="HeaderChar"/>
    <w:uiPriority w:val="99"/>
    <w:unhideWhenUsed/>
    <w:rsid w:val="00ED2740"/>
    <w:pPr>
      <w:tabs>
        <w:tab w:val="center" w:pos="4513"/>
        <w:tab w:val="right" w:pos="9026"/>
      </w:tabs>
    </w:pPr>
  </w:style>
  <w:style w:type="character" w:customStyle="1" w:styleId="HeaderChar">
    <w:name w:val="Header Char"/>
    <w:basedOn w:val="DefaultParagraphFont"/>
    <w:link w:val="Header"/>
    <w:uiPriority w:val="99"/>
    <w:rsid w:val="00ED2740"/>
    <w:rPr>
      <w:rFonts w:ascii="Times New Roman" w:eastAsia="MS Mincho" w:hAnsi="Times New Roman" w:cs="Times New Roman"/>
      <w:sz w:val="24"/>
      <w:szCs w:val="24"/>
      <w:lang w:eastAsia="ja-JP"/>
    </w:rPr>
  </w:style>
  <w:style w:type="paragraph" w:styleId="Footer">
    <w:name w:val="footer"/>
    <w:basedOn w:val="Normal"/>
    <w:link w:val="FooterChar"/>
    <w:uiPriority w:val="99"/>
    <w:unhideWhenUsed/>
    <w:rsid w:val="00ED2740"/>
    <w:pPr>
      <w:tabs>
        <w:tab w:val="center" w:pos="4513"/>
        <w:tab w:val="right" w:pos="9026"/>
      </w:tabs>
    </w:pPr>
  </w:style>
  <w:style w:type="character" w:customStyle="1" w:styleId="FooterChar">
    <w:name w:val="Footer Char"/>
    <w:basedOn w:val="DefaultParagraphFont"/>
    <w:link w:val="Footer"/>
    <w:uiPriority w:val="99"/>
    <w:rsid w:val="00ED2740"/>
    <w:rPr>
      <w:rFonts w:ascii="Times New Roman" w:eastAsia="MS Mincho" w:hAnsi="Times New Roman" w:cs="Times New Roman"/>
      <w:sz w:val="24"/>
      <w:szCs w:val="24"/>
      <w:lang w:eastAsia="ja-JP"/>
    </w:rPr>
  </w:style>
  <w:style w:type="paragraph" w:styleId="ListBullet3">
    <w:name w:val="List Bullet 3"/>
    <w:basedOn w:val="Normal"/>
    <w:link w:val="ListBullet3Char"/>
    <w:rsid w:val="00CF151A"/>
    <w:pPr>
      <w:numPr>
        <w:numId w:val="3"/>
      </w:numPr>
    </w:pPr>
    <w:rPr>
      <w:rFonts w:ascii="Times" w:eastAsia="Times" w:hAnsi="Times"/>
      <w:lang w:val="en-US" w:eastAsia="en-US"/>
    </w:rPr>
  </w:style>
  <w:style w:type="character" w:customStyle="1" w:styleId="ListBullet3Char">
    <w:name w:val="List Bullet 3 Char"/>
    <w:link w:val="ListBullet3"/>
    <w:rsid w:val="00CF151A"/>
    <w:rPr>
      <w:rFonts w:ascii="Times" w:eastAsia="Times" w:hAnsi="Times" w:cs="Times New Roman"/>
      <w:sz w:val="24"/>
      <w:szCs w:val="24"/>
      <w:lang w:val="en-US"/>
    </w:rPr>
  </w:style>
  <w:style w:type="numbering" w:customStyle="1" w:styleId="List23">
    <w:name w:val="List 23"/>
    <w:rsid w:val="00CF151A"/>
    <w:pPr>
      <w:numPr>
        <w:numId w:val="3"/>
      </w:numPr>
    </w:pPr>
  </w:style>
  <w:style w:type="character" w:styleId="Hyperlink">
    <w:name w:val="Hyperlink"/>
    <w:rsid w:val="00CF151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141497">
      <w:bodyDiv w:val="1"/>
      <w:marLeft w:val="0"/>
      <w:marRight w:val="0"/>
      <w:marTop w:val="0"/>
      <w:marBottom w:val="0"/>
      <w:divBdr>
        <w:top w:val="none" w:sz="0" w:space="0" w:color="auto"/>
        <w:left w:val="none" w:sz="0" w:space="0" w:color="auto"/>
        <w:bottom w:val="none" w:sz="0" w:space="0" w:color="auto"/>
        <w:right w:val="none" w:sz="0" w:space="0" w:color="auto"/>
      </w:divBdr>
      <w:divsChild>
        <w:div w:id="375469839">
          <w:marLeft w:val="274"/>
          <w:marRight w:val="0"/>
          <w:marTop w:val="0"/>
          <w:marBottom w:val="0"/>
          <w:divBdr>
            <w:top w:val="none" w:sz="0" w:space="0" w:color="auto"/>
            <w:left w:val="none" w:sz="0" w:space="0" w:color="auto"/>
            <w:bottom w:val="none" w:sz="0" w:space="0" w:color="auto"/>
            <w:right w:val="none" w:sz="0" w:space="0" w:color="auto"/>
          </w:divBdr>
        </w:div>
        <w:div w:id="2096825855">
          <w:marLeft w:val="274"/>
          <w:marRight w:val="0"/>
          <w:marTop w:val="0"/>
          <w:marBottom w:val="0"/>
          <w:divBdr>
            <w:top w:val="none" w:sz="0" w:space="0" w:color="auto"/>
            <w:left w:val="none" w:sz="0" w:space="0" w:color="auto"/>
            <w:bottom w:val="none" w:sz="0" w:space="0" w:color="auto"/>
            <w:right w:val="none" w:sz="0" w:space="0" w:color="auto"/>
          </w:divBdr>
        </w:div>
        <w:div w:id="457576586">
          <w:marLeft w:val="274"/>
          <w:marRight w:val="0"/>
          <w:marTop w:val="86"/>
          <w:marBottom w:val="0"/>
          <w:divBdr>
            <w:top w:val="none" w:sz="0" w:space="0" w:color="auto"/>
            <w:left w:val="none" w:sz="0" w:space="0" w:color="auto"/>
            <w:bottom w:val="none" w:sz="0" w:space="0" w:color="auto"/>
            <w:right w:val="none" w:sz="0" w:space="0" w:color="auto"/>
          </w:divBdr>
        </w:div>
      </w:divsChild>
    </w:div>
    <w:div w:id="65691822">
      <w:bodyDiv w:val="1"/>
      <w:marLeft w:val="0"/>
      <w:marRight w:val="0"/>
      <w:marTop w:val="0"/>
      <w:marBottom w:val="0"/>
      <w:divBdr>
        <w:top w:val="none" w:sz="0" w:space="0" w:color="auto"/>
        <w:left w:val="none" w:sz="0" w:space="0" w:color="auto"/>
        <w:bottom w:val="none" w:sz="0" w:space="0" w:color="auto"/>
        <w:right w:val="none" w:sz="0" w:space="0" w:color="auto"/>
      </w:divBdr>
      <w:divsChild>
        <w:div w:id="939946118">
          <w:marLeft w:val="274"/>
          <w:marRight w:val="0"/>
          <w:marTop w:val="86"/>
          <w:marBottom w:val="0"/>
          <w:divBdr>
            <w:top w:val="none" w:sz="0" w:space="0" w:color="auto"/>
            <w:left w:val="none" w:sz="0" w:space="0" w:color="auto"/>
            <w:bottom w:val="none" w:sz="0" w:space="0" w:color="auto"/>
            <w:right w:val="none" w:sz="0" w:space="0" w:color="auto"/>
          </w:divBdr>
        </w:div>
        <w:div w:id="1990283538">
          <w:marLeft w:val="274"/>
          <w:marRight w:val="0"/>
          <w:marTop w:val="86"/>
          <w:marBottom w:val="0"/>
          <w:divBdr>
            <w:top w:val="none" w:sz="0" w:space="0" w:color="auto"/>
            <w:left w:val="none" w:sz="0" w:space="0" w:color="auto"/>
            <w:bottom w:val="none" w:sz="0" w:space="0" w:color="auto"/>
            <w:right w:val="none" w:sz="0" w:space="0" w:color="auto"/>
          </w:divBdr>
        </w:div>
        <w:div w:id="434328043">
          <w:marLeft w:val="274"/>
          <w:marRight w:val="0"/>
          <w:marTop w:val="0"/>
          <w:marBottom w:val="0"/>
          <w:divBdr>
            <w:top w:val="none" w:sz="0" w:space="0" w:color="auto"/>
            <w:left w:val="none" w:sz="0" w:space="0" w:color="auto"/>
            <w:bottom w:val="none" w:sz="0" w:space="0" w:color="auto"/>
            <w:right w:val="none" w:sz="0" w:space="0" w:color="auto"/>
          </w:divBdr>
        </w:div>
        <w:div w:id="884564025">
          <w:marLeft w:val="274"/>
          <w:marRight w:val="0"/>
          <w:marTop w:val="86"/>
          <w:marBottom w:val="0"/>
          <w:divBdr>
            <w:top w:val="none" w:sz="0" w:space="0" w:color="auto"/>
            <w:left w:val="none" w:sz="0" w:space="0" w:color="auto"/>
            <w:bottom w:val="none" w:sz="0" w:space="0" w:color="auto"/>
            <w:right w:val="none" w:sz="0" w:space="0" w:color="auto"/>
          </w:divBdr>
        </w:div>
        <w:div w:id="164366166">
          <w:marLeft w:val="274"/>
          <w:marRight w:val="0"/>
          <w:marTop w:val="86"/>
          <w:marBottom w:val="0"/>
          <w:divBdr>
            <w:top w:val="none" w:sz="0" w:space="0" w:color="auto"/>
            <w:left w:val="none" w:sz="0" w:space="0" w:color="auto"/>
            <w:bottom w:val="none" w:sz="0" w:space="0" w:color="auto"/>
            <w:right w:val="none" w:sz="0" w:space="0" w:color="auto"/>
          </w:divBdr>
        </w:div>
        <w:div w:id="1911966201">
          <w:marLeft w:val="274"/>
          <w:marRight w:val="0"/>
          <w:marTop w:val="0"/>
          <w:marBottom w:val="0"/>
          <w:divBdr>
            <w:top w:val="none" w:sz="0" w:space="0" w:color="auto"/>
            <w:left w:val="none" w:sz="0" w:space="0" w:color="auto"/>
            <w:bottom w:val="none" w:sz="0" w:space="0" w:color="auto"/>
            <w:right w:val="none" w:sz="0" w:space="0" w:color="auto"/>
          </w:divBdr>
        </w:div>
      </w:divsChild>
    </w:div>
    <w:div w:id="99838155">
      <w:bodyDiv w:val="1"/>
      <w:marLeft w:val="0"/>
      <w:marRight w:val="0"/>
      <w:marTop w:val="0"/>
      <w:marBottom w:val="0"/>
      <w:divBdr>
        <w:top w:val="none" w:sz="0" w:space="0" w:color="auto"/>
        <w:left w:val="none" w:sz="0" w:space="0" w:color="auto"/>
        <w:bottom w:val="none" w:sz="0" w:space="0" w:color="auto"/>
        <w:right w:val="none" w:sz="0" w:space="0" w:color="auto"/>
      </w:divBdr>
      <w:divsChild>
        <w:div w:id="651367838">
          <w:marLeft w:val="274"/>
          <w:marRight w:val="0"/>
          <w:marTop w:val="86"/>
          <w:marBottom w:val="0"/>
          <w:divBdr>
            <w:top w:val="none" w:sz="0" w:space="0" w:color="auto"/>
            <w:left w:val="none" w:sz="0" w:space="0" w:color="auto"/>
            <w:bottom w:val="none" w:sz="0" w:space="0" w:color="auto"/>
            <w:right w:val="none" w:sz="0" w:space="0" w:color="auto"/>
          </w:divBdr>
        </w:div>
        <w:div w:id="808324108">
          <w:marLeft w:val="274"/>
          <w:marRight w:val="0"/>
          <w:marTop w:val="86"/>
          <w:marBottom w:val="0"/>
          <w:divBdr>
            <w:top w:val="none" w:sz="0" w:space="0" w:color="auto"/>
            <w:left w:val="none" w:sz="0" w:space="0" w:color="auto"/>
            <w:bottom w:val="none" w:sz="0" w:space="0" w:color="auto"/>
            <w:right w:val="none" w:sz="0" w:space="0" w:color="auto"/>
          </w:divBdr>
        </w:div>
        <w:div w:id="1549611494">
          <w:marLeft w:val="274"/>
          <w:marRight w:val="0"/>
          <w:marTop w:val="0"/>
          <w:marBottom w:val="0"/>
          <w:divBdr>
            <w:top w:val="none" w:sz="0" w:space="0" w:color="auto"/>
            <w:left w:val="none" w:sz="0" w:space="0" w:color="auto"/>
            <w:bottom w:val="none" w:sz="0" w:space="0" w:color="auto"/>
            <w:right w:val="none" w:sz="0" w:space="0" w:color="auto"/>
          </w:divBdr>
        </w:div>
        <w:div w:id="1926457125">
          <w:marLeft w:val="274"/>
          <w:marRight w:val="0"/>
          <w:marTop w:val="0"/>
          <w:marBottom w:val="0"/>
          <w:divBdr>
            <w:top w:val="none" w:sz="0" w:space="0" w:color="auto"/>
            <w:left w:val="none" w:sz="0" w:space="0" w:color="auto"/>
            <w:bottom w:val="none" w:sz="0" w:space="0" w:color="auto"/>
            <w:right w:val="none" w:sz="0" w:space="0" w:color="auto"/>
          </w:divBdr>
        </w:div>
        <w:div w:id="1514295298">
          <w:marLeft w:val="274"/>
          <w:marRight w:val="0"/>
          <w:marTop w:val="0"/>
          <w:marBottom w:val="0"/>
          <w:divBdr>
            <w:top w:val="none" w:sz="0" w:space="0" w:color="auto"/>
            <w:left w:val="none" w:sz="0" w:space="0" w:color="auto"/>
            <w:bottom w:val="none" w:sz="0" w:space="0" w:color="auto"/>
            <w:right w:val="none" w:sz="0" w:space="0" w:color="auto"/>
          </w:divBdr>
        </w:div>
      </w:divsChild>
    </w:div>
    <w:div w:id="253167951">
      <w:bodyDiv w:val="1"/>
      <w:marLeft w:val="0"/>
      <w:marRight w:val="0"/>
      <w:marTop w:val="0"/>
      <w:marBottom w:val="0"/>
      <w:divBdr>
        <w:top w:val="none" w:sz="0" w:space="0" w:color="auto"/>
        <w:left w:val="none" w:sz="0" w:space="0" w:color="auto"/>
        <w:bottom w:val="none" w:sz="0" w:space="0" w:color="auto"/>
        <w:right w:val="none" w:sz="0" w:space="0" w:color="auto"/>
      </w:divBdr>
    </w:div>
    <w:div w:id="288168098">
      <w:bodyDiv w:val="1"/>
      <w:marLeft w:val="0"/>
      <w:marRight w:val="0"/>
      <w:marTop w:val="0"/>
      <w:marBottom w:val="0"/>
      <w:divBdr>
        <w:top w:val="none" w:sz="0" w:space="0" w:color="auto"/>
        <w:left w:val="none" w:sz="0" w:space="0" w:color="auto"/>
        <w:bottom w:val="none" w:sz="0" w:space="0" w:color="auto"/>
        <w:right w:val="none" w:sz="0" w:space="0" w:color="auto"/>
      </w:divBdr>
      <w:divsChild>
        <w:div w:id="1663506487">
          <w:marLeft w:val="274"/>
          <w:marRight w:val="0"/>
          <w:marTop w:val="86"/>
          <w:marBottom w:val="0"/>
          <w:divBdr>
            <w:top w:val="none" w:sz="0" w:space="0" w:color="auto"/>
            <w:left w:val="none" w:sz="0" w:space="0" w:color="auto"/>
            <w:bottom w:val="none" w:sz="0" w:space="0" w:color="auto"/>
            <w:right w:val="none" w:sz="0" w:space="0" w:color="auto"/>
          </w:divBdr>
        </w:div>
        <w:div w:id="684869183">
          <w:marLeft w:val="274"/>
          <w:marRight w:val="0"/>
          <w:marTop w:val="86"/>
          <w:marBottom w:val="0"/>
          <w:divBdr>
            <w:top w:val="none" w:sz="0" w:space="0" w:color="auto"/>
            <w:left w:val="none" w:sz="0" w:space="0" w:color="auto"/>
            <w:bottom w:val="none" w:sz="0" w:space="0" w:color="auto"/>
            <w:right w:val="none" w:sz="0" w:space="0" w:color="auto"/>
          </w:divBdr>
        </w:div>
        <w:div w:id="302851635">
          <w:marLeft w:val="274"/>
          <w:marRight w:val="0"/>
          <w:marTop w:val="86"/>
          <w:marBottom w:val="0"/>
          <w:divBdr>
            <w:top w:val="none" w:sz="0" w:space="0" w:color="auto"/>
            <w:left w:val="none" w:sz="0" w:space="0" w:color="auto"/>
            <w:bottom w:val="none" w:sz="0" w:space="0" w:color="auto"/>
            <w:right w:val="none" w:sz="0" w:space="0" w:color="auto"/>
          </w:divBdr>
        </w:div>
      </w:divsChild>
    </w:div>
    <w:div w:id="332144259">
      <w:bodyDiv w:val="1"/>
      <w:marLeft w:val="0"/>
      <w:marRight w:val="0"/>
      <w:marTop w:val="0"/>
      <w:marBottom w:val="0"/>
      <w:divBdr>
        <w:top w:val="none" w:sz="0" w:space="0" w:color="auto"/>
        <w:left w:val="none" w:sz="0" w:space="0" w:color="auto"/>
        <w:bottom w:val="none" w:sz="0" w:space="0" w:color="auto"/>
        <w:right w:val="none" w:sz="0" w:space="0" w:color="auto"/>
      </w:divBdr>
      <w:divsChild>
        <w:div w:id="960261519">
          <w:marLeft w:val="274"/>
          <w:marRight w:val="0"/>
          <w:marTop w:val="80"/>
          <w:marBottom w:val="0"/>
          <w:divBdr>
            <w:top w:val="none" w:sz="0" w:space="0" w:color="auto"/>
            <w:left w:val="none" w:sz="0" w:space="0" w:color="auto"/>
            <w:bottom w:val="none" w:sz="0" w:space="0" w:color="auto"/>
            <w:right w:val="none" w:sz="0" w:space="0" w:color="auto"/>
          </w:divBdr>
        </w:div>
        <w:div w:id="1699506105">
          <w:marLeft w:val="274"/>
          <w:marRight w:val="0"/>
          <w:marTop w:val="80"/>
          <w:marBottom w:val="0"/>
          <w:divBdr>
            <w:top w:val="none" w:sz="0" w:space="0" w:color="auto"/>
            <w:left w:val="none" w:sz="0" w:space="0" w:color="auto"/>
            <w:bottom w:val="none" w:sz="0" w:space="0" w:color="auto"/>
            <w:right w:val="none" w:sz="0" w:space="0" w:color="auto"/>
          </w:divBdr>
        </w:div>
        <w:div w:id="789937165">
          <w:marLeft w:val="274"/>
          <w:marRight w:val="0"/>
          <w:marTop w:val="80"/>
          <w:marBottom w:val="0"/>
          <w:divBdr>
            <w:top w:val="none" w:sz="0" w:space="0" w:color="auto"/>
            <w:left w:val="none" w:sz="0" w:space="0" w:color="auto"/>
            <w:bottom w:val="none" w:sz="0" w:space="0" w:color="auto"/>
            <w:right w:val="none" w:sz="0" w:space="0" w:color="auto"/>
          </w:divBdr>
        </w:div>
        <w:div w:id="193276488">
          <w:marLeft w:val="274"/>
          <w:marRight w:val="0"/>
          <w:marTop w:val="80"/>
          <w:marBottom w:val="0"/>
          <w:divBdr>
            <w:top w:val="none" w:sz="0" w:space="0" w:color="auto"/>
            <w:left w:val="none" w:sz="0" w:space="0" w:color="auto"/>
            <w:bottom w:val="none" w:sz="0" w:space="0" w:color="auto"/>
            <w:right w:val="none" w:sz="0" w:space="0" w:color="auto"/>
          </w:divBdr>
        </w:div>
      </w:divsChild>
    </w:div>
    <w:div w:id="444934408">
      <w:bodyDiv w:val="1"/>
      <w:marLeft w:val="0"/>
      <w:marRight w:val="0"/>
      <w:marTop w:val="0"/>
      <w:marBottom w:val="0"/>
      <w:divBdr>
        <w:top w:val="none" w:sz="0" w:space="0" w:color="auto"/>
        <w:left w:val="none" w:sz="0" w:space="0" w:color="auto"/>
        <w:bottom w:val="none" w:sz="0" w:space="0" w:color="auto"/>
        <w:right w:val="none" w:sz="0" w:space="0" w:color="auto"/>
      </w:divBdr>
      <w:divsChild>
        <w:div w:id="384303277">
          <w:marLeft w:val="274"/>
          <w:marRight w:val="0"/>
          <w:marTop w:val="0"/>
          <w:marBottom w:val="0"/>
          <w:divBdr>
            <w:top w:val="none" w:sz="0" w:space="0" w:color="auto"/>
            <w:left w:val="none" w:sz="0" w:space="0" w:color="auto"/>
            <w:bottom w:val="none" w:sz="0" w:space="0" w:color="auto"/>
            <w:right w:val="none" w:sz="0" w:space="0" w:color="auto"/>
          </w:divBdr>
        </w:div>
        <w:div w:id="1833569957">
          <w:marLeft w:val="274"/>
          <w:marRight w:val="0"/>
          <w:marTop w:val="0"/>
          <w:marBottom w:val="0"/>
          <w:divBdr>
            <w:top w:val="none" w:sz="0" w:space="0" w:color="auto"/>
            <w:left w:val="none" w:sz="0" w:space="0" w:color="auto"/>
            <w:bottom w:val="none" w:sz="0" w:space="0" w:color="auto"/>
            <w:right w:val="none" w:sz="0" w:space="0" w:color="auto"/>
          </w:divBdr>
        </w:div>
        <w:div w:id="1643652159">
          <w:marLeft w:val="274"/>
          <w:marRight w:val="0"/>
          <w:marTop w:val="86"/>
          <w:marBottom w:val="0"/>
          <w:divBdr>
            <w:top w:val="none" w:sz="0" w:space="0" w:color="auto"/>
            <w:left w:val="none" w:sz="0" w:space="0" w:color="auto"/>
            <w:bottom w:val="none" w:sz="0" w:space="0" w:color="auto"/>
            <w:right w:val="none" w:sz="0" w:space="0" w:color="auto"/>
          </w:divBdr>
        </w:div>
        <w:div w:id="1846745785">
          <w:marLeft w:val="274"/>
          <w:marRight w:val="0"/>
          <w:marTop w:val="0"/>
          <w:marBottom w:val="0"/>
          <w:divBdr>
            <w:top w:val="none" w:sz="0" w:space="0" w:color="auto"/>
            <w:left w:val="none" w:sz="0" w:space="0" w:color="auto"/>
            <w:bottom w:val="none" w:sz="0" w:space="0" w:color="auto"/>
            <w:right w:val="none" w:sz="0" w:space="0" w:color="auto"/>
          </w:divBdr>
        </w:div>
        <w:div w:id="586305169">
          <w:marLeft w:val="274"/>
          <w:marRight w:val="0"/>
          <w:marTop w:val="0"/>
          <w:marBottom w:val="0"/>
          <w:divBdr>
            <w:top w:val="none" w:sz="0" w:space="0" w:color="auto"/>
            <w:left w:val="none" w:sz="0" w:space="0" w:color="auto"/>
            <w:bottom w:val="none" w:sz="0" w:space="0" w:color="auto"/>
            <w:right w:val="none" w:sz="0" w:space="0" w:color="auto"/>
          </w:divBdr>
        </w:div>
        <w:div w:id="1058480925">
          <w:marLeft w:val="274"/>
          <w:marRight w:val="0"/>
          <w:marTop w:val="0"/>
          <w:marBottom w:val="0"/>
          <w:divBdr>
            <w:top w:val="none" w:sz="0" w:space="0" w:color="auto"/>
            <w:left w:val="none" w:sz="0" w:space="0" w:color="auto"/>
            <w:bottom w:val="none" w:sz="0" w:space="0" w:color="auto"/>
            <w:right w:val="none" w:sz="0" w:space="0" w:color="auto"/>
          </w:divBdr>
        </w:div>
      </w:divsChild>
    </w:div>
    <w:div w:id="511070124">
      <w:bodyDiv w:val="1"/>
      <w:marLeft w:val="0"/>
      <w:marRight w:val="0"/>
      <w:marTop w:val="0"/>
      <w:marBottom w:val="0"/>
      <w:divBdr>
        <w:top w:val="none" w:sz="0" w:space="0" w:color="auto"/>
        <w:left w:val="none" w:sz="0" w:space="0" w:color="auto"/>
        <w:bottom w:val="none" w:sz="0" w:space="0" w:color="auto"/>
        <w:right w:val="none" w:sz="0" w:space="0" w:color="auto"/>
      </w:divBdr>
      <w:divsChild>
        <w:div w:id="1068381381">
          <w:marLeft w:val="720"/>
          <w:marRight w:val="0"/>
          <w:marTop w:val="160"/>
          <w:marBottom w:val="0"/>
          <w:divBdr>
            <w:top w:val="none" w:sz="0" w:space="0" w:color="auto"/>
            <w:left w:val="none" w:sz="0" w:space="0" w:color="auto"/>
            <w:bottom w:val="none" w:sz="0" w:space="0" w:color="auto"/>
            <w:right w:val="none" w:sz="0" w:space="0" w:color="auto"/>
          </w:divBdr>
        </w:div>
        <w:div w:id="1746027854">
          <w:marLeft w:val="720"/>
          <w:marRight w:val="0"/>
          <w:marTop w:val="160"/>
          <w:marBottom w:val="0"/>
          <w:divBdr>
            <w:top w:val="none" w:sz="0" w:space="0" w:color="auto"/>
            <w:left w:val="none" w:sz="0" w:space="0" w:color="auto"/>
            <w:bottom w:val="none" w:sz="0" w:space="0" w:color="auto"/>
            <w:right w:val="none" w:sz="0" w:space="0" w:color="auto"/>
          </w:divBdr>
        </w:div>
        <w:div w:id="362097287">
          <w:marLeft w:val="720"/>
          <w:marRight w:val="0"/>
          <w:marTop w:val="160"/>
          <w:marBottom w:val="0"/>
          <w:divBdr>
            <w:top w:val="none" w:sz="0" w:space="0" w:color="auto"/>
            <w:left w:val="none" w:sz="0" w:space="0" w:color="auto"/>
            <w:bottom w:val="none" w:sz="0" w:space="0" w:color="auto"/>
            <w:right w:val="none" w:sz="0" w:space="0" w:color="auto"/>
          </w:divBdr>
        </w:div>
      </w:divsChild>
    </w:div>
    <w:div w:id="527723165">
      <w:bodyDiv w:val="1"/>
      <w:marLeft w:val="0"/>
      <w:marRight w:val="0"/>
      <w:marTop w:val="0"/>
      <w:marBottom w:val="0"/>
      <w:divBdr>
        <w:top w:val="none" w:sz="0" w:space="0" w:color="auto"/>
        <w:left w:val="none" w:sz="0" w:space="0" w:color="auto"/>
        <w:bottom w:val="none" w:sz="0" w:space="0" w:color="auto"/>
        <w:right w:val="none" w:sz="0" w:space="0" w:color="auto"/>
      </w:divBdr>
      <w:divsChild>
        <w:div w:id="583343421">
          <w:marLeft w:val="274"/>
          <w:marRight w:val="0"/>
          <w:marTop w:val="0"/>
          <w:marBottom w:val="0"/>
          <w:divBdr>
            <w:top w:val="none" w:sz="0" w:space="0" w:color="auto"/>
            <w:left w:val="none" w:sz="0" w:space="0" w:color="auto"/>
            <w:bottom w:val="none" w:sz="0" w:space="0" w:color="auto"/>
            <w:right w:val="none" w:sz="0" w:space="0" w:color="auto"/>
          </w:divBdr>
        </w:div>
        <w:div w:id="1955402332">
          <w:marLeft w:val="274"/>
          <w:marRight w:val="0"/>
          <w:marTop w:val="86"/>
          <w:marBottom w:val="0"/>
          <w:divBdr>
            <w:top w:val="none" w:sz="0" w:space="0" w:color="auto"/>
            <w:left w:val="none" w:sz="0" w:space="0" w:color="auto"/>
            <w:bottom w:val="none" w:sz="0" w:space="0" w:color="auto"/>
            <w:right w:val="none" w:sz="0" w:space="0" w:color="auto"/>
          </w:divBdr>
        </w:div>
        <w:div w:id="566261055">
          <w:marLeft w:val="274"/>
          <w:marRight w:val="0"/>
          <w:marTop w:val="86"/>
          <w:marBottom w:val="0"/>
          <w:divBdr>
            <w:top w:val="none" w:sz="0" w:space="0" w:color="auto"/>
            <w:left w:val="none" w:sz="0" w:space="0" w:color="auto"/>
            <w:bottom w:val="none" w:sz="0" w:space="0" w:color="auto"/>
            <w:right w:val="none" w:sz="0" w:space="0" w:color="auto"/>
          </w:divBdr>
        </w:div>
      </w:divsChild>
    </w:div>
    <w:div w:id="582302279">
      <w:bodyDiv w:val="1"/>
      <w:marLeft w:val="0"/>
      <w:marRight w:val="0"/>
      <w:marTop w:val="0"/>
      <w:marBottom w:val="0"/>
      <w:divBdr>
        <w:top w:val="none" w:sz="0" w:space="0" w:color="auto"/>
        <w:left w:val="none" w:sz="0" w:space="0" w:color="auto"/>
        <w:bottom w:val="none" w:sz="0" w:space="0" w:color="auto"/>
        <w:right w:val="none" w:sz="0" w:space="0" w:color="auto"/>
      </w:divBdr>
      <w:divsChild>
        <w:div w:id="784889105">
          <w:marLeft w:val="274"/>
          <w:marRight w:val="0"/>
          <w:marTop w:val="86"/>
          <w:marBottom w:val="0"/>
          <w:divBdr>
            <w:top w:val="none" w:sz="0" w:space="0" w:color="auto"/>
            <w:left w:val="none" w:sz="0" w:space="0" w:color="auto"/>
            <w:bottom w:val="none" w:sz="0" w:space="0" w:color="auto"/>
            <w:right w:val="none" w:sz="0" w:space="0" w:color="auto"/>
          </w:divBdr>
        </w:div>
        <w:div w:id="1963223136">
          <w:marLeft w:val="274"/>
          <w:marRight w:val="0"/>
          <w:marTop w:val="86"/>
          <w:marBottom w:val="0"/>
          <w:divBdr>
            <w:top w:val="none" w:sz="0" w:space="0" w:color="auto"/>
            <w:left w:val="none" w:sz="0" w:space="0" w:color="auto"/>
            <w:bottom w:val="none" w:sz="0" w:space="0" w:color="auto"/>
            <w:right w:val="none" w:sz="0" w:space="0" w:color="auto"/>
          </w:divBdr>
        </w:div>
        <w:div w:id="1655722324">
          <w:marLeft w:val="274"/>
          <w:marRight w:val="0"/>
          <w:marTop w:val="86"/>
          <w:marBottom w:val="0"/>
          <w:divBdr>
            <w:top w:val="none" w:sz="0" w:space="0" w:color="auto"/>
            <w:left w:val="none" w:sz="0" w:space="0" w:color="auto"/>
            <w:bottom w:val="none" w:sz="0" w:space="0" w:color="auto"/>
            <w:right w:val="none" w:sz="0" w:space="0" w:color="auto"/>
          </w:divBdr>
        </w:div>
      </w:divsChild>
    </w:div>
    <w:div w:id="633950083">
      <w:bodyDiv w:val="1"/>
      <w:marLeft w:val="0"/>
      <w:marRight w:val="0"/>
      <w:marTop w:val="0"/>
      <w:marBottom w:val="0"/>
      <w:divBdr>
        <w:top w:val="none" w:sz="0" w:space="0" w:color="auto"/>
        <w:left w:val="none" w:sz="0" w:space="0" w:color="auto"/>
        <w:bottom w:val="none" w:sz="0" w:space="0" w:color="auto"/>
        <w:right w:val="none" w:sz="0" w:space="0" w:color="auto"/>
      </w:divBdr>
      <w:divsChild>
        <w:div w:id="1630821692">
          <w:marLeft w:val="274"/>
          <w:marRight w:val="0"/>
          <w:marTop w:val="86"/>
          <w:marBottom w:val="0"/>
          <w:divBdr>
            <w:top w:val="none" w:sz="0" w:space="0" w:color="auto"/>
            <w:left w:val="none" w:sz="0" w:space="0" w:color="auto"/>
            <w:bottom w:val="none" w:sz="0" w:space="0" w:color="auto"/>
            <w:right w:val="none" w:sz="0" w:space="0" w:color="auto"/>
          </w:divBdr>
        </w:div>
        <w:div w:id="1697075996">
          <w:marLeft w:val="274"/>
          <w:marRight w:val="0"/>
          <w:marTop w:val="86"/>
          <w:marBottom w:val="0"/>
          <w:divBdr>
            <w:top w:val="none" w:sz="0" w:space="0" w:color="auto"/>
            <w:left w:val="none" w:sz="0" w:space="0" w:color="auto"/>
            <w:bottom w:val="none" w:sz="0" w:space="0" w:color="auto"/>
            <w:right w:val="none" w:sz="0" w:space="0" w:color="auto"/>
          </w:divBdr>
        </w:div>
        <w:div w:id="301890896">
          <w:marLeft w:val="274"/>
          <w:marRight w:val="0"/>
          <w:marTop w:val="86"/>
          <w:marBottom w:val="0"/>
          <w:divBdr>
            <w:top w:val="none" w:sz="0" w:space="0" w:color="auto"/>
            <w:left w:val="none" w:sz="0" w:space="0" w:color="auto"/>
            <w:bottom w:val="none" w:sz="0" w:space="0" w:color="auto"/>
            <w:right w:val="none" w:sz="0" w:space="0" w:color="auto"/>
          </w:divBdr>
        </w:div>
        <w:div w:id="999576466">
          <w:marLeft w:val="274"/>
          <w:marRight w:val="0"/>
          <w:marTop w:val="86"/>
          <w:marBottom w:val="0"/>
          <w:divBdr>
            <w:top w:val="none" w:sz="0" w:space="0" w:color="auto"/>
            <w:left w:val="none" w:sz="0" w:space="0" w:color="auto"/>
            <w:bottom w:val="none" w:sz="0" w:space="0" w:color="auto"/>
            <w:right w:val="none" w:sz="0" w:space="0" w:color="auto"/>
          </w:divBdr>
        </w:div>
        <w:div w:id="1548956103">
          <w:marLeft w:val="274"/>
          <w:marRight w:val="0"/>
          <w:marTop w:val="86"/>
          <w:marBottom w:val="0"/>
          <w:divBdr>
            <w:top w:val="none" w:sz="0" w:space="0" w:color="auto"/>
            <w:left w:val="none" w:sz="0" w:space="0" w:color="auto"/>
            <w:bottom w:val="none" w:sz="0" w:space="0" w:color="auto"/>
            <w:right w:val="none" w:sz="0" w:space="0" w:color="auto"/>
          </w:divBdr>
        </w:div>
        <w:div w:id="414210880">
          <w:marLeft w:val="274"/>
          <w:marRight w:val="0"/>
          <w:marTop w:val="86"/>
          <w:marBottom w:val="0"/>
          <w:divBdr>
            <w:top w:val="none" w:sz="0" w:space="0" w:color="auto"/>
            <w:left w:val="none" w:sz="0" w:space="0" w:color="auto"/>
            <w:bottom w:val="none" w:sz="0" w:space="0" w:color="auto"/>
            <w:right w:val="none" w:sz="0" w:space="0" w:color="auto"/>
          </w:divBdr>
        </w:div>
        <w:div w:id="476192701">
          <w:marLeft w:val="274"/>
          <w:marRight w:val="0"/>
          <w:marTop w:val="86"/>
          <w:marBottom w:val="0"/>
          <w:divBdr>
            <w:top w:val="none" w:sz="0" w:space="0" w:color="auto"/>
            <w:left w:val="none" w:sz="0" w:space="0" w:color="auto"/>
            <w:bottom w:val="none" w:sz="0" w:space="0" w:color="auto"/>
            <w:right w:val="none" w:sz="0" w:space="0" w:color="auto"/>
          </w:divBdr>
        </w:div>
        <w:div w:id="1349987507">
          <w:marLeft w:val="274"/>
          <w:marRight w:val="0"/>
          <w:marTop w:val="86"/>
          <w:marBottom w:val="0"/>
          <w:divBdr>
            <w:top w:val="none" w:sz="0" w:space="0" w:color="auto"/>
            <w:left w:val="none" w:sz="0" w:space="0" w:color="auto"/>
            <w:bottom w:val="none" w:sz="0" w:space="0" w:color="auto"/>
            <w:right w:val="none" w:sz="0" w:space="0" w:color="auto"/>
          </w:divBdr>
        </w:div>
        <w:div w:id="371004168">
          <w:marLeft w:val="274"/>
          <w:marRight w:val="0"/>
          <w:marTop w:val="86"/>
          <w:marBottom w:val="0"/>
          <w:divBdr>
            <w:top w:val="none" w:sz="0" w:space="0" w:color="auto"/>
            <w:left w:val="none" w:sz="0" w:space="0" w:color="auto"/>
            <w:bottom w:val="none" w:sz="0" w:space="0" w:color="auto"/>
            <w:right w:val="none" w:sz="0" w:space="0" w:color="auto"/>
          </w:divBdr>
        </w:div>
        <w:div w:id="272595004">
          <w:marLeft w:val="274"/>
          <w:marRight w:val="0"/>
          <w:marTop w:val="86"/>
          <w:marBottom w:val="0"/>
          <w:divBdr>
            <w:top w:val="none" w:sz="0" w:space="0" w:color="auto"/>
            <w:left w:val="none" w:sz="0" w:space="0" w:color="auto"/>
            <w:bottom w:val="none" w:sz="0" w:space="0" w:color="auto"/>
            <w:right w:val="none" w:sz="0" w:space="0" w:color="auto"/>
          </w:divBdr>
        </w:div>
        <w:div w:id="79521993">
          <w:marLeft w:val="274"/>
          <w:marRight w:val="0"/>
          <w:marTop w:val="86"/>
          <w:marBottom w:val="0"/>
          <w:divBdr>
            <w:top w:val="none" w:sz="0" w:space="0" w:color="auto"/>
            <w:left w:val="none" w:sz="0" w:space="0" w:color="auto"/>
            <w:bottom w:val="none" w:sz="0" w:space="0" w:color="auto"/>
            <w:right w:val="none" w:sz="0" w:space="0" w:color="auto"/>
          </w:divBdr>
        </w:div>
        <w:div w:id="1952273186">
          <w:marLeft w:val="274"/>
          <w:marRight w:val="0"/>
          <w:marTop w:val="86"/>
          <w:marBottom w:val="0"/>
          <w:divBdr>
            <w:top w:val="none" w:sz="0" w:space="0" w:color="auto"/>
            <w:left w:val="none" w:sz="0" w:space="0" w:color="auto"/>
            <w:bottom w:val="none" w:sz="0" w:space="0" w:color="auto"/>
            <w:right w:val="none" w:sz="0" w:space="0" w:color="auto"/>
          </w:divBdr>
        </w:div>
        <w:div w:id="1205291241">
          <w:marLeft w:val="274"/>
          <w:marRight w:val="0"/>
          <w:marTop w:val="86"/>
          <w:marBottom w:val="0"/>
          <w:divBdr>
            <w:top w:val="none" w:sz="0" w:space="0" w:color="auto"/>
            <w:left w:val="none" w:sz="0" w:space="0" w:color="auto"/>
            <w:bottom w:val="none" w:sz="0" w:space="0" w:color="auto"/>
            <w:right w:val="none" w:sz="0" w:space="0" w:color="auto"/>
          </w:divBdr>
        </w:div>
      </w:divsChild>
    </w:div>
    <w:div w:id="697245223">
      <w:bodyDiv w:val="1"/>
      <w:marLeft w:val="0"/>
      <w:marRight w:val="0"/>
      <w:marTop w:val="0"/>
      <w:marBottom w:val="0"/>
      <w:divBdr>
        <w:top w:val="none" w:sz="0" w:space="0" w:color="auto"/>
        <w:left w:val="none" w:sz="0" w:space="0" w:color="auto"/>
        <w:bottom w:val="none" w:sz="0" w:space="0" w:color="auto"/>
        <w:right w:val="none" w:sz="0" w:space="0" w:color="auto"/>
      </w:divBdr>
    </w:div>
    <w:div w:id="758604711">
      <w:bodyDiv w:val="1"/>
      <w:marLeft w:val="0"/>
      <w:marRight w:val="0"/>
      <w:marTop w:val="0"/>
      <w:marBottom w:val="0"/>
      <w:divBdr>
        <w:top w:val="none" w:sz="0" w:space="0" w:color="auto"/>
        <w:left w:val="none" w:sz="0" w:space="0" w:color="auto"/>
        <w:bottom w:val="none" w:sz="0" w:space="0" w:color="auto"/>
        <w:right w:val="none" w:sz="0" w:space="0" w:color="auto"/>
      </w:divBdr>
      <w:divsChild>
        <w:div w:id="1912958161">
          <w:marLeft w:val="274"/>
          <w:marRight w:val="0"/>
          <w:marTop w:val="86"/>
          <w:marBottom w:val="0"/>
          <w:divBdr>
            <w:top w:val="none" w:sz="0" w:space="0" w:color="auto"/>
            <w:left w:val="none" w:sz="0" w:space="0" w:color="auto"/>
            <w:bottom w:val="none" w:sz="0" w:space="0" w:color="auto"/>
            <w:right w:val="none" w:sz="0" w:space="0" w:color="auto"/>
          </w:divBdr>
        </w:div>
      </w:divsChild>
    </w:div>
    <w:div w:id="783159828">
      <w:bodyDiv w:val="1"/>
      <w:marLeft w:val="0"/>
      <w:marRight w:val="0"/>
      <w:marTop w:val="0"/>
      <w:marBottom w:val="0"/>
      <w:divBdr>
        <w:top w:val="none" w:sz="0" w:space="0" w:color="auto"/>
        <w:left w:val="none" w:sz="0" w:space="0" w:color="auto"/>
        <w:bottom w:val="none" w:sz="0" w:space="0" w:color="auto"/>
        <w:right w:val="none" w:sz="0" w:space="0" w:color="auto"/>
      </w:divBdr>
    </w:div>
    <w:div w:id="808403670">
      <w:bodyDiv w:val="1"/>
      <w:marLeft w:val="0"/>
      <w:marRight w:val="0"/>
      <w:marTop w:val="0"/>
      <w:marBottom w:val="0"/>
      <w:divBdr>
        <w:top w:val="none" w:sz="0" w:space="0" w:color="auto"/>
        <w:left w:val="none" w:sz="0" w:space="0" w:color="auto"/>
        <w:bottom w:val="none" w:sz="0" w:space="0" w:color="auto"/>
        <w:right w:val="none" w:sz="0" w:space="0" w:color="auto"/>
      </w:divBdr>
    </w:div>
    <w:div w:id="825897334">
      <w:bodyDiv w:val="1"/>
      <w:marLeft w:val="0"/>
      <w:marRight w:val="0"/>
      <w:marTop w:val="0"/>
      <w:marBottom w:val="0"/>
      <w:divBdr>
        <w:top w:val="none" w:sz="0" w:space="0" w:color="auto"/>
        <w:left w:val="none" w:sz="0" w:space="0" w:color="auto"/>
        <w:bottom w:val="none" w:sz="0" w:space="0" w:color="auto"/>
        <w:right w:val="none" w:sz="0" w:space="0" w:color="auto"/>
      </w:divBdr>
      <w:divsChild>
        <w:div w:id="381901223">
          <w:marLeft w:val="274"/>
          <w:marRight w:val="0"/>
          <w:marTop w:val="0"/>
          <w:marBottom w:val="0"/>
          <w:divBdr>
            <w:top w:val="none" w:sz="0" w:space="0" w:color="auto"/>
            <w:left w:val="none" w:sz="0" w:space="0" w:color="auto"/>
            <w:bottom w:val="none" w:sz="0" w:space="0" w:color="auto"/>
            <w:right w:val="none" w:sz="0" w:space="0" w:color="auto"/>
          </w:divBdr>
        </w:div>
        <w:div w:id="1568496548">
          <w:marLeft w:val="274"/>
          <w:marRight w:val="0"/>
          <w:marTop w:val="86"/>
          <w:marBottom w:val="0"/>
          <w:divBdr>
            <w:top w:val="none" w:sz="0" w:space="0" w:color="auto"/>
            <w:left w:val="none" w:sz="0" w:space="0" w:color="auto"/>
            <w:bottom w:val="none" w:sz="0" w:space="0" w:color="auto"/>
            <w:right w:val="none" w:sz="0" w:space="0" w:color="auto"/>
          </w:divBdr>
        </w:div>
        <w:div w:id="621351431">
          <w:marLeft w:val="274"/>
          <w:marRight w:val="0"/>
          <w:marTop w:val="86"/>
          <w:marBottom w:val="0"/>
          <w:divBdr>
            <w:top w:val="none" w:sz="0" w:space="0" w:color="auto"/>
            <w:left w:val="none" w:sz="0" w:space="0" w:color="auto"/>
            <w:bottom w:val="none" w:sz="0" w:space="0" w:color="auto"/>
            <w:right w:val="none" w:sz="0" w:space="0" w:color="auto"/>
          </w:divBdr>
        </w:div>
        <w:div w:id="1101534318">
          <w:marLeft w:val="274"/>
          <w:marRight w:val="0"/>
          <w:marTop w:val="86"/>
          <w:marBottom w:val="0"/>
          <w:divBdr>
            <w:top w:val="none" w:sz="0" w:space="0" w:color="auto"/>
            <w:left w:val="none" w:sz="0" w:space="0" w:color="auto"/>
            <w:bottom w:val="none" w:sz="0" w:space="0" w:color="auto"/>
            <w:right w:val="none" w:sz="0" w:space="0" w:color="auto"/>
          </w:divBdr>
        </w:div>
        <w:div w:id="1682780541">
          <w:marLeft w:val="274"/>
          <w:marRight w:val="0"/>
          <w:marTop w:val="86"/>
          <w:marBottom w:val="0"/>
          <w:divBdr>
            <w:top w:val="none" w:sz="0" w:space="0" w:color="auto"/>
            <w:left w:val="none" w:sz="0" w:space="0" w:color="auto"/>
            <w:bottom w:val="none" w:sz="0" w:space="0" w:color="auto"/>
            <w:right w:val="none" w:sz="0" w:space="0" w:color="auto"/>
          </w:divBdr>
        </w:div>
        <w:div w:id="449979658">
          <w:marLeft w:val="274"/>
          <w:marRight w:val="0"/>
          <w:marTop w:val="86"/>
          <w:marBottom w:val="0"/>
          <w:divBdr>
            <w:top w:val="none" w:sz="0" w:space="0" w:color="auto"/>
            <w:left w:val="none" w:sz="0" w:space="0" w:color="auto"/>
            <w:bottom w:val="none" w:sz="0" w:space="0" w:color="auto"/>
            <w:right w:val="none" w:sz="0" w:space="0" w:color="auto"/>
          </w:divBdr>
        </w:div>
        <w:div w:id="311830218">
          <w:marLeft w:val="274"/>
          <w:marRight w:val="0"/>
          <w:marTop w:val="86"/>
          <w:marBottom w:val="0"/>
          <w:divBdr>
            <w:top w:val="none" w:sz="0" w:space="0" w:color="auto"/>
            <w:left w:val="none" w:sz="0" w:space="0" w:color="auto"/>
            <w:bottom w:val="none" w:sz="0" w:space="0" w:color="auto"/>
            <w:right w:val="none" w:sz="0" w:space="0" w:color="auto"/>
          </w:divBdr>
        </w:div>
        <w:div w:id="1381133477">
          <w:marLeft w:val="274"/>
          <w:marRight w:val="0"/>
          <w:marTop w:val="0"/>
          <w:marBottom w:val="0"/>
          <w:divBdr>
            <w:top w:val="none" w:sz="0" w:space="0" w:color="auto"/>
            <w:left w:val="none" w:sz="0" w:space="0" w:color="auto"/>
            <w:bottom w:val="none" w:sz="0" w:space="0" w:color="auto"/>
            <w:right w:val="none" w:sz="0" w:space="0" w:color="auto"/>
          </w:divBdr>
        </w:div>
      </w:divsChild>
    </w:div>
    <w:div w:id="1038703189">
      <w:bodyDiv w:val="1"/>
      <w:marLeft w:val="0"/>
      <w:marRight w:val="0"/>
      <w:marTop w:val="0"/>
      <w:marBottom w:val="0"/>
      <w:divBdr>
        <w:top w:val="none" w:sz="0" w:space="0" w:color="auto"/>
        <w:left w:val="none" w:sz="0" w:space="0" w:color="auto"/>
        <w:bottom w:val="none" w:sz="0" w:space="0" w:color="auto"/>
        <w:right w:val="none" w:sz="0" w:space="0" w:color="auto"/>
      </w:divBdr>
    </w:div>
    <w:div w:id="1110050569">
      <w:bodyDiv w:val="1"/>
      <w:marLeft w:val="0"/>
      <w:marRight w:val="0"/>
      <w:marTop w:val="0"/>
      <w:marBottom w:val="0"/>
      <w:divBdr>
        <w:top w:val="none" w:sz="0" w:space="0" w:color="auto"/>
        <w:left w:val="none" w:sz="0" w:space="0" w:color="auto"/>
        <w:bottom w:val="none" w:sz="0" w:space="0" w:color="auto"/>
        <w:right w:val="none" w:sz="0" w:space="0" w:color="auto"/>
      </w:divBdr>
      <w:divsChild>
        <w:div w:id="2052806462">
          <w:marLeft w:val="274"/>
          <w:marRight w:val="0"/>
          <w:marTop w:val="86"/>
          <w:marBottom w:val="0"/>
          <w:divBdr>
            <w:top w:val="none" w:sz="0" w:space="0" w:color="auto"/>
            <w:left w:val="none" w:sz="0" w:space="0" w:color="auto"/>
            <w:bottom w:val="none" w:sz="0" w:space="0" w:color="auto"/>
            <w:right w:val="none" w:sz="0" w:space="0" w:color="auto"/>
          </w:divBdr>
        </w:div>
        <w:div w:id="1009329629">
          <w:marLeft w:val="274"/>
          <w:marRight w:val="0"/>
          <w:marTop w:val="0"/>
          <w:marBottom w:val="0"/>
          <w:divBdr>
            <w:top w:val="none" w:sz="0" w:space="0" w:color="auto"/>
            <w:left w:val="none" w:sz="0" w:space="0" w:color="auto"/>
            <w:bottom w:val="none" w:sz="0" w:space="0" w:color="auto"/>
            <w:right w:val="none" w:sz="0" w:space="0" w:color="auto"/>
          </w:divBdr>
        </w:div>
        <w:div w:id="2039312313">
          <w:marLeft w:val="562"/>
          <w:marRight w:val="0"/>
          <w:marTop w:val="86"/>
          <w:marBottom w:val="0"/>
          <w:divBdr>
            <w:top w:val="none" w:sz="0" w:space="0" w:color="auto"/>
            <w:left w:val="none" w:sz="0" w:space="0" w:color="auto"/>
            <w:bottom w:val="none" w:sz="0" w:space="0" w:color="auto"/>
            <w:right w:val="none" w:sz="0" w:space="0" w:color="auto"/>
          </w:divBdr>
        </w:div>
        <w:div w:id="1774544988">
          <w:marLeft w:val="562"/>
          <w:marRight w:val="0"/>
          <w:marTop w:val="86"/>
          <w:marBottom w:val="0"/>
          <w:divBdr>
            <w:top w:val="none" w:sz="0" w:space="0" w:color="auto"/>
            <w:left w:val="none" w:sz="0" w:space="0" w:color="auto"/>
            <w:bottom w:val="none" w:sz="0" w:space="0" w:color="auto"/>
            <w:right w:val="none" w:sz="0" w:space="0" w:color="auto"/>
          </w:divBdr>
        </w:div>
      </w:divsChild>
    </w:div>
    <w:div w:id="1285573483">
      <w:bodyDiv w:val="1"/>
      <w:marLeft w:val="0"/>
      <w:marRight w:val="0"/>
      <w:marTop w:val="0"/>
      <w:marBottom w:val="0"/>
      <w:divBdr>
        <w:top w:val="none" w:sz="0" w:space="0" w:color="auto"/>
        <w:left w:val="none" w:sz="0" w:space="0" w:color="auto"/>
        <w:bottom w:val="none" w:sz="0" w:space="0" w:color="auto"/>
        <w:right w:val="none" w:sz="0" w:space="0" w:color="auto"/>
      </w:divBdr>
      <w:divsChild>
        <w:div w:id="1993363589">
          <w:marLeft w:val="360"/>
          <w:marRight w:val="0"/>
          <w:marTop w:val="86"/>
          <w:marBottom w:val="0"/>
          <w:divBdr>
            <w:top w:val="none" w:sz="0" w:space="0" w:color="auto"/>
            <w:left w:val="none" w:sz="0" w:space="0" w:color="auto"/>
            <w:bottom w:val="none" w:sz="0" w:space="0" w:color="auto"/>
            <w:right w:val="none" w:sz="0" w:space="0" w:color="auto"/>
          </w:divBdr>
        </w:div>
        <w:div w:id="808976575">
          <w:marLeft w:val="360"/>
          <w:marRight w:val="0"/>
          <w:marTop w:val="86"/>
          <w:marBottom w:val="0"/>
          <w:divBdr>
            <w:top w:val="none" w:sz="0" w:space="0" w:color="auto"/>
            <w:left w:val="none" w:sz="0" w:space="0" w:color="auto"/>
            <w:bottom w:val="none" w:sz="0" w:space="0" w:color="auto"/>
            <w:right w:val="none" w:sz="0" w:space="0" w:color="auto"/>
          </w:divBdr>
        </w:div>
        <w:div w:id="1535383386">
          <w:marLeft w:val="360"/>
          <w:marRight w:val="0"/>
          <w:marTop w:val="86"/>
          <w:marBottom w:val="0"/>
          <w:divBdr>
            <w:top w:val="none" w:sz="0" w:space="0" w:color="auto"/>
            <w:left w:val="none" w:sz="0" w:space="0" w:color="auto"/>
            <w:bottom w:val="none" w:sz="0" w:space="0" w:color="auto"/>
            <w:right w:val="none" w:sz="0" w:space="0" w:color="auto"/>
          </w:divBdr>
        </w:div>
        <w:div w:id="904223211">
          <w:marLeft w:val="360"/>
          <w:marRight w:val="0"/>
          <w:marTop w:val="86"/>
          <w:marBottom w:val="0"/>
          <w:divBdr>
            <w:top w:val="none" w:sz="0" w:space="0" w:color="auto"/>
            <w:left w:val="none" w:sz="0" w:space="0" w:color="auto"/>
            <w:bottom w:val="none" w:sz="0" w:space="0" w:color="auto"/>
            <w:right w:val="none" w:sz="0" w:space="0" w:color="auto"/>
          </w:divBdr>
        </w:div>
        <w:div w:id="892501807">
          <w:marLeft w:val="360"/>
          <w:marRight w:val="0"/>
          <w:marTop w:val="86"/>
          <w:marBottom w:val="0"/>
          <w:divBdr>
            <w:top w:val="none" w:sz="0" w:space="0" w:color="auto"/>
            <w:left w:val="none" w:sz="0" w:space="0" w:color="auto"/>
            <w:bottom w:val="none" w:sz="0" w:space="0" w:color="auto"/>
            <w:right w:val="none" w:sz="0" w:space="0" w:color="auto"/>
          </w:divBdr>
        </w:div>
        <w:div w:id="854928177">
          <w:marLeft w:val="360"/>
          <w:marRight w:val="0"/>
          <w:marTop w:val="86"/>
          <w:marBottom w:val="0"/>
          <w:divBdr>
            <w:top w:val="none" w:sz="0" w:space="0" w:color="auto"/>
            <w:left w:val="none" w:sz="0" w:space="0" w:color="auto"/>
            <w:bottom w:val="none" w:sz="0" w:space="0" w:color="auto"/>
            <w:right w:val="none" w:sz="0" w:space="0" w:color="auto"/>
          </w:divBdr>
        </w:div>
        <w:div w:id="2055345598">
          <w:marLeft w:val="360"/>
          <w:marRight w:val="0"/>
          <w:marTop w:val="86"/>
          <w:marBottom w:val="0"/>
          <w:divBdr>
            <w:top w:val="none" w:sz="0" w:space="0" w:color="auto"/>
            <w:left w:val="none" w:sz="0" w:space="0" w:color="auto"/>
            <w:bottom w:val="none" w:sz="0" w:space="0" w:color="auto"/>
            <w:right w:val="none" w:sz="0" w:space="0" w:color="auto"/>
          </w:divBdr>
        </w:div>
        <w:div w:id="1828590224">
          <w:marLeft w:val="360"/>
          <w:marRight w:val="0"/>
          <w:marTop w:val="86"/>
          <w:marBottom w:val="0"/>
          <w:divBdr>
            <w:top w:val="none" w:sz="0" w:space="0" w:color="auto"/>
            <w:left w:val="none" w:sz="0" w:space="0" w:color="auto"/>
            <w:bottom w:val="none" w:sz="0" w:space="0" w:color="auto"/>
            <w:right w:val="none" w:sz="0" w:space="0" w:color="auto"/>
          </w:divBdr>
        </w:div>
        <w:div w:id="341399240">
          <w:marLeft w:val="360"/>
          <w:marRight w:val="0"/>
          <w:marTop w:val="86"/>
          <w:marBottom w:val="0"/>
          <w:divBdr>
            <w:top w:val="none" w:sz="0" w:space="0" w:color="auto"/>
            <w:left w:val="none" w:sz="0" w:space="0" w:color="auto"/>
            <w:bottom w:val="none" w:sz="0" w:space="0" w:color="auto"/>
            <w:right w:val="none" w:sz="0" w:space="0" w:color="auto"/>
          </w:divBdr>
        </w:div>
        <w:div w:id="546263308">
          <w:marLeft w:val="360"/>
          <w:marRight w:val="0"/>
          <w:marTop w:val="86"/>
          <w:marBottom w:val="0"/>
          <w:divBdr>
            <w:top w:val="none" w:sz="0" w:space="0" w:color="auto"/>
            <w:left w:val="none" w:sz="0" w:space="0" w:color="auto"/>
            <w:bottom w:val="none" w:sz="0" w:space="0" w:color="auto"/>
            <w:right w:val="none" w:sz="0" w:space="0" w:color="auto"/>
          </w:divBdr>
        </w:div>
      </w:divsChild>
    </w:div>
    <w:div w:id="1320696798">
      <w:bodyDiv w:val="1"/>
      <w:marLeft w:val="0"/>
      <w:marRight w:val="0"/>
      <w:marTop w:val="0"/>
      <w:marBottom w:val="0"/>
      <w:divBdr>
        <w:top w:val="none" w:sz="0" w:space="0" w:color="auto"/>
        <w:left w:val="none" w:sz="0" w:space="0" w:color="auto"/>
        <w:bottom w:val="none" w:sz="0" w:space="0" w:color="auto"/>
        <w:right w:val="none" w:sz="0" w:space="0" w:color="auto"/>
      </w:divBdr>
      <w:divsChild>
        <w:div w:id="523135178">
          <w:marLeft w:val="288"/>
          <w:marRight w:val="0"/>
          <w:marTop w:val="86"/>
          <w:marBottom w:val="0"/>
          <w:divBdr>
            <w:top w:val="none" w:sz="0" w:space="0" w:color="auto"/>
            <w:left w:val="none" w:sz="0" w:space="0" w:color="auto"/>
            <w:bottom w:val="none" w:sz="0" w:space="0" w:color="auto"/>
            <w:right w:val="none" w:sz="0" w:space="0" w:color="auto"/>
          </w:divBdr>
        </w:div>
        <w:div w:id="666592069">
          <w:marLeft w:val="288"/>
          <w:marRight w:val="0"/>
          <w:marTop w:val="86"/>
          <w:marBottom w:val="0"/>
          <w:divBdr>
            <w:top w:val="none" w:sz="0" w:space="0" w:color="auto"/>
            <w:left w:val="none" w:sz="0" w:space="0" w:color="auto"/>
            <w:bottom w:val="none" w:sz="0" w:space="0" w:color="auto"/>
            <w:right w:val="none" w:sz="0" w:space="0" w:color="auto"/>
          </w:divBdr>
        </w:div>
        <w:div w:id="2027364359">
          <w:marLeft w:val="274"/>
          <w:marRight w:val="0"/>
          <w:marTop w:val="0"/>
          <w:marBottom w:val="0"/>
          <w:divBdr>
            <w:top w:val="none" w:sz="0" w:space="0" w:color="auto"/>
            <w:left w:val="none" w:sz="0" w:space="0" w:color="auto"/>
            <w:bottom w:val="none" w:sz="0" w:space="0" w:color="auto"/>
            <w:right w:val="none" w:sz="0" w:space="0" w:color="auto"/>
          </w:divBdr>
        </w:div>
        <w:div w:id="916136634">
          <w:marLeft w:val="274"/>
          <w:marRight w:val="0"/>
          <w:marTop w:val="86"/>
          <w:marBottom w:val="0"/>
          <w:divBdr>
            <w:top w:val="none" w:sz="0" w:space="0" w:color="auto"/>
            <w:left w:val="none" w:sz="0" w:space="0" w:color="auto"/>
            <w:bottom w:val="none" w:sz="0" w:space="0" w:color="auto"/>
            <w:right w:val="none" w:sz="0" w:space="0" w:color="auto"/>
          </w:divBdr>
        </w:div>
      </w:divsChild>
    </w:div>
    <w:div w:id="1556308899">
      <w:bodyDiv w:val="1"/>
      <w:marLeft w:val="0"/>
      <w:marRight w:val="0"/>
      <w:marTop w:val="0"/>
      <w:marBottom w:val="0"/>
      <w:divBdr>
        <w:top w:val="none" w:sz="0" w:space="0" w:color="auto"/>
        <w:left w:val="none" w:sz="0" w:space="0" w:color="auto"/>
        <w:bottom w:val="none" w:sz="0" w:space="0" w:color="auto"/>
        <w:right w:val="none" w:sz="0" w:space="0" w:color="auto"/>
      </w:divBdr>
      <w:divsChild>
        <w:div w:id="1647516180">
          <w:marLeft w:val="274"/>
          <w:marRight w:val="0"/>
          <w:marTop w:val="86"/>
          <w:marBottom w:val="0"/>
          <w:divBdr>
            <w:top w:val="none" w:sz="0" w:space="0" w:color="auto"/>
            <w:left w:val="none" w:sz="0" w:space="0" w:color="auto"/>
            <w:bottom w:val="none" w:sz="0" w:space="0" w:color="auto"/>
            <w:right w:val="none" w:sz="0" w:space="0" w:color="auto"/>
          </w:divBdr>
        </w:div>
        <w:div w:id="263149213">
          <w:marLeft w:val="274"/>
          <w:marRight w:val="0"/>
          <w:marTop w:val="86"/>
          <w:marBottom w:val="0"/>
          <w:divBdr>
            <w:top w:val="none" w:sz="0" w:space="0" w:color="auto"/>
            <w:left w:val="none" w:sz="0" w:space="0" w:color="auto"/>
            <w:bottom w:val="none" w:sz="0" w:space="0" w:color="auto"/>
            <w:right w:val="none" w:sz="0" w:space="0" w:color="auto"/>
          </w:divBdr>
        </w:div>
        <w:div w:id="1038437355">
          <w:marLeft w:val="274"/>
          <w:marRight w:val="0"/>
          <w:marTop w:val="86"/>
          <w:marBottom w:val="0"/>
          <w:divBdr>
            <w:top w:val="none" w:sz="0" w:space="0" w:color="auto"/>
            <w:left w:val="none" w:sz="0" w:space="0" w:color="auto"/>
            <w:bottom w:val="none" w:sz="0" w:space="0" w:color="auto"/>
            <w:right w:val="none" w:sz="0" w:space="0" w:color="auto"/>
          </w:divBdr>
        </w:div>
        <w:div w:id="380981553">
          <w:marLeft w:val="274"/>
          <w:marRight w:val="0"/>
          <w:marTop w:val="86"/>
          <w:marBottom w:val="0"/>
          <w:divBdr>
            <w:top w:val="none" w:sz="0" w:space="0" w:color="auto"/>
            <w:left w:val="none" w:sz="0" w:space="0" w:color="auto"/>
            <w:bottom w:val="none" w:sz="0" w:space="0" w:color="auto"/>
            <w:right w:val="none" w:sz="0" w:space="0" w:color="auto"/>
          </w:divBdr>
        </w:div>
        <w:div w:id="817771214">
          <w:marLeft w:val="274"/>
          <w:marRight w:val="0"/>
          <w:marTop w:val="86"/>
          <w:marBottom w:val="0"/>
          <w:divBdr>
            <w:top w:val="none" w:sz="0" w:space="0" w:color="auto"/>
            <w:left w:val="none" w:sz="0" w:space="0" w:color="auto"/>
            <w:bottom w:val="none" w:sz="0" w:space="0" w:color="auto"/>
            <w:right w:val="none" w:sz="0" w:space="0" w:color="auto"/>
          </w:divBdr>
        </w:div>
        <w:div w:id="814299149">
          <w:marLeft w:val="274"/>
          <w:marRight w:val="0"/>
          <w:marTop w:val="86"/>
          <w:marBottom w:val="0"/>
          <w:divBdr>
            <w:top w:val="none" w:sz="0" w:space="0" w:color="auto"/>
            <w:left w:val="none" w:sz="0" w:space="0" w:color="auto"/>
            <w:bottom w:val="none" w:sz="0" w:space="0" w:color="auto"/>
            <w:right w:val="none" w:sz="0" w:space="0" w:color="auto"/>
          </w:divBdr>
        </w:div>
      </w:divsChild>
    </w:div>
    <w:div w:id="1650406716">
      <w:bodyDiv w:val="1"/>
      <w:marLeft w:val="0"/>
      <w:marRight w:val="0"/>
      <w:marTop w:val="0"/>
      <w:marBottom w:val="0"/>
      <w:divBdr>
        <w:top w:val="none" w:sz="0" w:space="0" w:color="auto"/>
        <w:left w:val="none" w:sz="0" w:space="0" w:color="auto"/>
        <w:bottom w:val="none" w:sz="0" w:space="0" w:color="auto"/>
        <w:right w:val="none" w:sz="0" w:space="0" w:color="auto"/>
      </w:divBdr>
      <w:divsChild>
        <w:div w:id="1632248465">
          <w:marLeft w:val="274"/>
          <w:marRight w:val="0"/>
          <w:marTop w:val="86"/>
          <w:marBottom w:val="0"/>
          <w:divBdr>
            <w:top w:val="none" w:sz="0" w:space="0" w:color="auto"/>
            <w:left w:val="none" w:sz="0" w:space="0" w:color="auto"/>
            <w:bottom w:val="none" w:sz="0" w:space="0" w:color="auto"/>
            <w:right w:val="none" w:sz="0" w:space="0" w:color="auto"/>
          </w:divBdr>
        </w:div>
        <w:div w:id="813254964">
          <w:marLeft w:val="274"/>
          <w:marRight w:val="0"/>
          <w:marTop w:val="86"/>
          <w:marBottom w:val="0"/>
          <w:divBdr>
            <w:top w:val="none" w:sz="0" w:space="0" w:color="auto"/>
            <w:left w:val="none" w:sz="0" w:space="0" w:color="auto"/>
            <w:bottom w:val="none" w:sz="0" w:space="0" w:color="auto"/>
            <w:right w:val="none" w:sz="0" w:space="0" w:color="auto"/>
          </w:divBdr>
        </w:div>
      </w:divsChild>
    </w:div>
    <w:div w:id="1746954844">
      <w:bodyDiv w:val="1"/>
      <w:marLeft w:val="0"/>
      <w:marRight w:val="0"/>
      <w:marTop w:val="0"/>
      <w:marBottom w:val="0"/>
      <w:divBdr>
        <w:top w:val="none" w:sz="0" w:space="0" w:color="auto"/>
        <w:left w:val="none" w:sz="0" w:space="0" w:color="auto"/>
        <w:bottom w:val="none" w:sz="0" w:space="0" w:color="auto"/>
        <w:right w:val="none" w:sz="0" w:space="0" w:color="auto"/>
      </w:divBdr>
    </w:div>
    <w:div w:id="1838497539">
      <w:bodyDiv w:val="1"/>
      <w:marLeft w:val="0"/>
      <w:marRight w:val="0"/>
      <w:marTop w:val="0"/>
      <w:marBottom w:val="0"/>
      <w:divBdr>
        <w:top w:val="none" w:sz="0" w:space="0" w:color="auto"/>
        <w:left w:val="none" w:sz="0" w:space="0" w:color="auto"/>
        <w:bottom w:val="none" w:sz="0" w:space="0" w:color="auto"/>
        <w:right w:val="none" w:sz="0" w:space="0" w:color="auto"/>
      </w:divBdr>
      <w:divsChild>
        <w:div w:id="48189431">
          <w:marLeft w:val="274"/>
          <w:marRight w:val="0"/>
          <w:marTop w:val="86"/>
          <w:marBottom w:val="0"/>
          <w:divBdr>
            <w:top w:val="none" w:sz="0" w:space="0" w:color="auto"/>
            <w:left w:val="none" w:sz="0" w:space="0" w:color="auto"/>
            <w:bottom w:val="none" w:sz="0" w:space="0" w:color="auto"/>
            <w:right w:val="none" w:sz="0" w:space="0" w:color="auto"/>
          </w:divBdr>
        </w:div>
        <w:div w:id="380786629">
          <w:marLeft w:val="274"/>
          <w:marRight w:val="0"/>
          <w:marTop w:val="0"/>
          <w:marBottom w:val="0"/>
          <w:divBdr>
            <w:top w:val="none" w:sz="0" w:space="0" w:color="auto"/>
            <w:left w:val="none" w:sz="0" w:space="0" w:color="auto"/>
            <w:bottom w:val="none" w:sz="0" w:space="0" w:color="auto"/>
            <w:right w:val="none" w:sz="0" w:space="0" w:color="auto"/>
          </w:divBdr>
        </w:div>
        <w:div w:id="1273631773">
          <w:marLeft w:val="274"/>
          <w:marRight w:val="0"/>
          <w:marTop w:val="86"/>
          <w:marBottom w:val="0"/>
          <w:divBdr>
            <w:top w:val="none" w:sz="0" w:space="0" w:color="auto"/>
            <w:left w:val="none" w:sz="0" w:space="0" w:color="auto"/>
            <w:bottom w:val="none" w:sz="0" w:space="0" w:color="auto"/>
            <w:right w:val="none" w:sz="0" w:space="0" w:color="auto"/>
          </w:divBdr>
        </w:div>
        <w:div w:id="43217087">
          <w:marLeft w:val="274"/>
          <w:marRight w:val="0"/>
          <w:marTop w:val="86"/>
          <w:marBottom w:val="0"/>
          <w:divBdr>
            <w:top w:val="none" w:sz="0" w:space="0" w:color="auto"/>
            <w:left w:val="none" w:sz="0" w:space="0" w:color="auto"/>
            <w:bottom w:val="none" w:sz="0" w:space="0" w:color="auto"/>
            <w:right w:val="none" w:sz="0" w:space="0" w:color="auto"/>
          </w:divBdr>
        </w:div>
        <w:div w:id="1399405702">
          <w:marLeft w:val="274"/>
          <w:marRight w:val="0"/>
          <w:marTop w:val="86"/>
          <w:marBottom w:val="0"/>
          <w:divBdr>
            <w:top w:val="none" w:sz="0" w:space="0" w:color="auto"/>
            <w:left w:val="none" w:sz="0" w:space="0" w:color="auto"/>
            <w:bottom w:val="none" w:sz="0" w:space="0" w:color="auto"/>
            <w:right w:val="none" w:sz="0" w:space="0" w:color="auto"/>
          </w:divBdr>
        </w:div>
        <w:div w:id="1289818648">
          <w:marLeft w:val="274"/>
          <w:marRight w:val="0"/>
          <w:marTop w:val="0"/>
          <w:marBottom w:val="0"/>
          <w:divBdr>
            <w:top w:val="none" w:sz="0" w:space="0" w:color="auto"/>
            <w:left w:val="none" w:sz="0" w:space="0" w:color="auto"/>
            <w:bottom w:val="none" w:sz="0" w:space="0" w:color="auto"/>
            <w:right w:val="none" w:sz="0" w:space="0" w:color="auto"/>
          </w:divBdr>
        </w:div>
        <w:div w:id="1167787282">
          <w:marLeft w:val="274"/>
          <w:marRight w:val="0"/>
          <w:marTop w:val="86"/>
          <w:marBottom w:val="0"/>
          <w:divBdr>
            <w:top w:val="none" w:sz="0" w:space="0" w:color="auto"/>
            <w:left w:val="none" w:sz="0" w:space="0" w:color="auto"/>
            <w:bottom w:val="none" w:sz="0" w:space="0" w:color="auto"/>
            <w:right w:val="none" w:sz="0" w:space="0" w:color="auto"/>
          </w:divBdr>
        </w:div>
        <w:div w:id="961422988">
          <w:marLeft w:val="274"/>
          <w:marRight w:val="0"/>
          <w:marTop w:val="86"/>
          <w:marBottom w:val="0"/>
          <w:divBdr>
            <w:top w:val="none" w:sz="0" w:space="0" w:color="auto"/>
            <w:left w:val="none" w:sz="0" w:space="0" w:color="auto"/>
            <w:bottom w:val="none" w:sz="0" w:space="0" w:color="auto"/>
            <w:right w:val="none" w:sz="0" w:space="0" w:color="auto"/>
          </w:divBdr>
        </w:div>
      </w:divsChild>
    </w:div>
    <w:div w:id="1844473473">
      <w:bodyDiv w:val="1"/>
      <w:marLeft w:val="0"/>
      <w:marRight w:val="0"/>
      <w:marTop w:val="0"/>
      <w:marBottom w:val="0"/>
      <w:divBdr>
        <w:top w:val="none" w:sz="0" w:space="0" w:color="auto"/>
        <w:left w:val="none" w:sz="0" w:space="0" w:color="auto"/>
        <w:bottom w:val="none" w:sz="0" w:space="0" w:color="auto"/>
        <w:right w:val="none" w:sz="0" w:space="0" w:color="auto"/>
      </w:divBdr>
      <w:divsChild>
        <w:div w:id="1742677938">
          <w:marLeft w:val="274"/>
          <w:marRight w:val="0"/>
          <w:marTop w:val="86"/>
          <w:marBottom w:val="0"/>
          <w:divBdr>
            <w:top w:val="none" w:sz="0" w:space="0" w:color="auto"/>
            <w:left w:val="none" w:sz="0" w:space="0" w:color="auto"/>
            <w:bottom w:val="none" w:sz="0" w:space="0" w:color="auto"/>
            <w:right w:val="none" w:sz="0" w:space="0" w:color="auto"/>
          </w:divBdr>
        </w:div>
        <w:div w:id="436214858">
          <w:marLeft w:val="274"/>
          <w:marRight w:val="0"/>
          <w:marTop w:val="86"/>
          <w:marBottom w:val="0"/>
          <w:divBdr>
            <w:top w:val="none" w:sz="0" w:space="0" w:color="auto"/>
            <w:left w:val="none" w:sz="0" w:space="0" w:color="auto"/>
            <w:bottom w:val="none" w:sz="0" w:space="0" w:color="auto"/>
            <w:right w:val="none" w:sz="0" w:space="0" w:color="auto"/>
          </w:divBdr>
        </w:div>
        <w:div w:id="187377079">
          <w:marLeft w:val="274"/>
          <w:marRight w:val="0"/>
          <w:marTop w:val="86"/>
          <w:marBottom w:val="0"/>
          <w:divBdr>
            <w:top w:val="none" w:sz="0" w:space="0" w:color="auto"/>
            <w:left w:val="none" w:sz="0" w:space="0" w:color="auto"/>
            <w:bottom w:val="none" w:sz="0" w:space="0" w:color="auto"/>
            <w:right w:val="none" w:sz="0" w:space="0" w:color="auto"/>
          </w:divBdr>
        </w:div>
      </w:divsChild>
    </w:div>
    <w:div w:id="1847867090">
      <w:bodyDiv w:val="1"/>
      <w:marLeft w:val="0"/>
      <w:marRight w:val="0"/>
      <w:marTop w:val="0"/>
      <w:marBottom w:val="0"/>
      <w:divBdr>
        <w:top w:val="none" w:sz="0" w:space="0" w:color="auto"/>
        <w:left w:val="none" w:sz="0" w:space="0" w:color="auto"/>
        <w:bottom w:val="none" w:sz="0" w:space="0" w:color="auto"/>
        <w:right w:val="none" w:sz="0" w:space="0" w:color="auto"/>
      </w:divBdr>
    </w:div>
    <w:div w:id="1942059050">
      <w:bodyDiv w:val="1"/>
      <w:marLeft w:val="0"/>
      <w:marRight w:val="0"/>
      <w:marTop w:val="0"/>
      <w:marBottom w:val="0"/>
      <w:divBdr>
        <w:top w:val="none" w:sz="0" w:space="0" w:color="auto"/>
        <w:left w:val="none" w:sz="0" w:space="0" w:color="auto"/>
        <w:bottom w:val="none" w:sz="0" w:space="0" w:color="auto"/>
        <w:right w:val="none" w:sz="0" w:space="0" w:color="auto"/>
      </w:divBdr>
    </w:div>
    <w:div w:id="2027903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2.pn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http://www.youtube.com/watch?v=FrsM9WggCdo" TargetMode="External"/><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0.png"/><Relationship Id="rId10" Type="http://schemas.openxmlformats.org/officeDocument/2006/relationships/hyperlink" Target="http://www.youtube.com/watch?v=FrsM9WggCdo" TargetMode="Externa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2.pn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33</Pages>
  <Words>6054</Words>
  <Characters>34513</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Nats</dc:creator>
  <cp:lastModifiedBy>Nats</cp:lastModifiedBy>
  <cp:revision>3</cp:revision>
  <dcterms:created xsi:type="dcterms:W3CDTF">2014-05-23T01:31:00Z</dcterms:created>
  <dcterms:modified xsi:type="dcterms:W3CDTF">2014-05-23T02:26:00Z</dcterms:modified>
</cp:coreProperties>
</file>