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D4" w:rsidRDefault="007E51D4" w:rsidP="00126901">
      <w:pPr>
        <w:jc w:val="center"/>
        <w:rPr>
          <w:rFonts w:ascii="Arial" w:hAnsi="Arial" w:cs="Arial"/>
          <w:b/>
        </w:rPr>
      </w:pPr>
    </w:p>
    <w:p w:rsidR="00880B10" w:rsidRDefault="006D5884" w:rsidP="0012690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4" type="#_x0000_t202" style="position:absolute;left:0;text-align:left;margin-left:-48.35pt;margin-top:-24.7pt;width:540pt;height:30.1pt;z-index:25165516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" fillcolor="#4f81bd [3204]" stroked="f">
            <v:textbox>
              <w:txbxContent>
                <w:p w:rsidR="00880B10" w:rsidRPr="004C1978" w:rsidRDefault="00880B10" w:rsidP="00880B10">
                  <w:pP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4C1978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Niangoma</w:t>
                  </w:r>
                  <w:proofErr w:type="spellEnd"/>
                  <w:r w:rsidRPr="004C1978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– Situation Overview – July 2014</w:t>
                  </w:r>
                </w:p>
              </w:txbxContent>
            </v:textbox>
            <w10:wrap anchorx="margin"/>
          </v:shape>
        </w:pict>
      </w:r>
    </w:p>
    <w:p w:rsidR="007E51D4" w:rsidRDefault="007E51D4" w:rsidP="00033331">
      <w:pPr>
        <w:jc w:val="both"/>
        <w:rPr>
          <w:rFonts w:ascii="Arial" w:hAnsi="Arial" w:cs="Arial"/>
          <w:sz w:val="20"/>
          <w:szCs w:val="20"/>
        </w:rPr>
      </w:pPr>
    </w:p>
    <w:p w:rsidR="00684D8A" w:rsidRPr="000F302C" w:rsidRDefault="00D63BCC" w:rsidP="000333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Over the past decade, the Republic of </w:t>
      </w:r>
      <w:proofErr w:type="spellStart"/>
      <w:r>
        <w:rPr>
          <w:rFonts w:ascii="Arial" w:hAnsi="Arial" w:cs="Arial"/>
          <w:sz w:val="20"/>
          <w:szCs w:val="20"/>
        </w:rPr>
        <w:t>Niangoma</w:t>
      </w:r>
      <w:proofErr w:type="spellEnd"/>
      <w:r>
        <w:rPr>
          <w:rStyle w:val="FootnoteReferenc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has experienced intense, reoccurring fighting.  </w:t>
      </w:r>
      <w:r w:rsidR="00F9031A" w:rsidRPr="000F302C">
        <w:rPr>
          <w:rFonts w:ascii="Arial" w:hAnsi="Arial" w:cs="Arial"/>
          <w:sz w:val="20"/>
          <w:szCs w:val="20"/>
        </w:rPr>
        <w:t xml:space="preserve">Since </w:t>
      </w:r>
      <w:r w:rsidR="000F302C" w:rsidRPr="000F302C">
        <w:rPr>
          <w:rFonts w:ascii="Arial" w:hAnsi="Arial" w:cs="Arial"/>
          <w:sz w:val="20"/>
          <w:szCs w:val="20"/>
        </w:rPr>
        <w:t xml:space="preserve">2 </w:t>
      </w:r>
      <w:r w:rsidR="00F9031A" w:rsidRPr="000F302C">
        <w:rPr>
          <w:rFonts w:ascii="Arial" w:hAnsi="Arial" w:cs="Arial"/>
          <w:sz w:val="20"/>
          <w:szCs w:val="20"/>
        </w:rPr>
        <w:t>May 2014,</w:t>
      </w:r>
      <w:r w:rsidR="00684D8A" w:rsidRPr="000F302C">
        <w:rPr>
          <w:rFonts w:ascii="Arial" w:hAnsi="Arial" w:cs="Arial"/>
          <w:sz w:val="20"/>
          <w:szCs w:val="20"/>
        </w:rPr>
        <w:t xml:space="preserve"> conflict has erupted</w:t>
      </w:r>
      <w:r w:rsidR="00B75257" w:rsidRPr="000F30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again </w:t>
      </w:r>
      <w:r w:rsidR="00B75257" w:rsidRPr="000F302C">
        <w:rPr>
          <w:rFonts w:ascii="Arial" w:hAnsi="Arial" w:cs="Arial"/>
          <w:sz w:val="20"/>
          <w:szCs w:val="20"/>
        </w:rPr>
        <w:t>between two groups (</w:t>
      </w:r>
      <w:r w:rsidR="00310240">
        <w:rPr>
          <w:rFonts w:ascii="Arial" w:hAnsi="Arial" w:cs="Arial"/>
          <w:sz w:val="20"/>
          <w:szCs w:val="20"/>
        </w:rPr>
        <w:t xml:space="preserve">pro-government </w:t>
      </w:r>
      <w:r w:rsidR="00B75257" w:rsidRPr="000F302C">
        <w:rPr>
          <w:rFonts w:ascii="Arial" w:hAnsi="Arial" w:cs="Arial"/>
          <w:sz w:val="20"/>
          <w:szCs w:val="20"/>
        </w:rPr>
        <w:t>Espadrille</w:t>
      </w:r>
      <w:r w:rsidR="00310240">
        <w:rPr>
          <w:rFonts w:ascii="Arial" w:hAnsi="Arial" w:cs="Arial"/>
          <w:sz w:val="20"/>
          <w:szCs w:val="20"/>
        </w:rPr>
        <w:t>s</w:t>
      </w:r>
      <w:r w:rsidR="00B75257" w:rsidRPr="000F302C">
        <w:rPr>
          <w:rFonts w:ascii="Arial" w:hAnsi="Arial" w:cs="Arial"/>
          <w:sz w:val="20"/>
          <w:szCs w:val="20"/>
        </w:rPr>
        <w:t xml:space="preserve"> and </w:t>
      </w:r>
      <w:r w:rsidR="00310240">
        <w:rPr>
          <w:rFonts w:ascii="Arial" w:hAnsi="Arial" w:cs="Arial"/>
          <w:sz w:val="20"/>
          <w:szCs w:val="20"/>
        </w:rPr>
        <w:t xml:space="preserve">the anti-government </w:t>
      </w:r>
      <w:r w:rsidR="00B75257" w:rsidRPr="000F302C">
        <w:rPr>
          <w:rFonts w:ascii="Arial" w:hAnsi="Arial" w:cs="Arial"/>
          <w:sz w:val="20"/>
          <w:szCs w:val="20"/>
        </w:rPr>
        <w:t>Flip-Flop</w:t>
      </w:r>
      <w:r w:rsidR="00310240">
        <w:rPr>
          <w:rFonts w:ascii="Arial" w:hAnsi="Arial" w:cs="Arial"/>
          <w:sz w:val="20"/>
          <w:szCs w:val="20"/>
        </w:rPr>
        <w:t>s</w:t>
      </w:r>
      <w:r w:rsidR="00B75257" w:rsidRPr="000F302C">
        <w:rPr>
          <w:rFonts w:ascii="Arial" w:hAnsi="Arial" w:cs="Arial"/>
          <w:sz w:val="20"/>
          <w:szCs w:val="20"/>
        </w:rPr>
        <w:t>)</w:t>
      </w:r>
      <w:r w:rsidR="00684D8A" w:rsidRPr="000F302C">
        <w:rPr>
          <w:rFonts w:ascii="Arial" w:hAnsi="Arial" w:cs="Arial"/>
          <w:sz w:val="20"/>
          <w:szCs w:val="20"/>
        </w:rPr>
        <w:t xml:space="preserve"> in </w:t>
      </w:r>
      <w:r w:rsidR="00B82562" w:rsidRPr="000F302C">
        <w:rPr>
          <w:rFonts w:ascii="Arial" w:hAnsi="Arial" w:cs="Arial"/>
          <w:sz w:val="20"/>
          <w:szCs w:val="20"/>
        </w:rPr>
        <w:t>four</w:t>
      </w:r>
      <w:r w:rsidR="00684D8A" w:rsidRPr="000F302C">
        <w:rPr>
          <w:rFonts w:ascii="Arial" w:hAnsi="Arial" w:cs="Arial"/>
          <w:sz w:val="20"/>
          <w:szCs w:val="20"/>
        </w:rPr>
        <w:t xml:space="preserve"> </w:t>
      </w:r>
      <w:r w:rsidR="0011182A">
        <w:rPr>
          <w:rFonts w:ascii="Arial" w:hAnsi="Arial" w:cs="Arial"/>
          <w:sz w:val="20"/>
          <w:szCs w:val="20"/>
        </w:rPr>
        <w:t>Prefectures</w:t>
      </w:r>
      <w:r w:rsidR="0011182A">
        <w:rPr>
          <w:rStyle w:val="FootnoteReference"/>
          <w:rFonts w:ascii="Arial" w:hAnsi="Arial" w:cs="Arial"/>
          <w:sz w:val="20"/>
          <w:szCs w:val="20"/>
        </w:rPr>
        <w:footnoteReference w:id="2"/>
      </w:r>
      <w:r w:rsidR="00684D8A" w:rsidRPr="000F30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the east of the country </w:t>
      </w:r>
      <w:r w:rsidR="0011182A">
        <w:rPr>
          <w:rFonts w:ascii="Arial" w:hAnsi="Arial" w:cs="Arial"/>
          <w:sz w:val="20"/>
          <w:szCs w:val="20"/>
        </w:rPr>
        <w:t>(Basse-</w:t>
      </w:r>
      <w:proofErr w:type="spellStart"/>
      <w:r w:rsidR="0011182A">
        <w:rPr>
          <w:rFonts w:ascii="Arial" w:hAnsi="Arial" w:cs="Arial"/>
          <w:sz w:val="20"/>
          <w:szCs w:val="20"/>
        </w:rPr>
        <w:t>Kotto</w:t>
      </w:r>
      <w:proofErr w:type="spellEnd"/>
      <w:r w:rsidR="0011182A">
        <w:rPr>
          <w:rFonts w:ascii="Arial" w:hAnsi="Arial" w:cs="Arial"/>
          <w:sz w:val="20"/>
          <w:szCs w:val="20"/>
        </w:rPr>
        <w:t>, Haute-</w:t>
      </w:r>
      <w:proofErr w:type="spellStart"/>
      <w:r w:rsidR="0011182A">
        <w:rPr>
          <w:rFonts w:ascii="Arial" w:hAnsi="Arial" w:cs="Arial"/>
          <w:sz w:val="20"/>
          <w:szCs w:val="20"/>
        </w:rPr>
        <w:t>Kotto</w:t>
      </w:r>
      <w:proofErr w:type="spellEnd"/>
      <w:r w:rsidR="0011182A">
        <w:rPr>
          <w:rFonts w:ascii="Arial" w:hAnsi="Arial" w:cs="Arial"/>
          <w:sz w:val="20"/>
          <w:szCs w:val="20"/>
        </w:rPr>
        <w:t xml:space="preserve">, Haut-Mbomou and </w:t>
      </w:r>
      <w:proofErr w:type="spellStart"/>
      <w:r w:rsidR="0011182A">
        <w:rPr>
          <w:rFonts w:ascii="Arial" w:hAnsi="Arial" w:cs="Arial"/>
          <w:sz w:val="20"/>
          <w:szCs w:val="20"/>
        </w:rPr>
        <w:t>Mboumou</w:t>
      </w:r>
      <w:proofErr w:type="spellEnd"/>
      <w:r w:rsidR="0011182A">
        <w:rPr>
          <w:rFonts w:ascii="Arial" w:hAnsi="Arial" w:cs="Arial"/>
          <w:sz w:val="20"/>
          <w:szCs w:val="20"/>
        </w:rPr>
        <w:t>)</w:t>
      </w:r>
      <w:r w:rsidR="002A0210">
        <w:rPr>
          <w:rFonts w:ascii="Arial" w:hAnsi="Arial" w:cs="Arial"/>
          <w:sz w:val="20"/>
          <w:szCs w:val="20"/>
        </w:rPr>
        <w:t xml:space="preserve">.  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The recurrent fighting and instability - that is still taking place today - has weakened the country and immersed it in an acute crisis, with very negative impacts on the lives and living conditions of the civilian population. </w:t>
      </w:r>
      <w:r w:rsidR="006C7591">
        <w:rPr>
          <w:rFonts w:ascii="Arial" w:hAnsi="Arial" w:cs="Arial"/>
          <w:sz w:val="20"/>
          <w:szCs w:val="20"/>
          <w:lang w:val="en-US"/>
        </w:rPr>
        <w:t>Protection</w:t>
      </w:r>
      <w:r w:rsidR="006C7591" w:rsidRPr="006C7591">
        <w:rPr>
          <w:rFonts w:ascii="Arial" w:hAnsi="Arial" w:cs="Arial"/>
          <w:sz w:val="20"/>
          <w:szCs w:val="20"/>
          <w:lang w:val="en-US"/>
        </w:rPr>
        <w:t>, livelihoods, food, health and education are amongst the sectors most affected by the recent political upheavals</w:t>
      </w:r>
      <w:r w:rsidR="0011182A">
        <w:rPr>
          <w:rFonts w:ascii="Arial" w:hAnsi="Arial" w:cs="Arial"/>
          <w:sz w:val="20"/>
          <w:szCs w:val="20"/>
        </w:rPr>
        <w:t xml:space="preserve"> </w:t>
      </w:r>
      <w:r w:rsidR="00F108D3" w:rsidRPr="000F302C">
        <w:rPr>
          <w:rFonts w:ascii="Arial" w:hAnsi="Arial" w:cs="Arial"/>
          <w:sz w:val="20"/>
          <w:szCs w:val="20"/>
        </w:rPr>
        <w:t xml:space="preserve">affecting </w:t>
      </w:r>
      <w:r w:rsidR="00240E23">
        <w:rPr>
          <w:rFonts w:ascii="Arial" w:hAnsi="Arial" w:cs="Arial"/>
          <w:sz w:val="20"/>
          <w:szCs w:val="20"/>
        </w:rPr>
        <w:t>a total of 1,640</w:t>
      </w:r>
      <w:r w:rsidR="00645125" w:rsidRPr="000F302C">
        <w:rPr>
          <w:rFonts w:ascii="Arial" w:hAnsi="Arial" w:cs="Arial"/>
          <w:sz w:val="20"/>
          <w:szCs w:val="20"/>
        </w:rPr>
        <w:t xml:space="preserve">,000 </w:t>
      </w:r>
      <w:r w:rsidR="00F108D3" w:rsidRPr="000F302C">
        <w:rPr>
          <w:rFonts w:ascii="Arial" w:hAnsi="Arial" w:cs="Arial"/>
          <w:sz w:val="20"/>
          <w:szCs w:val="20"/>
        </w:rPr>
        <w:t xml:space="preserve">persons and </w:t>
      </w:r>
      <w:r w:rsidR="00064CF5" w:rsidRPr="000F302C">
        <w:rPr>
          <w:rFonts w:ascii="Arial" w:hAnsi="Arial" w:cs="Arial"/>
          <w:sz w:val="20"/>
          <w:szCs w:val="20"/>
        </w:rPr>
        <w:t>causing a displacement of 145</w:t>
      </w:r>
      <w:r w:rsidR="00684D8A" w:rsidRPr="000F302C">
        <w:rPr>
          <w:rFonts w:ascii="Arial" w:hAnsi="Arial" w:cs="Arial"/>
          <w:sz w:val="20"/>
          <w:szCs w:val="20"/>
        </w:rPr>
        <w:t>,000</w:t>
      </w:r>
      <w:r w:rsidR="00126901" w:rsidRPr="000F302C">
        <w:rPr>
          <w:rStyle w:val="FootnoteReference"/>
          <w:rFonts w:ascii="Arial" w:hAnsi="Arial" w:cs="Arial"/>
          <w:sz w:val="20"/>
          <w:szCs w:val="20"/>
        </w:rPr>
        <w:footnoteReference w:id="3"/>
      </w:r>
      <w:r w:rsidR="00126901" w:rsidRPr="000F302C">
        <w:rPr>
          <w:rFonts w:ascii="Arial" w:hAnsi="Arial" w:cs="Arial"/>
          <w:sz w:val="20"/>
          <w:szCs w:val="20"/>
        </w:rPr>
        <w:t xml:space="preserve"> </w:t>
      </w:r>
      <w:r w:rsidR="00026930" w:rsidRPr="000F302C">
        <w:rPr>
          <w:rFonts w:ascii="Arial" w:hAnsi="Arial" w:cs="Arial"/>
          <w:sz w:val="20"/>
          <w:szCs w:val="20"/>
        </w:rPr>
        <w:t xml:space="preserve">people </w:t>
      </w:r>
      <w:r w:rsidR="00126901" w:rsidRPr="000F302C">
        <w:rPr>
          <w:rFonts w:ascii="Arial" w:hAnsi="Arial" w:cs="Arial"/>
          <w:sz w:val="20"/>
          <w:szCs w:val="20"/>
        </w:rPr>
        <w:t>(53.4%</w:t>
      </w:r>
      <w:r w:rsidR="00126901" w:rsidRPr="000F302C">
        <w:rPr>
          <w:rStyle w:val="FootnoteReference"/>
          <w:rFonts w:ascii="Arial" w:hAnsi="Arial" w:cs="Arial"/>
          <w:sz w:val="20"/>
          <w:szCs w:val="20"/>
        </w:rPr>
        <w:footnoteReference w:id="4"/>
      </w:r>
      <w:r w:rsidR="00126901" w:rsidRPr="000F302C">
        <w:rPr>
          <w:rFonts w:ascii="Arial" w:hAnsi="Arial" w:cs="Arial"/>
          <w:sz w:val="20"/>
          <w:szCs w:val="20"/>
        </w:rPr>
        <w:t xml:space="preserve"> </w:t>
      </w:r>
      <w:r w:rsidR="00684D8A" w:rsidRPr="000F302C">
        <w:rPr>
          <w:rFonts w:ascii="Arial" w:hAnsi="Arial" w:cs="Arial"/>
          <w:sz w:val="20"/>
          <w:szCs w:val="20"/>
        </w:rPr>
        <w:t>of them being children)</w:t>
      </w:r>
      <w:r w:rsidR="00126901" w:rsidRPr="000F302C">
        <w:rPr>
          <w:rFonts w:ascii="Arial" w:hAnsi="Arial" w:cs="Arial"/>
          <w:sz w:val="20"/>
          <w:szCs w:val="20"/>
        </w:rPr>
        <w:t xml:space="preserve"> in 100 IDP </w:t>
      </w:r>
      <w:r w:rsidR="00064CF5" w:rsidRPr="000F302C">
        <w:rPr>
          <w:rFonts w:ascii="Arial" w:hAnsi="Arial" w:cs="Arial"/>
          <w:sz w:val="20"/>
          <w:szCs w:val="20"/>
        </w:rPr>
        <w:t>sites</w:t>
      </w:r>
      <w:r w:rsidR="00126901" w:rsidRPr="000F302C">
        <w:rPr>
          <w:rFonts w:ascii="Arial" w:hAnsi="Arial" w:cs="Arial"/>
          <w:sz w:val="20"/>
          <w:szCs w:val="20"/>
        </w:rPr>
        <w:t>.</w:t>
      </w:r>
      <w:r w:rsidR="006C7591">
        <w:rPr>
          <w:rFonts w:ascii="Arial" w:hAnsi="Arial" w:cs="Arial"/>
          <w:sz w:val="20"/>
          <w:szCs w:val="20"/>
        </w:rPr>
        <w:t xml:space="preserve">  </w:t>
      </w:r>
      <w:r w:rsidR="006C7591" w:rsidRPr="006C7591">
        <w:rPr>
          <w:rFonts w:ascii="Arial" w:hAnsi="Arial" w:cs="Arial"/>
          <w:sz w:val="20"/>
          <w:szCs w:val="20"/>
          <w:lang w:val="en-US"/>
        </w:rPr>
        <w:t>Rural populations have fled their villages to the bush, and many civil servants have left their posts.</w:t>
      </w:r>
    </w:p>
    <w:p w:rsidR="009525F4" w:rsidRPr="000F302C" w:rsidRDefault="00645125" w:rsidP="00033331">
      <w:pPr>
        <w:jc w:val="both"/>
        <w:rPr>
          <w:rFonts w:ascii="Arial" w:hAnsi="Arial" w:cs="Arial"/>
          <w:sz w:val="20"/>
          <w:szCs w:val="20"/>
        </w:rPr>
      </w:pPr>
      <w:r w:rsidRPr="000F302C">
        <w:rPr>
          <w:rFonts w:ascii="Arial" w:hAnsi="Arial" w:cs="Arial"/>
          <w:sz w:val="20"/>
          <w:szCs w:val="20"/>
        </w:rPr>
        <w:t>Fig</w:t>
      </w:r>
      <w:r w:rsidR="00D039F8">
        <w:rPr>
          <w:rFonts w:ascii="Arial" w:hAnsi="Arial" w:cs="Arial"/>
          <w:sz w:val="20"/>
          <w:szCs w:val="20"/>
        </w:rPr>
        <w:t xml:space="preserve">ures available on </w:t>
      </w:r>
      <w:r w:rsidR="00D63BCC">
        <w:rPr>
          <w:rFonts w:ascii="Arial" w:hAnsi="Arial" w:cs="Arial"/>
          <w:sz w:val="20"/>
          <w:szCs w:val="20"/>
        </w:rPr>
        <w:t xml:space="preserve">the </w:t>
      </w:r>
      <w:r w:rsidR="00D039F8">
        <w:rPr>
          <w:rFonts w:ascii="Arial" w:hAnsi="Arial" w:cs="Arial"/>
          <w:sz w:val="20"/>
          <w:szCs w:val="20"/>
        </w:rPr>
        <w:t>number of</w:t>
      </w:r>
      <w:r w:rsidRPr="000F302C">
        <w:rPr>
          <w:rFonts w:ascii="Arial" w:hAnsi="Arial" w:cs="Arial"/>
          <w:sz w:val="20"/>
          <w:szCs w:val="20"/>
        </w:rPr>
        <w:t xml:space="preserve"> IPDs</w:t>
      </w:r>
      <w:r w:rsidR="00D039F8">
        <w:rPr>
          <w:rFonts w:ascii="Arial" w:hAnsi="Arial" w:cs="Arial"/>
          <w:sz w:val="20"/>
          <w:szCs w:val="20"/>
        </w:rPr>
        <w:t>, IDP</w:t>
      </w:r>
      <w:r w:rsidR="00D039F8" w:rsidRPr="000F302C">
        <w:rPr>
          <w:rFonts w:ascii="Arial" w:hAnsi="Arial" w:cs="Arial"/>
          <w:sz w:val="20"/>
          <w:szCs w:val="20"/>
        </w:rPr>
        <w:t xml:space="preserve"> sites</w:t>
      </w:r>
      <w:r w:rsidRPr="000F302C">
        <w:rPr>
          <w:rFonts w:ascii="Arial" w:hAnsi="Arial" w:cs="Arial"/>
          <w:sz w:val="20"/>
          <w:szCs w:val="20"/>
        </w:rPr>
        <w:t xml:space="preserve"> and events </w:t>
      </w:r>
      <w:r w:rsidR="00D039F8">
        <w:rPr>
          <w:rFonts w:ascii="Arial" w:hAnsi="Arial" w:cs="Arial"/>
          <w:sz w:val="20"/>
          <w:szCs w:val="20"/>
        </w:rPr>
        <w:t xml:space="preserve">of </w:t>
      </w:r>
      <w:r w:rsidR="00D039F8" w:rsidRPr="000F302C">
        <w:rPr>
          <w:rFonts w:ascii="Arial" w:hAnsi="Arial" w:cs="Arial"/>
          <w:sz w:val="20"/>
          <w:szCs w:val="20"/>
        </w:rPr>
        <w:t>armed conflict</w:t>
      </w:r>
      <w:r w:rsidR="009D60DF">
        <w:rPr>
          <w:rStyle w:val="FootnoteReference"/>
          <w:rFonts w:ascii="Arial" w:hAnsi="Arial" w:cs="Arial"/>
          <w:sz w:val="20"/>
          <w:szCs w:val="20"/>
        </w:rPr>
        <w:footnoteReference w:id="5"/>
      </w:r>
      <w:r w:rsidR="00D039F8" w:rsidRPr="000F302C">
        <w:rPr>
          <w:rFonts w:ascii="Arial" w:hAnsi="Arial" w:cs="Arial"/>
          <w:sz w:val="20"/>
          <w:szCs w:val="20"/>
        </w:rPr>
        <w:t xml:space="preserve"> </w:t>
      </w:r>
      <w:r w:rsidRPr="000F302C">
        <w:rPr>
          <w:rFonts w:ascii="Arial" w:hAnsi="Arial" w:cs="Arial"/>
          <w:sz w:val="20"/>
          <w:szCs w:val="20"/>
        </w:rPr>
        <w:t xml:space="preserve">by Sous-Prefectures have been </w:t>
      </w:r>
      <w:r w:rsidR="007D0632" w:rsidRPr="000F302C">
        <w:rPr>
          <w:rFonts w:ascii="Arial" w:hAnsi="Arial" w:cs="Arial"/>
          <w:sz w:val="20"/>
          <w:szCs w:val="20"/>
        </w:rPr>
        <w:t xml:space="preserve">made </w:t>
      </w:r>
      <w:r w:rsidRPr="000F302C">
        <w:rPr>
          <w:rFonts w:ascii="Arial" w:hAnsi="Arial" w:cs="Arial"/>
          <w:sz w:val="20"/>
          <w:szCs w:val="20"/>
        </w:rPr>
        <w:t>available</w:t>
      </w:r>
      <w:r w:rsidR="007D0632" w:rsidRPr="000F302C">
        <w:rPr>
          <w:rFonts w:ascii="Arial" w:hAnsi="Arial" w:cs="Arial"/>
          <w:sz w:val="20"/>
          <w:szCs w:val="20"/>
        </w:rPr>
        <w:t xml:space="preserve"> by OCHA</w:t>
      </w:r>
      <w:r w:rsidRPr="000F302C">
        <w:rPr>
          <w:rFonts w:ascii="Arial" w:hAnsi="Arial" w:cs="Arial"/>
          <w:sz w:val="20"/>
          <w:szCs w:val="20"/>
        </w:rPr>
        <w:t xml:space="preserve"> in the file Humanitarian_Data.xls</w:t>
      </w:r>
      <w:r w:rsidR="007D0632" w:rsidRPr="000F302C">
        <w:rPr>
          <w:rFonts w:ascii="Arial" w:hAnsi="Arial" w:cs="Arial"/>
          <w:sz w:val="20"/>
          <w:szCs w:val="20"/>
        </w:rPr>
        <w:t>.</w:t>
      </w:r>
    </w:p>
    <w:p w:rsidR="009525F4" w:rsidRPr="000F302C" w:rsidRDefault="00D63BCC" w:rsidP="000333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Due to continued fighting and insecurity, the entire Prefecture of </w:t>
      </w:r>
      <w:r w:rsidR="009525F4" w:rsidRPr="000F302C">
        <w:rPr>
          <w:rFonts w:ascii="Arial" w:hAnsi="Arial" w:cs="Arial"/>
          <w:sz w:val="20"/>
          <w:szCs w:val="20"/>
        </w:rPr>
        <w:t>Mbomou is currently not accessible by humanitarian actors</w:t>
      </w:r>
      <w:r>
        <w:rPr>
          <w:rFonts w:ascii="Arial" w:hAnsi="Arial" w:cs="Arial"/>
          <w:sz w:val="20"/>
          <w:szCs w:val="20"/>
        </w:rPr>
        <w:t xml:space="preserve">, with the exception of the </w:t>
      </w:r>
      <w:proofErr w:type="spellStart"/>
      <w:r>
        <w:rPr>
          <w:rFonts w:ascii="Arial" w:hAnsi="Arial" w:cs="Arial"/>
          <w:sz w:val="20"/>
          <w:szCs w:val="20"/>
        </w:rPr>
        <w:t>Sous</w:t>
      </w:r>
      <w:proofErr w:type="spellEnd"/>
      <w:r>
        <w:rPr>
          <w:rFonts w:ascii="Arial" w:hAnsi="Arial" w:cs="Arial"/>
          <w:sz w:val="20"/>
          <w:szCs w:val="20"/>
        </w:rPr>
        <w:t xml:space="preserve">-Prefecture of </w:t>
      </w:r>
      <w:proofErr w:type="spellStart"/>
      <w:r>
        <w:rPr>
          <w:rFonts w:ascii="Arial" w:hAnsi="Arial" w:cs="Arial"/>
          <w:sz w:val="20"/>
          <w:szCs w:val="20"/>
        </w:rPr>
        <w:t>Gambo</w:t>
      </w:r>
      <w:proofErr w:type="spellEnd"/>
      <w:r w:rsidR="009525F4" w:rsidRPr="000F302C">
        <w:rPr>
          <w:rFonts w:ascii="Arial" w:hAnsi="Arial" w:cs="Arial"/>
          <w:sz w:val="20"/>
          <w:szCs w:val="20"/>
        </w:rPr>
        <w:t>.</w:t>
      </w:r>
      <w:r w:rsidR="00B24FCD" w:rsidRPr="000F30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Additionally, the </w:t>
      </w:r>
      <w:r w:rsidR="00B24FCD" w:rsidRPr="000F302C">
        <w:rPr>
          <w:rFonts w:ascii="Arial" w:hAnsi="Arial" w:cs="Arial"/>
          <w:sz w:val="20"/>
          <w:szCs w:val="20"/>
        </w:rPr>
        <w:t xml:space="preserve">Sous-Prefecture </w:t>
      </w:r>
      <w:r>
        <w:rPr>
          <w:rFonts w:ascii="Arial" w:hAnsi="Arial" w:cs="Arial"/>
          <w:sz w:val="20"/>
          <w:szCs w:val="20"/>
        </w:rPr>
        <w:t xml:space="preserve">of </w:t>
      </w:r>
      <w:proofErr w:type="spellStart"/>
      <w:r>
        <w:rPr>
          <w:rFonts w:ascii="Arial" w:hAnsi="Arial" w:cs="Arial"/>
          <w:sz w:val="20"/>
          <w:szCs w:val="20"/>
        </w:rPr>
        <w:t>Bria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B24FCD" w:rsidRPr="000F302C">
        <w:rPr>
          <w:rFonts w:ascii="Arial" w:hAnsi="Arial" w:cs="Arial"/>
          <w:sz w:val="20"/>
          <w:szCs w:val="20"/>
        </w:rPr>
        <w:t>in Haute-</w:t>
      </w:r>
      <w:proofErr w:type="spellStart"/>
      <w:r w:rsidR="00B24FCD" w:rsidRPr="000F302C">
        <w:rPr>
          <w:rFonts w:ascii="Arial" w:hAnsi="Arial" w:cs="Arial"/>
          <w:sz w:val="20"/>
          <w:szCs w:val="20"/>
        </w:rPr>
        <w:t>Kotto</w:t>
      </w:r>
      <w:proofErr w:type="spellEnd"/>
      <w:r w:rsidR="00B24FCD" w:rsidRPr="000F302C">
        <w:rPr>
          <w:rFonts w:ascii="Arial" w:hAnsi="Arial" w:cs="Arial"/>
          <w:sz w:val="20"/>
          <w:szCs w:val="20"/>
        </w:rPr>
        <w:t xml:space="preserve"> Prefecture is also not accessible.</w:t>
      </w:r>
      <w:r w:rsidR="00ED7E68" w:rsidRPr="000F302C">
        <w:rPr>
          <w:rFonts w:ascii="Arial" w:hAnsi="Arial" w:cs="Arial"/>
          <w:sz w:val="20"/>
          <w:szCs w:val="20"/>
        </w:rPr>
        <w:t xml:space="preserve"> </w:t>
      </w:r>
    </w:p>
    <w:p w:rsidR="00E65233" w:rsidRPr="000F302C" w:rsidRDefault="009525F4" w:rsidP="00033331">
      <w:pPr>
        <w:jc w:val="both"/>
        <w:rPr>
          <w:rFonts w:ascii="Arial" w:hAnsi="Arial" w:cs="Arial"/>
          <w:sz w:val="20"/>
          <w:szCs w:val="20"/>
        </w:rPr>
      </w:pPr>
      <w:r w:rsidRPr="000F302C">
        <w:rPr>
          <w:rFonts w:ascii="Arial" w:hAnsi="Arial" w:cs="Arial"/>
          <w:sz w:val="20"/>
          <w:szCs w:val="20"/>
        </w:rPr>
        <w:t>A</w:t>
      </w:r>
      <w:r w:rsidR="00033331" w:rsidRPr="000F302C">
        <w:rPr>
          <w:rFonts w:ascii="Arial" w:hAnsi="Arial" w:cs="Arial"/>
          <w:sz w:val="20"/>
          <w:szCs w:val="20"/>
        </w:rPr>
        <w:t xml:space="preserve"> </w:t>
      </w:r>
      <w:r w:rsidR="00126901" w:rsidRPr="000F302C">
        <w:rPr>
          <w:rFonts w:ascii="Arial" w:hAnsi="Arial" w:cs="Arial"/>
          <w:sz w:val="20"/>
          <w:szCs w:val="20"/>
        </w:rPr>
        <w:t xml:space="preserve">preliminary </w:t>
      </w:r>
      <w:r w:rsidR="00033331" w:rsidRPr="000F302C">
        <w:rPr>
          <w:rFonts w:ascii="Arial" w:hAnsi="Arial" w:cs="Arial"/>
          <w:sz w:val="20"/>
          <w:szCs w:val="20"/>
        </w:rPr>
        <w:t>mission from OCHA</w:t>
      </w:r>
      <w:r w:rsidRPr="000F302C">
        <w:rPr>
          <w:rFonts w:ascii="Arial" w:hAnsi="Arial" w:cs="Arial"/>
          <w:sz w:val="20"/>
          <w:szCs w:val="20"/>
        </w:rPr>
        <w:t xml:space="preserve"> in </w:t>
      </w:r>
      <w:r w:rsidR="00B75257" w:rsidRPr="000F302C">
        <w:rPr>
          <w:rFonts w:ascii="Arial" w:hAnsi="Arial" w:cs="Arial"/>
          <w:sz w:val="20"/>
          <w:szCs w:val="20"/>
        </w:rPr>
        <w:t>accessible</w:t>
      </w:r>
      <w:r w:rsidR="00D63BCC">
        <w:rPr>
          <w:rFonts w:ascii="Arial" w:hAnsi="Arial" w:cs="Arial"/>
          <w:sz w:val="20"/>
          <w:szCs w:val="20"/>
        </w:rPr>
        <w:t>,</w:t>
      </w:r>
      <w:r w:rsidR="00B75257" w:rsidRPr="000F302C">
        <w:rPr>
          <w:rFonts w:ascii="Arial" w:hAnsi="Arial" w:cs="Arial"/>
          <w:sz w:val="20"/>
          <w:szCs w:val="20"/>
        </w:rPr>
        <w:t xml:space="preserve"> </w:t>
      </w:r>
      <w:r w:rsidRPr="000F302C">
        <w:rPr>
          <w:rFonts w:ascii="Arial" w:hAnsi="Arial" w:cs="Arial"/>
          <w:sz w:val="20"/>
          <w:szCs w:val="20"/>
        </w:rPr>
        <w:t>affected areas</w:t>
      </w:r>
      <w:r w:rsidR="00033331" w:rsidRPr="000F302C">
        <w:rPr>
          <w:rFonts w:ascii="Arial" w:hAnsi="Arial" w:cs="Arial"/>
          <w:sz w:val="20"/>
          <w:szCs w:val="20"/>
        </w:rPr>
        <w:t xml:space="preserve"> </w:t>
      </w:r>
      <w:r w:rsidR="0011182A">
        <w:rPr>
          <w:rFonts w:ascii="Arial" w:hAnsi="Arial" w:cs="Arial"/>
          <w:sz w:val="20"/>
          <w:szCs w:val="20"/>
        </w:rPr>
        <w:t xml:space="preserve">shows </w:t>
      </w:r>
      <w:r w:rsidR="00033331" w:rsidRPr="000F302C">
        <w:rPr>
          <w:rFonts w:ascii="Arial" w:hAnsi="Arial" w:cs="Arial"/>
          <w:sz w:val="20"/>
          <w:szCs w:val="20"/>
        </w:rPr>
        <w:t xml:space="preserve">high concerns of child trafficking and children being separated and/or unaccompanied in regions where IDPs are present. </w:t>
      </w:r>
      <w:r w:rsidR="0011182A">
        <w:rPr>
          <w:rFonts w:ascii="Arial" w:hAnsi="Arial" w:cs="Arial"/>
          <w:sz w:val="20"/>
          <w:szCs w:val="20"/>
        </w:rPr>
        <w:t>Most, if not all, of the schools appear to be closed</w:t>
      </w:r>
      <w:r w:rsidR="00D63BCC">
        <w:rPr>
          <w:rFonts w:ascii="Arial" w:hAnsi="Arial" w:cs="Arial"/>
          <w:sz w:val="20"/>
          <w:szCs w:val="20"/>
        </w:rPr>
        <w:t xml:space="preserve"> and assessment teams travelling on the principal axes report that many of the schools along the road appear to be badly damaged by the conflict and/or are being occupied by soldiers or displaced populations.</w:t>
      </w:r>
      <w:r w:rsidR="006C7591">
        <w:rPr>
          <w:rFonts w:ascii="Arial" w:hAnsi="Arial" w:cs="Arial"/>
          <w:sz w:val="20"/>
          <w:szCs w:val="20"/>
        </w:rPr>
        <w:t xml:space="preserve"> </w:t>
      </w:r>
      <w:r w:rsidR="006C7591">
        <w:rPr>
          <w:rFonts w:ascii="Arial" w:hAnsi="Arial" w:cs="Arial"/>
          <w:sz w:val="20"/>
          <w:szCs w:val="20"/>
          <w:lang w:val="en-US"/>
        </w:rPr>
        <w:t>A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necdotal reports from the field </w:t>
      </w:r>
      <w:r w:rsidR="006C7591">
        <w:rPr>
          <w:rFonts w:ascii="Arial" w:hAnsi="Arial" w:cs="Arial"/>
          <w:sz w:val="20"/>
          <w:szCs w:val="20"/>
          <w:lang w:val="en-US"/>
        </w:rPr>
        <w:t>also confirm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 that schools </w:t>
      </w:r>
      <w:r w:rsidR="006C7591">
        <w:rPr>
          <w:rFonts w:ascii="Arial" w:hAnsi="Arial" w:cs="Arial"/>
          <w:sz w:val="20"/>
          <w:szCs w:val="20"/>
          <w:lang w:val="en-US"/>
        </w:rPr>
        <w:t xml:space="preserve">in the affected areas have 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closed, </w:t>
      </w:r>
      <w:r w:rsidR="006C7591">
        <w:rPr>
          <w:rFonts w:ascii="Arial" w:hAnsi="Arial" w:cs="Arial"/>
          <w:sz w:val="20"/>
          <w:szCs w:val="20"/>
          <w:lang w:val="en-US"/>
        </w:rPr>
        <w:t xml:space="preserve">most of the 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education personnel </w:t>
      </w:r>
      <w:r w:rsidR="006C7591">
        <w:rPr>
          <w:rFonts w:ascii="Arial" w:hAnsi="Arial" w:cs="Arial"/>
          <w:sz w:val="20"/>
          <w:szCs w:val="20"/>
          <w:lang w:val="en-US"/>
        </w:rPr>
        <w:t>have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 fled,</w:t>
      </w:r>
      <w:r w:rsidR="006C7591">
        <w:rPr>
          <w:rFonts w:ascii="Arial" w:hAnsi="Arial" w:cs="Arial"/>
          <w:sz w:val="20"/>
          <w:szCs w:val="20"/>
          <w:lang w:val="en-US"/>
        </w:rPr>
        <w:t xml:space="preserve"> 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parents </w:t>
      </w:r>
      <w:r w:rsidR="006C7591">
        <w:rPr>
          <w:rFonts w:ascii="Arial" w:hAnsi="Arial" w:cs="Arial"/>
          <w:sz w:val="20"/>
          <w:szCs w:val="20"/>
          <w:lang w:val="en-US"/>
        </w:rPr>
        <w:t xml:space="preserve">are 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refusing to allow their children to attend classes from fear of violence, and many schools </w:t>
      </w:r>
      <w:r w:rsidR="006C7591">
        <w:rPr>
          <w:rFonts w:ascii="Arial" w:hAnsi="Arial" w:cs="Arial"/>
          <w:sz w:val="20"/>
          <w:szCs w:val="20"/>
          <w:lang w:val="en-US"/>
        </w:rPr>
        <w:t>have been</w:t>
      </w:r>
      <w:r w:rsidR="006C7591" w:rsidRPr="006C7591">
        <w:rPr>
          <w:rFonts w:ascii="Arial" w:hAnsi="Arial" w:cs="Arial"/>
          <w:sz w:val="20"/>
          <w:szCs w:val="20"/>
          <w:lang w:val="en-US"/>
        </w:rPr>
        <w:t xml:space="preserve"> damaged and looted.</w:t>
      </w:r>
      <w:r w:rsidR="006C7591">
        <w:rPr>
          <w:rFonts w:ascii="Arial" w:hAnsi="Arial" w:cs="Arial"/>
          <w:sz w:val="20"/>
          <w:szCs w:val="20"/>
          <w:lang w:val="en-US"/>
        </w:rPr>
        <w:t xml:space="preserve">  The end-of-year exams which were scheduled to take place at the end of May will most likely be postponed which could a severely negative impact on student enrollment, especially for those transitioning </w:t>
      </w:r>
      <w:bookmarkStart w:id="0" w:name="_GoBack"/>
      <w:bookmarkEnd w:id="0"/>
      <w:r w:rsidR="006C7591">
        <w:rPr>
          <w:rFonts w:ascii="Arial" w:hAnsi="Arial" w:cs="Arial"/>
          <w:sz w:val="20"/>
          <w:szCs w:val="20"/>
          <w:lang w:val="en-US"/>
        </w:rPr>
        <w:t>between primary and secondary school.</w:t>
      </w:r>
    </w:p>
    <w:p w:rsidR="00E65233" w:rsidRPr="000F302C" w:rsidRDefault="00033331" w:rsidP="00033331">
      <w:pPr>
        <w:jc w:val="both"/>
        <w:rPr>
          <w:rFonts w:ascii="Arial" w:hAnsi="Arial" w:cs="Arial"/>
          <w:sz w:val="20"/>
          <w:szCs w:val="20"/>
        </w:rPr>
      </w:pPr>
      <w:r w:rsidRPr="000F302C">
        <w:rPr>
          <w:rFonts w:ascii="Arial" w:hAnsi="Arial" w:cs="Arial"/>
          <w:sz w:val="20"/>
          <w:szCs w:val="20"/>
        </w:rPr>
        <w:t xml:space="preserve">The Protection Cluster </w:t>
      </w:r>
      <w:r w:rsidR="0011182A">
        <w:rPr>
          <w:rFonts w:ascii="Arial" w:hAnsi="Arial" w:cs="Arial"/>
          <w:sz w:val="20"/>
          <w:szCs w:val="20"/>
        </w:rPr>
        <w:t>reports</w:t>
      </w:r>
      <w:r w:rsidRPr="000F302C">
        <w:rPr>
          <w:rFonts w:ascii="Arial" w:hAnsi="Arial" w:cs="Arial"/>
          <w:sz w:val="20"/>
          <w:szCs w:val="20"/>
        </w:rPr>
        <w:t xml:space="preserve"> major risks of people – including children </w:t>
      </w:r>
      <w:r w:rsidR="00810F03" w:rsidRPr="000F302C">
        <w:rPr>
          <w:rFonts w:ascii="Arial" w:hAnsi="Arial" w:cs="Arial"/>
          <w:sz w:val="20"/>
          <w:szCs w:val="20"/>
        </w:rPr>
        <w:t>–</w:t>
      </w:r>
      <w:r w:rsidRPr="000F302C">
        <w:rPr>
          <w:rFonts w:ascii="Arial" w:hAnsi="Arial" w:cs="Arial"/>
          <w:sz w:val="20"/>
          <w:szCs w:val="20"/>
        </w:rPr>
        <w:t xml:space="preserve"> </w:t>
      </w:r>
      <w:r w:rsidR="00810F03" w:rsidRPr="000F302C">
        <w:rPr>
          <w:rFonts w:ascii="Arial" w:hAnsi="Arial" w:cs="Arial"/>
          <w:sz w:val="20"/>
          <w:szCs w:val="20"/>
        </w:rPr>
        <w:t>showing signs of</w:t>
      </w:r>
      <w:r w:rsidRPr="000F302C">
        <w:rPr>
          <w:rFonts w:ascii="Arial" w:hAnsi="Arial" w:cs="Arial"/>
          <w:sz w:val="20"/>
          <w:szCs w:val="20"/>
        </w:rPr>
        <w:t xml:space="preserve"> psychosocial distress and mental disorders among the IDPs coming from regions affected by the conflict.</w:t>
      </w:r>
      <w:r w:rsidR="0011182A">
        <w:rPr>
          <w:rFonts w:ascii="Arial" w:hAnsi="Arial" w:cs="Arial"/>
          <w:sz w:val="20"/>
          <w:szCs w:val="20"/>
        </w:rPr>
        <w:t xml:space="preserve">  </w:t>
      </w:r>
      <w:r w:rsidR="0011182A" w:rsidRPr="000F302C">
        <w:rPr>
          <w:rFonts w:ascii="Arial" w:hAnsi="Arial" w:cs="Arial"/>
          <w:sz w:val="20"/>
          <w:szCs w:val="20"/>
        </w:rPr>
        <w:t xml:space="preserve">From previous conflicts in the country, it is known that there is usually an increase in child labour and sexual violence during these type of conflicts. </w:t>
      </w:r>
      <w:r w:rsidR="0011182A">
        <w:rPr>
          <w:rFonts w:ascii="Arial" w:hAnsi="Arial" w:cs="Arial"/>
          <w:sz w:val="20"/>
          <w:szCs w:val="20"/>
        </w:rPr>
        <w:t>The Education Cluster is not currently aware of any learning activities that are taking place in the IDP sites.</w:t>
      </w:r>
    </w:p>
    <w:p w:rsidR="00810F03" w:rsidRDefault="0011182A" w:rsidP="0003333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Furthermore, p</w:t>
      </w:r>
      <w:r w:rsidR="00E65233" w:rsidRPr="000F302C">
        <w:rPr>
          <w:rFonts w:ascii="Arial" w:hAnsi="Arial" w:cs="Arial"/>
          <w:sz w:val="20"/>
          <w:szCs w:val="20"/>
        </w:rPr>
        <w:t>reliminary inter-agency assessments have reported children at checkpoints. There was an estimation of 1,500 children associated with armed and forces groups before the conflict.</w:t>
      </w:r>
    </w:p>
    <w:p w:rsidR="00730A0A" w:rsidRDefault="00730A0A" w:rsidP="00033331">
      <w:pPr>
        <w:jc w:val="both"/>
        <w:rPr>
          <w:rFonts w:ascii="Arial" w:hAnsi="Arial" w:cs="Arial"/>
          <w:sz w:val="20"/>
          <w:szCs w:val="20"/>
        </w:rPr>
        <w:sectPr w:rsidR="00730A0A" w:rsidSect="00880B10">
          <w:pgSz w:w="11906" w:h="16838"/>
          <w:pgMar w:top="1080" w:right="1440" w:bottom="1440" w:left="1440" w:header="720" w:footer="720" w:gutter="0"/>
          <w:cols w:space="720"/>
          <w:docGrid w:linePitch="360"/>
        </w:sectPr>
      </w:pPr>
    </w:p>
    <w:p w:rsidR="00730A0A" w:rsidRDefault="00E21355" w:rsidP="00730A0A">
      <w:pPr>
        <w:rPr>
          <w:rFonts w:ascii="Times New Roman" w:hAnsi="Times New Roman" w:cs="Times New Roman"/>
          <w:sz w:val="24"/>
          <w:szCs w:val="24"/>
        </w:rPr>
      </w:pPr>
      <w:r w:rsidRPr="00E21355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-1713</wp:posOffset>
            </wp:positionV>
            <wp:extent cx="9079230" cy="6538595"/>
            <wp:effectExtent l="0" t="0" r="0" b="0"/>
            <wp:wrapNone/>
            <wp:docPr id="1" name="Picture 1" descr="C:\Users\jmege\Dropbox\CPWG\GLOBAL LEVEL\TRAINING\CPED TRAINING_2014\5_Other\EXERCISE_DRAFTS\MAP_SCENARIO_2014-07-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ege\Dropbox\CPWG\GLOBAL LEVEL\TRAINING\CPED TRAINING_2014\5_Other\EXERCISE_DRAFTS\MAP_SCENARIO_2014-07-1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1"/>
                    <a:stretch/>
                  </pic:blipFill>
                  <pic:spPr bwMode="auto">
                    <a:xfrm>
                      <a:off x="0" y="0"/>
                      <a:ext cx="9079230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5884" w:rsidRPr="006D5884"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202" style="position:absolute;margin-left:-48.35pt;margin-top:-49.45pt;width:783.4pt;height:30.1pt;z-index:251661312;visibility:visible;mso-wrap-distance-top:3.6pt;mso-wrap-distance-bottom:3.6p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" fillcolor="#4f81bd [3204]" stroked="f">
            <v:textbox>
              <w:txbxContent>
                <w:p w:rsidR="00730A0A" w:rsidRPr="004C1978" w:rsidRDefault="00730A0A" w:rsidP="00730A0A">
                  <w:pP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4C1978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Niangoma</w:t>
                  </w:r>
                  <w:proofErr w:type="spellEnd"/>
                  <w:r w:rsidRPr="004C1978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- </w:t>
                  </w:r>
                  <w:r w:rsidRPr="004C1978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Map</w:t>
                  </w:r>
                  <w: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 xml:space="preserve"> of Armed Conflict Events and IDP presence by Sous-Prefecture – July 2014</w:t>
                  </w:r>
                </w:p>
              </w:txbxContent>
            </v:textbox>
            <w10:wrap anchorx="margin"/>
          </v:shape>
        </w:pict>
      </w:r>
      <w:r w:rsidR="006D5884" w:rsidRPr="006D5884">
        <w:rPr>
          <w:rFonts w:ascii="Times New Roman" w:hAnsi="Times New Roman" w:cs="Times New Roman"/>
          <w:sz w:val="24"/>
          <w:szCs w:val="24"/>
        </w:rPr>
        <w:pict>
          <v:shape id="_x0000_s1084" type="#_x0000_t202" style="position:absolute;margin-left:467.25pt;margin-top:.75pt;width:149.25pt;height:40.05pt;z-index:2516561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9xDwIAAPsDAAAOAAAAZHJzL2Uyb0RvYy54bWysU9tu2zAMfR+wfxD0vtjx4i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" filled="f" stroked="f">
            <v:textbox>
              <w:txbxContent>
                <w:p w:rsidR="00730A0A" w:rsidRPr="000125CB" w:rsidRDefault="00730A0A" w:rsidP="00730A0A">
                  <w:pPr>
                    <w:jc w:val="center"/>
                    <w:rPr>
                      <w:rFonts w:ascii="Arial" w:hAnsi="Arial" w:cs="Arial"/>
                      <w:color w:val="7F7F7F" w:themeColor="text1" w:themeTint="80"/>
                      <w:sz w:val="16"/>
                      <w:szCs w:val="16"/>
                    </w:rPr>
                  </w:pPr>
                  <w:r w:rsidRPr="000125CB">
                    <w:rPr>
                      <w:rFonts w:ascii="Arial" w:hAnsi="Arial" w:cs="Arial"/>
                      <w:color w:val="7F7F7F" w:themeColor="text1" w:themeTint="80"/>
                      <w:sz w:val="16"/>
                      <w:szCs w:val="16"/>
                    </w:rPr>
                    <w:t>Number of Armed Conflict Events since May 2014 by Sous-Prefectures</w:t>
                  </w:r>
                </w:p>
              </w:txbxContent>
            </v:textbox>
            <w10:wrap anchorx="margin"/>
          </v:shape>
        </w:pict>
      </w:r>
      <w:r w:rsidR="006D5884" w:rsidRPr="006D5884">
        <w:rPr>
          <w:rFonts w:ascii="Times New Roman" w:hAnsi="Times New Roman" w:cs="Times New Roman"/>
          <w:sz w:val="24"/>
          <w:szCs w:val="24"/>
        </w:rPr>
        <w:pict>
          <v:shape id="_x0000_s1085" type="#_x0000_t202" style="position:absolute;margin-left:620.25pt;margin-top:.75pt;width:105.75pt;height:33.15pt;z-index:2516572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" filled="f" stroked="f">
            <v:textbox>
              <w:txbxContent>
                <w:p w:rsidR="00730A0A" w:rsidRPr="000125CB" w:rsidRDefault="00730A0A" w:rsidP="00730A0A">
                  <w:pPr>
                    <w:jc w:val="center"/>
                    <w:rPr>
                      <w:rFonts w:ascii="Arial" w:hAnsi="Arial" w:cs="Arial"/>
                      <w:color w:val="7F7F7F" w:themeColor="text1" w:themeTint="80"/>
                      <w:sz w:val="16"/>
                      <w:szCs w:val="16"/>
                    </w:rPr>
                  </w:pPr>
                  <w:r w:rsidRPr="000125CB">
                    <w:rPr>
                      <w:rFonts w:ascii="Arial" w:hAnsi="Arial" w:cs="Arial"/>
                      <w:color w:val="7F7F7F" w:themeColor="text1" w:themeTint="80"/>
                      <w:sz w:val="16"/>
                      <w:szCs w:val="16"/>
                    </w:rPr>
                    <w:t>Number of IDPs by Sous-Prefectures</w:t>
                  </w:r>
                </w:p>
              </w:txbxContent>
            </v:textbox>
          </v:shape>
        </w:pict>
      </w:r>
    </w:p>
    <w:p w:rsidR="00730A0A" w:rsidRPr="00B964E0" w:rsidRDefault="006D5884" w:rsidP="00730A0A">
      <w:pPr>
        <w:rPr>
          <w:rFonts w:ascii="Times New Roman" w:hAnsi="Times New Roman" w:cs="Times New Roman"/>
          <w:sz w:val="24"/>
          <w:szCs w:val="24"/>
        </w:rPr>
      </w:pPr>
      <w:r w:rsidRPr="006D5884">
        <w:rPr>
          <w:rFonts w:ascii="Times New Roman" w:hAnsi="Times New Roman" w:cs="Times New Roman"/>
          <w:sz w:val="24"/>
          <w:szCs w:val="24"/>
        </w:rPr>
        <w:pict>
          <v:group id="Group 199" o:spid="_x0000_s1086" style="position:absolute;margin-left:-40.8pt;margin-top:6.4pt;width:79.4pt;height:124.5pt;z-index:251658240;mso-position-horizontal-relative:right-margin-area;mso-width-relative:margin;mso-height-relative:margin" coordorigin="86" coordsize="7865,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">
            <v:shape id="_x0000_s1087" type="#_x0000_t202" style="position:absolute;left:642;top:7060;width:6268;height:20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1,000&lt;5,000</w:t>
                    </w:r>
                  </w:p>
                </w:txbxContent>
              </v:textbox>
            </v:shape>
            <v:shape id="Text Box 202" o:spid="_x0000_s1088" type="#_x0000_t202" style="position:absolute;left:431;top:5431;width:7042;height:18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5,000&lt;10,000</w:t>
                    </w:r>
                  </w:p>
                </w:txbxContent>
              </v:textbox>
            </v:shape>
            <v:shape id="Text Box 203" o:spid="_x0000_s1089" type="#_x0000_t202" style="position:absolute;left:86;top:3793;width:7388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10,000&lt;20,000</w:t>
                    </w:r>
                  </w:p>
                </w:txbxContent>
              </v:textbox>
            </v:shape>
            <v:shape id="Text Box 204" o:spid="_x0000_s1090" type="#_x0000_t202" style="position:absolute;left:172;top:2069;width:7779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20,000&lt;40,000</w:t>
                    </w:r>
                  </w:p>
                </w:txbxContent>
              </v:textbox>
            </v:shape>
            <v:shape id="Text Box 205" o:spid="_x0000_s1091" type="#_x0000_t202" style="position:absolute;left:817;width:5347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+40,000</w:t>
                    </w:r>
                  </w:p>
                </w:txbxContent>
              </v:textbox>
            </v:shape>
            <w10:wrap anchorx="margin"/>
          </v:group>
        </w:pict>
      </w:r>
      <w:r w:rsidRPr="006D5884">
        <w:rPr>
          <w:rFonts w:ascii="Times New Roman" w:hAnsi="Times New Roman" w:cs="Times New Roman"/>
          <w:sz w:val="24"/>
          <w:szCs w:val="24"/>
        </w:rPr>
        <w:pict>
          <v:group id="Group 36" o:spid="_x0000_s1065" style="position:absolute;margin-left:526.2pt;margin-top:1.9pt;width:133.05pt;height:129pt;z-index:251659264;mso-position-horizontal-relative:margin;mso-width-relative:margin;mso-height-relative:margin" coordsize="9030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">
            <v:group id="Group 21" o:spid="_x0000_s1066" style="position:absolute;width:8096;height:8750" coordsize="8110,8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group id="Group 19" o:spid="_x0000_s1067" style="position:absolute;width:1795;height:7752" coordsize="1795,7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group id="Group 17" o:spid="_x0000_s1068" style="position:absolute;width:1795;height:6647" coordsize="1795,6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oval id="Oval 6" o:spid="_x0000_s1069" style="position:absolute;left:431;top:5865;width:844;height:7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PDMMA&#10;AADaAAAADwAAAGRycy9kb3ducmV2LnhtbESPW2sCMRSE3wX/QzhC3zTrBZXVKCLUFqQPXsDX4+a4&#10;u7g52Saprv76plDwcZj5Zpj5sjGVuJHzpWUF/V4CgjizuuRcwfHw3p2C8AFZY2WZFDzIw3LRbs0x&#10;1fbOO7rtQy5iCfsUFRQh1KmUPivIoO/Zmjh6F+sMhihdLrXDeyw3lRwkyVgaLDkuFFjTuqDsuv8x&#10;CsajOnNfTRI+zpPBc7h1p9X35qTUW6dZzUAEasIr/E9/6sjB35V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PDMMAAADaAAAADwAAAAAAAAAAAAAAAACYAgAAZHJzL2Rv&#10;d25yZXYueG1sUEsFBgAAAAAEAAQA9QAAAIgDAAAAAA==&#10;" fillcolor="#c0504d [3205]" stroked="f" strokeweight="2pt">
                    <v:fill opacity="16448f"/>
                  </v:oval>
                  <v:group id="Group 16" o:spid="_x0000_s1070" style="position:absolute;width:1795;height:5150" coordsize="179514,515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Group 15" o:spid="_x0000_s1071" style="position:absolute;width:179514;height:350508" coordsize="179514,350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oval id="Oval 5" o:spid="_x0000_s1072" style="position:absolute;width:179514;height:1662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Re8UA&#10;AADaAAAADwAAAGRycy9kb3ducmV2LnhtbESPW2vCQBSE3wv+h+UIfasbbasS3QQp9ALFBy/g6zF7&#10;TILZs3F3q6m/3i0UfBxm5htmnnemEWdyvrasYDhIQBAXVtdcKthu3p+mIHxA1thYJgW/5CHPeg9z&#10;TLW98IrO61CKCGGfooIqhDaV0hcVGfQD2xJH72CdwRClK6V2eIlw08hRkoylwZrjQoUtvVVUHNc/&#10;RsH4pS3cskvC534yuj5/u93i9LFT6rHfLWYgAnXhHv5vf2kFr/B3Jd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hF7xQAAANoAAAAPAAAAAAAAAAAAAAAAAJgCAABkcnMv&#10;ZG93bnJldi54bWxQSwUGAAAAAAQABAD1AAAAigMAAAAA&#10;" fillcolor="#c0504d [3205]" stroked="f" strokeweight="2pt">
                        <v:fill opacity="16448f"/>
                      </v:oval>
                      <v:oval id="Oval 7" o:spid="_x0000_s1073" style="position:absolute;left:17253;top:215661;width:145855;height:13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ql8QA&#10;AADaAAAADwAAAGRycy9kb3ducmV2LnhtbESPQWvCQBSE74X+h+UJvdWNVkxJXUMoWAXxoC14fc2+&#10;JqHZt3F3q9Ff7wpCj8PMfMPM8t604kjON5YVjIYJCOLS6oYrBV+fi+dXED4ga2wtk4Izecjnjw8z&#10;zLQ98ZaOu1CJCGGfoYI6hC6T0pc1GfRD2xFH78c6gyFKV0nt8BThppXjJJlKgw3HhRo7eq+p/N39&#10;GQXTSVe6TZ+E5Xc6vrys3b44fOyVehr0xRuIQH34D9/bK60ghduVe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4KpfEAAAA2gAAAA8AAAAAAAAAAAAAAAAAmAIAAGRycy9k&#10;b3ducmV2LnhtbFBLBQYAAAAABAAEAPUAAACJAwAAAAA=&#10;" fillcolor="#c0504d [3205]" stroked="f" strokeweight="2pt">
                        <v:fill opacity="16448f"/>
                      </v:oval>
                    </v:group>
                    <v:oval id="Oval 12" o:spid="_x0000_s1074" style="position:absolute;left:34505;top:414068;width:108585;height:1009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d7sIA&#10;AADbAAAADwAAAGRycy9kb3ducmV2LnhtbERPTWsCMRC9C/6HMII3zboWLVujiFAVpAe14HW6GXcX&#10;N5NtEnXrr28KBW/zeJ8zW7SmFjdyvrKsYDRMQBDnVldcKPg8vg9eQfiArLG2TAp+yMNi3u3MMNP2&#10;znu6HUIhYgj7DBWUITSZlD4vyaAf2oY4cmfrDIYIXSG1w3sMN7VMk2QiDVYcG0psaFVSfjlcjYLJ&#10;S5O7jzYJm69p+hjv3Gn5vT4p1e+1yzcQgdrwFP+7tzrOT+Hvl3i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h3uwgAAANsAAAAPAAAAAAAAAAAAAAAAAJgCAABkcnMvZG93&#10;bnJldi54bWxQSwUGAAAAAAQABAD1AAAAhwMAAAAA&#10;" fillcolor="#c0504d [3205]" stroked="f" strokeweight="2pt">
                      <v:fill opacity="16448f"/>
                    </v:oval>
                  </v:group>
                </v:group>
                <v:oval id="Oval 13" o:spid="_x0000_s1075" style="position:absolute;left:614;top:7301;width:495;height:4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4dcMA&#10;AADbAAAADwAAAGRycy9kb3ducmV2LnhtbERPS2vCQBC+F/wPywjemk1VbEndBCn4gOJBW/A6zU6T&#10;0Oxsurtq7K93BaG3+fieMy9604oTOd9YVvCUpCCIS6sbrhR8fiwfX0D4gKyxtUwKLuShyAcPc8y0&#10;PfOOTvtQiRjCPkMFdQhdJqUvazLoE9sRR+7bOoMhQldJ7fAcw00rx2k6kwYbjg01dvRWU/mzPxoF&#10;s2lXum2fhvXX8/hv8u4Oi9/VQanRsF+8ggjUh3/x3b3Rcf4Ebr/E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q4dcMAAADbAAAADwAAAAAAAAAAAAAAAACYAgAAZHJzL2Rv&#10;d25yZXYueG1sUEsFBgAAAAAEAAQA9QAAAIgDAAAAAA==&#10;" fillcolor="#c0504d [3205]" stroked="f" strokeweight="2pt">
                  <v:fill opacity="16448f"/>
                </v:oval>
              </v:group>
              <v:oval id="Oval 20" o:spid="_x0000_s1076" style="position:absolute;left:666;top:8572;width:183;height:1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sv8IA&#10;AADbAAAADwAAAGRycy9kb3ducmV2LnhtbERPy2rCQBTdC/7DcIXu6sRYVFLHEITagrjwAW5vM7dJ&#10;aOZOOjPV1K93FgWXh/Ne5r1pxYWcbywrmIwTEMSl1Q1XCk7Ht+cFCB+QNbaWScEfechXw8ESM22v&#10;vKfLIVQihrDPUEEdQpdJ6cuaDPqx7Ygj92WdwRChq6R2eI3hppVpksykwYZjQ40drWsqvw+/RsHs&#10;pSvdrk/C++c8vU237lz8bM5KPY364hVEoD48xP/uD60gjevjl/g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Oy/wgAAANsAAAAPAAAAAAAAAAAAAAAAAJgCAABkcnMvZG93&#10;bnJldi54bWxQSwUGAAAAAAQABAD1AAAAhwMAAAAA&#10;" fillcolor="#c0504d [3205]" stroked="f" strokeweight="2pt">
                <v:fill opacity="16448f"/>
              </v:oval>
              <v:oval id="Oval 35" o:spid="_x0000_s1077" style="position:absolute;left:7927;top:8572;width:183;height:1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3o8QA&#10;AADbAAAADwAAAGRycy9kb3ducmV2LnhtbESPQWsCMRSE74L/ITzBm2arKO3WKKUoKF5aKz2/bl53&#10;0yYvyyauq7/eCIUeh5n5hlmsOmdFS00wnhU8jDMQxIXXhksFx4/N6BFEiMgarWdScKEAq2W/t8Bc&#10;+zO/U3uIpUgQDjkqqGKscylDUZHDMPY1cfK+feMwJtmUUjd4TnBn5STL5tKh4bRQYU2vFRW/h5NT&#10;8HVs9/snud5ZYz7ndMW3n6ktlRoOupdnEJG6+B/+a2+1gukM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t6PEAAAA2wAAAA8AAAAAAAAAAAAAAAAAmAIAAGRycy9k&#10;b3ducmV2LnhtbFBLBQYAAAAABAAEAPUAAACJAwAAAAA=&#10;" filled="f" stroked="f" strokeweight="2pt"/>
            </v:group>
            <v:group id="Group 34" o:spid="_x0000_s1078" style="position:absolute;left:7125;top:118;width:1905;height:7620" coordsize="1905,7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oval id="Oval 28" o:spid="_x0000_s1079" style="position:absolute;width:1905;height:1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VGMMA&#10;AADbAAAADwAAAGRycy9kb3ducmV2LnhtbERPTWvCQBC9F/wPywi9FN00BS3RVbSlIC1Iqq14HLJj&#10;EpOdDdmtJv++exA8Pt73fNmZWlyodaVlBc/jCARxZnXJuYKf/cfoFYTzyBpry6SgJwfLxeBhjom2&#10;V/6my87nIoSwS1BB4X2TSOmyggy6sW2IA3eyrUEfYJtL3eI1hJtaxlE0kQZLDg0FNvRWUFbt/oyC&#10;97JaIf1uD9P18fNlw0/pV39OlXocdqsZCE+dv4tv7o1WEIex4U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PVGMMAAADbAAAADwAAAAAAAAAAAAAAAACYAgAAZHJzL2Rv&#10;d25yZXYueG1sUEsFBgAAAAAEAAQA9QAAAIgDAAAAAA==&#10;" fillcolor="#4f81bd [3204]" stroked="f" strokeweight="2pt">
                <v:fill opacity="16448f"/>
              </v:oval>
              <v:oval id="Oval 29" o:spid="_x0000_s1080" style="position:absolute;left:168;top:2187;width:1454;height:13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wg8YA&#10;AADbAAAADwAAAGRycy9kb3ducmV2LnhtbESP3WrCQBSE7wt9h+UUvCm6UaG10VX8QRCFYq2Kl4fs&#10;MYlmz4bsqvHtXaHQy2FmvmEGo9oU4kqVyy0raLciEMSJ1TmnCra/82YPhPPIGgvLpOBODkbD15cB&#10;xtre+IeuG5+KAGEXo4LM+zKW0iUZGXQtWxIH72grgz7IKpW6wluAm0J2ouhDGsw5LGRY0jSj5Ly5&#10;GAWz/DxG2n3vPyeHZXfB7+vV/bRWqvFWj/sgPNX+P/zXXmgFnS94fgk/QA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9wg8YAAADbAAAADwAAAAAAAAAAAAAAAACYAgAAZHJz&#10;L2Rvd25yZXYueG1sUEsFBgAAAAAEAAQA9QAAAIsDAAAAAA==&#10;" fillcolor="#4f81bd [3204]" stroked="f" strokeweight="2pt">
                <v:fill opacity="16448f"/>
              </v:oval>
              <v:oval id="Oval 25" o:spid="_x0000_s1081" style="position:absolute;left:500;top:5774;width:796;height:7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6hsYA&#10;AADbAAAADwAAAGRycy9kb3ducmV2LnhtbESP3WrCQBSE7wt9h+UUvCm6UWkt0VX8QRCFYq2Kl4fs&#10;MYlmz4bsqvHtXaHQy2FmvmEGo9oU4kqVyy0raLciEMSJ1TmnCra/8+YXCOeRNRaWScGdHIyGry8D&#10;jLW98Q9dNz4VAcIuRgWZ92UspUsyMuhatiQO3tFWBn2QVSp1hbcAN4XsRNGnNJhzWMiwpGlGyXlz&#10;MQpm+XmMtPve9yaHZXfB7+vV/bRWqvFWj/sgPNX+P/zXXmgFnQ94fgk/QA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J6hsYAAADbAAAADwAAAAAAAAAAAAAAAACYAgAAZHJz&#10;L2Rvd25yZXYueG1sUEsFBgAAAAAEAAQA9QAAAIsDAAAAAA==&#10;" fillcolor="#4f81bd [3204]" stroked="f" strokeweight="2pt">
                <v:fill opacity="16448f"/>
              </v:oval>
              <v:oval id="Oval 30" o:spid="_x0000_s1082" style="position:absolute;left:336;top:4151;width:1080;height:10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Pw8MA&#10;AADbAAAADwAAAGRycy9kb3ducmV2LnhtbERPTWvCQBC9C/0PyxR6Ed20gi3RNaQtBVGQVFvxOGTH&#10;JDU7G7KrJv/ePQg9Pt73POlMLS7UusqygudxBII4t7riQsHP7mv0BsJ5ZI21ZVLQk4Nk8TCYY6zt&#10;lb/psvWFCCHsYlRQet/EUrq8JINubBviwB1ta9AH2BZSt3gN4aaWL1E0lQYrDg0lNvRRUn7ano2C&#10;z+qUIv1u9q/vh9VkycNs3f9lSj09dukMhKfO/4vv7qVWMAnrw5f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xPw8MAAADbAAAADwAAAAAAAAAAAAAAAACYAgAAZHJzL2Rv&#10;d25yZXYueG1sUEsFBgAAAAAEAAQA9QAAAIgDAAAAAA==&#10;" fillcolor="#4f81bd [3204]" stroked="f" strokeweight="2pt">
                <v:fill opacity="16448f"/>
              </v:oval>
              <v:oval id="Oval 31" o:spid="_x0000_s1083" style="position:absolute;left:673;top:7180;width:489;height:4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qWMYA&#10;AADbAAAADwAAAGRycy9kb3ducmV2LnhtbESP3WrCQBSE7wt9h+UUvJG6UUFLdBV/EERBbNpKLw/Z&#10;0ySaPRuyq8a3dwWhl8PMfMOMp40pxYVqV1hW0O1EIIhTqwvOFHx/rd4/QDiPrLG0TApu5GA6eX0Z&#10;Y6ztlT/pkvhMBAi7GBXk3lexlC7NyaDr2Io4eH+2NuiDrDOpa7wGuCllL4oG0mDBYSHHihY5pafk&#10;bBQsi9MM6Wd3GM5/N/01t/fb23GvVOutmY1AeGr8f/jZXmsF/S48vo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DqWMYAAADbAAAADwAAAAAAAAAAAAAAAACYAgAAZHJz&#10;L2Rvd25yZXYueG1sUEsFBgAAAAAEAAQA9QAAAIsDAAAAAA==&#10;" fillcolor="#4f81bd [3204]" stroked="f" strokeweight="2pt">
                <v:fill opacity="16448f"/>
              </v:oval>
            </v:group>
            <w10:wrap anchorx="margin"/>
          </v:group>
        </w:pict>
      </w:r>
      <w:r w:rsidRPr="006D5884">
        <w:rPr>
          <w:rFonts w:ascii="Arial" w:hAnsi="Arial" w:cs="Arial"/>
          <w:noProof/>
          <w:color w:val="7F7F7F" w:themeColor="text1" w:themeTint="80"/>
          <w:lang w:val="en-US"/>
        </w:rPr>
        <w:pict>
          <v:group id="Group 4" o:spid="_x0000_s1092" style="position:absolute;margin-left:550.5pt;margin-top:7.15pt;width:56.25pt;height:142.5pt;z-index:251660288;mso-width-relative:margin;mso-height-relative:margin" coordorigin="-477" coordsize="7146,1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">
            <v:shape id="_x0000_s1093" type="#_x0000_t202" style="position:absolute;left:291;top:8055;width:4662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1&lt;10</w:t>
                    </w:r>
                  </w:p>
                </w:txbxContent>
              </v:textbox>
            </v:shape>
            <v:shape id="_x0000_s1094" type="#_x0000_t202" style="position:absolute;left:172;top:6901;width:5029;height:1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10&lt;50</w:t>
                    </w:r>
                  </w:p>
                </w:txbxContent>
              </v:textbox>
            </v:shape>
            <v:shape id="Text Box 10" o:spid="_x0000_s1095" type="#_x0000_t202" style="position:absolute;left:86;top:5434;width:5952;height:1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50&lt;100</w:t>
                    </w:r>
                  </w:p>
                </w:txbxContent>
              </v:textbox>
            </v:shape>
            <v:shape id="Text Box 11" o:spid="_x0000_s1096" type="#_x0000_t202" style="position:absolute;left:-477;top:3795;width:6867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100&lt;200</w:t>
                    </w:r>
                  </w:p>
                </w:txbxContent>
              </v:textbox>
            </v:shape>
            <v:shape id="Text Box 14" o:spid="_x0000_s1097" type="#_x0000_t202" style="position:absolute;left:-303;top:2115;width:6971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200&lt;400</w:t>
                    </w:r>
                  </w:p>
                </w:txbxContent>
              </v:textbox>
            </v:shape>
            <v:shape id="Text Box 18" o:spid="_x0000_s1098" type="#_x0000_t202" style="position:absolute;width:5346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730A0A" w:rsidRPr="000125CB" w:rsidRDefault="00730A0A" w:rsidP="00730A0A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0125CB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+400</w:t>
                    </w:r>
                  </w:p>
                </w:txbxContent>
              </v:textbox>
            </v:shape>
          </v:group>
        </w:pict>
      </w:r>
    </w:p>
    <w:p w:rsidR="00730A0A" w:rsidRPr="000F302C" w:rsidRDefault="006D5884" w:rsidP="00033331">
      <w:pPr>
        <w:jc w:val="both"/>
        <w:rPr>
          <w:rFonts w:ascii="Arial" w:hAnsi="Arial" w:cs="Arial"/>
          <w:sz w:val="20"/>
          <w:szCs w:val="20"/>
        </w:rPr>
      </w:pPr>
      <w:r w:rsidRPr="006D5884"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202" style="position:absolute;left:0;text-align:left;margin-left:24.05pt;margin-top:418.65pt;width:151.5pt;height:30.1pt;z-index:2516623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" filled="f" stroked="f">
            <v:textbox>
              <w:txbxContent>
                <w:p w:rsidR="00730A0A" w:rsidRPr="003B23FE" w:rsidRDefault="00730A0A" w:rsidP="00730A0A">
                  <w:pPr>
                    <w:rPr>
                      <w:rFonts w:ascii="Arial" w:hAnsi="Arial" w:cs="Arial"/>
                      <w:b/>
                      <w:color w:val="7F7F7F" w:themeColor="text1" w:themeTint="80"/>
                      <w:sz w:val="18"/>
                      <w:szCs w:val="18"/>
                    </w:rPr>
                  </w:pPr>
                  <w:proofErr w:type="spellStart"/>
                  <w:r w:rsidRPr="003B23FE">
                    <w:rPr>
                      <w:rFonts w:ascii="Arial" w:hAnsi="Arial" w:cs="Arial"/>
                      <w:b/>
                      <w:color w:val="7F7F7F" w:themeColor="text1" w:themeTint="80"/>
                      <w:sz w:val="18"/>
                      <w:szCs w:val="18"/>
                    </w:rPr>
                    <w:t>M</w:t>
                  </w:r>
                  <w:r w:rsidR="00D25806" w:rsidRPr="003B23FE">
                    <w:rPr>
                      <w:rFonts w:ascii="Arial" w:hAnsi="Arial" w:cs="Arial"/>
                      <w:b/>
                      <w:color w:val="7F7F7F" w:themeColor="text1" w:themeTint="80"/>
                      <w:sz w:val="18"/>
                      <w:szCs w:val="18"/>
                    </w:rPr>
                    <w:t>obaye</w:t>
                  </w:r>
                  <w:proofErr w:type="spellEnd"/>
                  <w:r w:rsidRPr="003B23FE">
                    <w:rPr>
                      <w:rFonts w:ascii="Arial" w:hAnsi="Arial" w:cs="Arial"/>
                      <w:b/>
                      <w:color w:val="7F7F7F" w:themeColor="text1" w:themeTint="8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E21355" w:rsidRPr="000125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7325936</wp:posOffset>
            </wp:positionH>
            <wp:positionV relativeFrom="paragraph">
              <wp:posOffset>1673756</wp:posOffset>
            </wp:positionV>
            <wp:extent cx="1605915" cy="1079413"/>
            <wp:effectExtent l="19050" t="19050" r="13335" b="26035"/>
            <wp:wrapNone/>
            <wp:docPr id="4" name="Picture 2" descr="C:\Users\jmege\Dropbox\CPWG\GLOBAL LEVEL\TRAINING\CPED TRAINING_2014\EXERCISE_DRAFTS\AFFECTED_REG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mege\Dropbox\CPWG\GLOBAL LEVEL\TRAINING\CPED TRAINING_2014\EXERCISE_DRAFTS\AFFECTED_REGION.tiff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0" t="6357" r="14578" b="3555"/>
                    <a:stretch/>
                  </pic:blipFill>
                  <pic:spPr bwMode="auto">
                    <a:xfrm>
                      <a:off x="0" y="0"/>
                      <a:ext cx="1605915" cy="1079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30A0A" w:rsidRPr="000F302C" w:rsidSect="000125CB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C82" w:rsidRDefault="00CC5C82" w:rsidP="00126901">
      <w:pPr>
        <w:spacing w:after="0" w:line="240" w:lineRule="auto"/>
      </w:pPr>
      <w:r>
        <w:separator/>
      </w:r>
    </w:p>
  </w:endnote>
  <w:endnote w:type="continuationSeparator" w:id="0">
    <w:p w:rsidR="00CC5C82" w:rsidRDefault="00CC5C82" w:rsidP="0012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C82" w:rsidRDefault="00CC5C82" w:rsidP="00126901">
      <w:pPr>
        <w:spacing w:after="0" w:line="240" w:lineRule="auto"/>
      </w:pPr>
      <w:r>
        <w:separator/>
      </w:r>
    </w:p>
  </w:footnote>
  <w:footnote w:type="continuationSeparator" w:id="0">
    <w:p w:rsidR="00CC5C82" w:rsidRDefault="00CC5C82" w:rsidP="00126901">
      <w:pPr>
        <w:spacing w:after="0" w:line="240" w:lineRule="auto"/>
      </w:pPr>
      <w:r>
        <w:continuationSeparator/>
      </w:r>
    </w:p>
  </w:footnote>
  <w:footnote w:id="1">
    <w:p w:rsidR="00D63BCC" w:rsidRPr="00D039F8" w:rsidRDefault="00D63BCC" w:rsidP="00D63BCC">
      <w:pPr>
        <w:pStyle w:val="FootnoteText"/>
      </w:pPr>
      <w:r>
        <w:rPr>
          <w:rStyle w:val="FootnoteReference"/>
        </w:rPr>
        <w:footnoteRef/>
      </w:r>
      <w:r>
        <w:t xml:space="preserve"> Fictional country; don’t bother trying to Google map it...</w:t>
      </w:r>
    </w:p>
  </w:footnote>
  <w:footnote w:id="2">
    <w:p w:rsidR="0011182A" w:rsidRPr="0011182A" w:rsidRDefault="0011182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296A40">
        <w:t>Niangoma</w:t>
      </w:r>
      <w:proofErr w:type="spellEnd"/>
      <w:r>
        <w:t xml:space="preserve"> is divided into the following administrative levels</w:t>
      </w:r>
      <w:r w:rsidR="00106265">
        <w:t xml:space="preserve"> (largest to smallest)</w:t>
      </w:r>
      <w:r>
        <w:t>: Prefecture, Sous-Prefecture, Commune and Village</w:t>
      </w:r>
    </w:p>
  </w:footnote>
  <w:footnote w:id="3">
    <w:p w:rsidR="00126901" w:rsidRPr="00126901" w:rsidRDefault="0012690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Data from OCHA, July 12</w:t>
      </w:r>
      <w:r w:rsidRPr="00126901">
        <w:rPr>
          <w:vertAlign w:val="superscript"/>
          <w:lang w:val="en-US"/>
        </w:rPr>
        <w:t>th</w:t>
      </w:r>
      <w:r>
        <w:rPr>
          <w:lang w:val="en-US"/>
        </w:rPr>
        <w:t>, 2014</w:t>
      </w:r>
    </w:p>
  </w:footnote>
  <w:footnote w:id="4">
    <w:p w:rsidR="00126901" w:rsidRPr="00126901" w:rsidRDefault="0012690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Data from 2008 National Census</w:t>
      </w:r>
    </w:p>
  </w:footnote>
  <w:footnote w:id="5">
    <w:p w:rsidR="009D60DF" w:rsidRPr="009D60DF" w:rsidRDefault="009D60D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Data from </w:t>
      </w:r>
      <w:hyperlink r:id="rId1" w:history="1">
        <w:r w:rsidRPr="00C02CF5">
          <w:rPr>
            <w:rStyle w:val="Hyperlink"/>
            <w:lang w:val="en-US"/>
          </w:rPr>
          <w:t>https://www.strausscenter.org/acled.html</w:t>
        </w:r>
      </w:hyperlink>
      <w:r>
        <w:rPr>
          <w:lang w:val="en-US"/>
        </w:rP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0865"/>
    <w:rsid w:val="00026930"/>
    <w:rsid w:val="00033331"/>
    <w:rsid w:val="00064CF5"/>
    <w:rsid w:val="00082B48"/>
    <w:rsid w:val="000F302C"/>
    <w:rsid w:val="00106265"/>
    <w:rsid w:val="0011182A"/>
    <w:rsid w:val="00126901"/>
    <w:rsid w:val="00171593"/>
    <w:rsid w:val="00184077"/>
    <w:rsid w:val="001A7F72"/>
    <w:rsid w:val="001F4F78"/>
    <w:rsid w:val="00227A87"/>
    <w:rsid w:val="00240E23"/>
    <w:rsid w:val="00296A40"/>
    <w:rsid w:val="002A0210"/>
    <w:rsid w:val="002D3D58"/>
    <w:rsid w:val="00310240"/>
    <w:rsid w:val="00352CFA"/>
    <w:rsid w:val="00364841"/>
    <w:rsid w:val="00382853"/>
    <w:rsid w:val="003B23FE"/>
    <w:rsid w:val="003C3BB8"/>
    <w:rsid w:val="003D497C"/>
    <w:rsid w:val="003E28BC"/>
    <w:rsid w:val="003E42EB"/>
    <w:rsid w:val="004116B5"/>
    <w:rsid w:val="00475448"/>
    <w:rsid w:val="00493E1D"/>
    <w:rsid w:val="00504A9E"/>
    <w:rsid w:val="005775A7"/>
    <w:rsid w:val="005F7843"/>
    <w:rsid w:val="00631AAD"/>
    <w:rsid w:val="00645125"/>
    <w:rsid w:val="00684D8A"/>
    <w:rsid w:val="006C7591"/>
    <w:rsid w:val="006D5884"/>
    <w:rsid w:val="00730A0A"/>
    <w:rsid w:val="007B5493"/>
    <w:rsid w:val="007D0632"/>
    <w:rsid w:val="007E51D4"/>
    <w:rsid w:val="007F13A0"/>
    <w:rsid w:val="00810F03"/>
    <w:rsid w:val="00866908"/>
    <w:rsid w:val="00880B10"/>
    <w:rsid w:val="008E57D9"/>
    <w:rsid w:val="00917C4A"/>
    <w:rsid w:val="009525F4"/>
    <w:rsid w:val="009C111E"/>
    <w:rsid w:val="009D60DF"/>
    <w:rsid w:val="00A32BF6"/>
    <w:rsid w:val="00B17C69"/>
    <w:rsid w:val="00B24FCD"/>
    <w:rsid w:val="00B75257"/>
    <w:rsid w:val="00B82562"/>
    <w:rsid w:val="00B9640F"/>
    <w:rsid w:val="00B964E0"/>
    <w:rsid w:val="00C76F26"/>
    <w:rsid w:val="00C95BC5"/>
    <w:rsid w:val="00CC5C82"/>
    <w:rsid w:val="00D039F8"/>
    <w:rsid w:val="00D25806"/>
    <w:rsid w:val="00D63BCC"/>
    <w:rsid w:val="00E21355"/>
    <w:rsid w:val="00E34693"/>
    <w:rsid w:val="00E64B6F"/>
    <w:rsid w:val="00E65233"/>
    <w:rsid w:val="00ED7E68"/>
    <w:rsid w:val="00EF0865"/>
    <w:rsid w:val="00EF1853"/>
    <w:rsid w:val="00F108D3"/>
    <w:rsid w:val="00F9031A"/>
    <w:rsid w:val="00FD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6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26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690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11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8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8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8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60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rausscenter.org/acle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8535A-02C6-4902-84B3-B02FF11A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Mege</dc:creator>
  <cp:lastModifiedBy>Landon Newby</cp:lastModifiedBy>
  <cp:revision>3</cp:revision>
  <cp:lastPrinted>2014-07-11T11:16:00Z</cp:lastPrinted>
  <dcterms:created xsi:type="dcterms:W3CDTF">2014-07-11T11:22:00Z</dcterms:created>
  <dcterms:modified xsi:type="dcterms:W3CDTF">2014-07-11T11:23:00Z</dcterms:modified>
</cp:coreProperties>
</file>