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F3F62" w14:textId="77777777" w:rsidR="00325771" w:rsidRDefault="00325771" w:rsidP="00325771">
      <w:r w:rsidRPr="00325771">
        <w:rPr>
          <w:b/>
        </w:rPr>
        <w:t>To</w:t>
      </w:r>
      <w:r>
        <w:t xml:space="preserve">: </w:t>
      </w:r>
      <w:proofErr w:type="spellStart"/>
      <w:r>
        <w:t>Collinstown</w:t>
      </w:r>
      <w:proofErr w:type="spellEnd"/>
      <w:r>
        <w:t xml:space="preserve"> CP Section</w:t>
      </w:r>
    </w:p>
    <w:p w14:paraId="1A5F926F" w14:textId="74830FB4" w:rsidR="00D16B81" w:rsidRDefault="00D16B81" w:rsidP="00325771">
      <w:r>
        <w:t>CC</w:t>
      </w:r>
      <w:r w:rsidR="00F627C5">
        <w:t xml:space="preserve">: </w:t>
      </w:r>
      <w:proofErr w:type="spellStart"/>
      <w:r w:rsidR="00F627C5">
        <w:t>Collinstown</w:t>
      </w:r>
      <w:proofErr w:type="spellEnd"/>
      <w:r w:rsidR="00F627C5">
        <w:t xml:space="preserve"> Emergency Officer, UNICEF Genesis</w:t>
      </w:r>
      <w:bookmarkStart w:id="0" w:name="_GoBack"/>
      <w:bookmarkEnd w:id="0"/>
    </w:p>
    <w:p w14:paraId="5F815B27" w14:textId="77777777" w:rsidR="00325771" w:rsidRDefault="00325771" w:rsidP="00325771">
      <w:r w:rsidRPr="00325771">
        <w:rPr>
          <w:b/>
        </w:rPr>
        <w:t>From</w:t>
      </w:r>
      <w:r>
        <w:t xml:space="preserve">: </w:t>
      </w:r>
      <w:r w:rsidR="009811E8">
        <w:t xml:space="preserve">UNICEF </w:t>
      </w:r>
      <w:r>
        <w:t>OPSCEN (vi</w:t>
      </w:r>
      <w:r w:rsidR="00D16B81">
        <w:t xml:space="preserve">a </w:t>
      </w:r>
      <w:proofErr w:type="spellStart"/>
      <w:r w:rsidR="00D16B81">
        <w:t>Collinstown</w:t>
      </w:r>
      <w:proofErr w:type="spellEnd"/>
      <w:r w:rsidR="00D16B81">
        <w:t xml:space="preserve"> Emergency Officer)</w:t>
      </w:r>
    </w:p>
    <w:p w14:paraId="0092D52B" w14:textId="77777777" w:rsidR="00325771" w:rsidRDefault="00325771" w:rsidP="00325771">
      <w:r w:rsidRPr="00325771">
        <w:rPr>
          <w:b/>
        </w:rPr>
        <w:t>Time</w:t>
      </w:r>
      <w:r>
        <w:t xml:space="preserve">: </w:t>
      </w:r>
      <w:r w:rsidR="00D135F3">
        <w:t>10</w:t>
      </w:r>
      <w:r>
        <w:t>30</w:t>
      </w:r>
      <w:r w:rsidR="00D135F3">
        <w:t>am (DAY 3</w:t>
      </w:r>
      <w:r>
        <w:t>)</w:t>
      </w:r>
      <w:r>
        <w:br/>
      </w:r>
    </w:p>
    <w:p w14:paraId="1C08789D" w14:textId="77777777" w:rsidR="00325771" w:rsidRDefault="009811E8" w:rsidP="00325771">
      <w:r>
        <w:t xml:space="preserve">UNICEF </w:t>
      </w:r>
      <w:r w:rsidR="00325771">
        <w:t xml:space="preserve">OPSCEN has requested an immediate </w:t>
      </w:r>
      <w:r w:rsidR="006E62E4">
        <w:t xml:space="preserve">daily </w:t>
      </w:r>
      <w:r w:rsidR="00325771">
        <w:t xml:space="preserve">situation report for </w:t>
      </w:r>
      <w:r w:rsidR="006E62E4">
        <w:t xml:space="preserve">Day 2 in </w:t>
      </w:r>
      <w:r w:rsidR="00325771">
        <w:t>Genesis with a breakdown</w:t>
      </w:r>
      <w:r>
        <w:t xml:space="preserve"> on</w:t>
      </w:r>
      <w:r w:rsidR="00325771">
        <w:t xml:space="preserve"> regional issues</w:t>
      </w:r>
      <w:r>
        <w:t xml:space="preserve"> and response</w:t>
      </w:r>
      <w:r w:rsidR="00325771">
        <w:t>.</w:t>
      </w:r>
    </w:p>
    <w:p w14:paraId="0C07D60A" w14:textId="77777777" w:rsidR="00325771" w:rsidRDefault="00325771" w:rsidP="00325771"/>
    <w:p w14:paraId="23AAE2B0" w14:textId="77777777" w:rsidR="00325771" w:rsidRDefault="00325771" w:rsidP="00325771">
      <w:r>
        <w:t>Please provide a sit rep on child protection</w:t>
      </w:r>
      <w:r w:rsidR="009811E8">
        <w:t>, including priority issues and your response,</w:t>
      </w:r>
      <w:r>
        <w:t xml:space="preserve"> for:</w:t>
      </w:r>
    </w:p>
    <w:p w14:paraId="6DC739BD" w14:textId="77777777" w:rsidR="00325771" w:rsidRDefault="00325771" w:rsidP="00325771">
      <w:pPr>
        <w:numPr>
          <w:ilvl w:val="0"/>
          <w:numId w:val="1"/>
        </w:numPr>
      </w:pPr>
      <w:proofErr w:type="spellStart"/>
      <w:r>
        <w:t>Collinstown</w:t>
      </w:r>
      <w:proofErr w:type="spellEnd"/>
    </w:p>
    <w:p w14:paraId="0EFEE7E9" w14:textId="77777777" w:rsidR="00325771" w:rsidRDefault="00325771" w:rsidP="00325771">
      <w:pPr>
        <w:numPr>
          <w:ilvl w:val="0"/>
          <w:numId w:val="1"/>
        </w:numPr>
      </w:pPr>
      <w:proofErr w:type="spellStart"/>
      <w:r>
        <w:t>Jelton</w:t>
      </w:r>
      <w:proofErr w:type="spellEnd"/>
    </w:p>
    <w:p w14:paraId="6413823A" w14:textId="77777777" w:rsidR="00325771" w:rsidRDefault="00325771" w:rsidP="00325771">
      <w:pPr>
        <w:numPr>
          <w:ilvl w:val="0"/>
          <w:numId w:val="1"/>
        </w:numPr>
      </w:pPr>
      <w:proofErr w:type="spellStart"/>
      <w:r>
        <w:t>Abbania</w:t>
      </w:r>
      <w:proofErr w:type="spellEnd"/>
    </w:p>
    <w:p w14:paraId="5B77C7D5" w14:textId="77777777" w:rsidR="00325771" w:rsidRDefault="00325771" w:rsidP="00325771"/>
    <w:p w14:paraId="1D3A0B46" w14:textId="77777777" w:rsidR="00325771" w:rsidRDefault="00D135F3" w:rsidP="00325771">
      <w:r>
        <w:t>URGENT by end of Day 3</w:t>
      </w:r>
      <w:r w:rsidR="00B8658D">
        <w:t xml:space="preserve"> (11:30)</w:t>
      </w:r>
    </w:p>
    <w:p w14:paraId="56CF4E8D" w14:textId="77777777" w:rsidR="00325771" w:rsidRDefault="00325771" w:rsidP="00325771"/>
    <w:p w14:paraId="6A05540E" w14:textId="77777777" w:rsidR="00325771" w:rsidRDefault="00325771" w:rsidP="00325771">
      <w:r>
        <w:t>Kind regards, etc</w:t>
      </w:r>
    </w:p>
    <w:p w14:paraId="69769F4F" w14:textId="77777777" w:rsidR="009F4BEC" w:rsidRDefault="009F4BEC"/>
    <w:p w14:paraId="06CA8E11" w14:textId="77777777" w:rsidR="00D16B81" w:rsidRDefault="00D16B81"/>
    <w:p w14:paraId="23B8D906" w14:textId="77777777" w:rsidR="00D16B81" w:rsidRDefault="00D16B81"/>
    <w:p w14:paraId="056A9386" w14:textId="77777777" w:rsidR="00D16B81" w:rsidRDefault="00D16B81" w:rsidP="00D16B81">
      <w:pPr>
        <w:widowControl w:val="0"/>
        <w:autoSpaceDE w:val="0"/>
        <w:autoSpaceDN w:val="0"/>
        <w:adjustRightInd w:val="0"/>
        <w:spacing w:after="400"/>
        <w:rPr>
          <w:rFonts w:ascii="Verdana" w:eastAsiaTheme="minorHAnsi" w:hAnsi="Verdana" w:cs="Verdana"/>
          <w:b/>
          <w:bCs/>
          <w:color w:val="C65532"/>
          <w:sz w:val="30"/>
          <w:szCs w:val="30"/>
          <w:lang w:val="en-US" w:eastAsia="en-US"/>
        </w:rPr>
      </w:pPr>
      <w:r>
        <w:rPr>
          <w:rFonts w:ascii="Verdana" w:eastAsiaTheme="minorHAnsi" w:hAnsi="Verdana" w:cs="Verdana"/>
          <w:b/>
          <w:bCs/>
          <w:color w:val="C65532"/>
          <w:sz w:val="30"/>
          <w:szCs w:val="30"/>
          <w:lang w:val="en-US" w:eastAsia="en-US"/>
        </w:rPr>
        <w:t>Coordinating UNICEF’s relief efforts</w:t>
      </w:r>
    </w:p>
    <w:tbl>
      <w:tblPr>
        <w:tblW w:w="4120" w:type="dxa"/>
        <w:tblBorders>
          <w:top w:val="nil"/>
          <w:left w:val="nil"/>
          <w:right w:val="nil"/>
        </w:tblBorders>
        <w:tblLayout w:type="fixed"/>
        <w:tblLook w:val="0000" w:firstRow="0" w:lastRow="0" w:firstColumn="0" w:lastColumn="0" w:noHBand="0" w:noVBand="0"/>
      </w:tblPr>
      <w:tblGrid>
        <w:gridCol w:w="4120"/>
      </w:tblGrid>
      <w:tr w:rsidR="00D16B81" w14:paraId="70C2F8FC" w14:textId="77777777">
        <w:tc>
          <w:tcPr>
            <w:tcW w:w="4040" w:type="dxa"/>
            <w:vAlign w:val="center"/>
          </w:tcPr>
          <w:p w14:paraId="64AA3513" w14:textId="77777777" w:rsidR="00D16B81" w:rsidRDefault="00D16B81">
            <w:pPr>
              <w:widowControl w:val="0"/>
              <w:autoSpaceDE w:val="0"/>
              <w:autoSpaceDN w:val="0"/>
              <w:adjustRightInd w:val="0"/>
              <w:rPr>
                <w:rFonts w:ascii="Verdana" w:eastAsiaTheme="minorHAnsi" w:hAnsi="Verdana" w:cs="Verdana"/>
                <w:lang w:val="en-US" w:eastAsia="en-US"/>
              </w:rPr>
            </w:pPr>
            <w:r>
              <w:rPr>
                <w:rFonts w:ascii="Verdana" w:eastAsiaTheme="minorHAnsi" w:hAnsi="Verdana" w:cs="Verdana"/>
                <w:noProof/>
                <w:sz w:val="22"/>
                <w:szCs w:val="22"/>
                <w:lang w:val="en-US" w:eastAsia="en-US"/>
              </w:rPr>
              <w:drawing>
                <wp:inline distT="0" distB="0" distL="0" distR="0" wp14:anchorId="5BCB0FAA" wp14:editId="1824E685">
                  <wp:extent cx="2540000" cy="17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1778000"/>
                          </a:xfrm>
                          <a:prstGeom prst="rect">
                            <a:avLst/>
                          </a:prstGeom>
                          <a:noFill/>
                          <a:ln>
                            <a:noFill/>
                          </a:ln>
                        </pic:spPr>
                      </pic:pic>
                    </a:graphicData>
                  </a:graphic>
                </wp:inline>
              </w:drawing>
            </w:r>
          </w:p>
        </w:tc>
      </w:tr>
      <w:tr w:rsidR="00D16B81" w14:paraId="04DC2767" w14:textId="77777777">
        <w:tc>
          <w:tcPr>
            <w:tcW w:w="4040" w:type="dxa"/>
            <w:tcMar>
              <w:left w:w="20" w:type="nil"/>
              <w:bottom w:w="200" w:type="nil"/>
            </w:tcMar>
            <w:vAlign w:val="center"/>
          </w:tcPr>
          <w:p w14:paraId="02D6C8A6" w14:textId="77777777" w:rsidR="00D16B81" w:rsidRDefault="00D16B81">
            <w:pPr>
              <w:widowControl w:val="0"/>
              <w:autoSpaceDE w:val="0"/>
              <w:autoSpaceDN w:val="0"/>
              <w:adjustRightInd w:val="0"/>
              <w:rPr>
                <w:rFonts w:ascii="Verdana" w:eastAsiaTheme="minorHAnsi" w:hAnsi="Verdana" w:cs="Verdana"/>
                <w:color w:val="4B0F0C"/>
                <w:sz w:val="20"/>
                <w:szCs w:val="20"/>
                <w:lang w:val="en-US" w:eastAsia="en-US"/>
              </w:rPr>
            </w:pPr>
            <w:r>
              <w:rPr>
                <w:rFonts w:ascii="Verdana" w:eastAsiaTheme="minorHAnsi" w:hAnsi="Verdana" w:cs="Verdana"/>
                <w:color w:val="4B0F0C"/>
                <w:sz w:val="20"/>
                <w:szCs w:val="20"/>
                <w:lang w:val="en-US" w:eastAsia="en-US"/>
              </w:rPr>
              <w:t>UNICEF's Operation Centre</w:t>
            </w:r>
          </w:p>
        </w:tc>
      </w:tr>
    </w:tbl>
    <w:p w14:paraId="0CE05C83" w14:textId="77777777" w:rsidR="00D16B81" w:rsidRDefault="00D16B81" w:rsidP="00D16B81">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color w:val="515151"/>
          <w:sz w:val="22"/>
          <w:szCs w:val="22"/>
          <w:lang w:val="en-US" w:eastAsia="en-US"/>
        </w:rPr>
        <w:t xml:space="preserve">The </w:t>
      </w:r>
      <w:proofErr w:type="gramStart"/>
      <w:r>
        <w:rPr>
          <w:rFonts w:ascii="Verdana" w:eastAsiaTheme="minorHAnsi" w:hAnsi="Verdana" w:cs="Verdana"/>
          <w:color w:val="515151"/>
          <w:sz w:val="22"/>
          <w:szCs w:val="22"/>
          <w:lang w:val="en-US" w:eastAsia="en-US"/>
        </w:rPr>
        <w:t xml:space="preserve">staff at UNICEF’s Operation Centre (OPSCEN), located at the </w:t>
      </w:r>
      <w:proofErr w:type="spellStart"/>
      <w:r>
        <w:rPr>
          <w:rFonts w:ascii="Verdana" w:eastAsiaTheme="minorHAnsi" w:hAnsi="Verdana" w:cs="Verdana"/>
          <w:color w:val="515151"/>
          <w:sz w:val="22"/>
          <w:szCs w:val="22"/>
          <w:lang w:val="en-US" w:eastAsia="en-US"/>
        </w:rPr>
        <w:t>organisation’s</w:t>
      </w:r>
      <w:proofErr w:type="spellEnd"/>
      <w:r>
        <w:rPr>
          <w:rFonts w:ascii="Verdana" w:eastAsiaTheme="minorHAnsi" w:hAnsi="Verdana" w:cs="Verdana"/>
          <w:color w:val="515151"/>
          <w:sz w:val="22"/>
          <w:szCs w:val="22"/>
          <w:lang w:val="en-US" w:eastAsia="en-US"/>
        </w:rPr>
        <w:t xml:space="preserve"> headquarters in New York City, are</w:t>
      </w:r>
      <w:proofErr w:type="gramEnd"/>
      <w:r>
        <w:rPr>
          <w:rFonts w:ascii="Verdana" w:eastAsiaTheme="minorHAnsi" w:hAnsi="Verdana" w:cs="Verdana"/>
          <w:color w:val="515151"/>
          <w:sz w:val="22"/>
          <w:szCs w:val="22"/>
          <w:lang w:val="en-US" w:eastAsia="en-US"/>
        </w:rPr>
        <w:t xml:space="preserve"> working around the clock in order to support relief efforts for children in Genesis.</w:t>
      </w:r>
    </w:p>
    <w:p w14:paraId="1649B9A4" w14:textId="77777777" w:rsidR="00D16B81" w:rsidRDefault="00D16B81" w:rsidP="00D16B81">
      <w:pPr>
        <w:widowControl w:val="0"/>
        <w:autoSpaceDE w:val="0"/>
        <w:autoSpaceDN w:val="0"/>
        <w:adjustRightInd w:val="0"/>
        <w:rPr>
          <w:rFonts w:ascii="Verdana" w:eastAsiaTheme="minorHAnsi" w:hAnsi="Verdana" w:cs="Verdana"/>
          <w:sz w:val="22"/>
          <w:szCs w:val="22"/>
          <w:lang w:val="en-US" w:eastAsia="en-US"/>
        </w:rPr>
      </w:pPr>
    </w:p>
    <w:p w14:paraId="25638BAB" w14:textId="77777777" w:rsidR="00D16B81" w:rsidRDefault="00D16B81" w:rsidP="00D16B81">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sz w:val="22"/>
          <w:szCs w:val="22"/>
          <w:lang w:val="en-US" w:eastAsia="en-US"/>
        </w:rPr>
        <w:t xml:space="preserve">Operating 24 hours, 7 days a week, the </w:t>
      </w:r>
      <w:proofErr w:type="spellStart"/>
      <w:r>
        <w:rPr>
          <w:rFonts w:ascii="Verdana" w:eastAsiaTheme="minorHAnsi" w:hAnsi="Verdana" w:cs="Verdana"/>
          <w:sz w:val="22"/>
          <w:szCs w:val="22"/>
          <w:lang w:val="en-US" w:eastAsia="en-US"/>
        </w:rPr>
        <w:t>centre</w:t>
      </w:r>
      <w:proofErr w:type="spellEnd"/>
      <w:r>
        <w:rPr>
          <w:rFonts w:ascii="Verdana" w:eastAsiaTheme="minorHAnsi" w:hAnsi="Verdana" w:cs="Verdana"/>
          <w:sz w:val="22"/>
          <w:szCs w:val="22"/>
          <w:lang w:val="en-US" w:eastAsia="en-US"/>
        </w:rPr>
        <w:t xml:space="preserve"> is a crucial communication hub between the UNICEF headquarters, the UNICEF supply warehouse in Copenhagen, and over 157 country offices.</w:t>
      </w:r>
    </w:p>
    <w:p w14:paraId="76F1EFD1" w14:textId="77777777" w:rsidR="00D16B81" w:rsidRDefault="00D16B81" w:rsidP="00D16B81">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sz w:val="22"/>
          <w:szCs w:val="22"/>
          <w:lang w:val="en-US" w:eastAsia="en-US"/>
        </w:rPr>
        <w:t xml:space="preserve">OPSCEN was formally established on the first of January in 1996 as part of the Office of Emergency </w:t>
      </w:r>
      <w:proofErr w:type="spellStart"/>
      <w:r>
        <w:rPr>
          <w:rFonts w:ascii="Verdana" w:eastAsiaTheme="minorHAnsi" w:hAnsi="Verdana" w:cs="Verdana"/>
          <w:sz w:val="22"/>
          <w:szCs w:val="22"/>
          <w:lang w:val="en-US" w:eastAsia="en-US"/>
        </w:rPr>
        <w:t>Programmes</w:t>
      </w:r>
      <w:proofErr w:type="spellEnd"/>
      <w:r>
        <w:rPr>
          <w:rFonts w:ascii="Verdana" w:eastAsiaTheme="minorHAnsi" w:hAnsi="Verdana" w:cs="Verdana"/>
          <w:sz w:val="22"/>
          <w:szCs w:val="22"/>
          <w:lang w:val="en-US" w:eastAsia="en-US"/>
        </w:rPr>
        <w:t xml:space="preserve"> (EMOPS). It has the capacity to provide telephone service and videoconferences for UNICEF staff members working around the globe. Each </w:t>
      </w:r>
      <w:proofErr w:type="spellStart"/>
      <w:r>
        <w:rPr>
          <w:rFonts w:ascii="Verdana" w:eastAsiaTheme="minorHAnsi" w:hAnsi="Verdana" w:cs="Verdana"/>
          <w:sz w:val="22"/>
          <w:szCs w:val="22"/>
          <w:lang w:val="en-US" w:eastAsia="en-US"/>
        </w:rPr>
        <w:t>staffmember</w:t>
      </w:r>
      <w:proofErr w:type="spellEnd"/>
      <w:r>
        <w:rPr>
          <w:rFonts w:ascii="Verdana" w:eastAsiaTheme="minorHAnsi" w:hAnsi="Verdana" w:cs="Verdana"/>
          <w:sz w:val="22"/>
          <w:szCs w:val="22"/>
          <w:lang w:val="en-US" w:eastAsia="en-US"/>
        </w:rPr>
        <w:t xml:space="preserve"> in the OPSCEN is multilingual and they speak a total of 12 languages.</w:t>
      </w:r>
    </w:p>
    <w:p w14:paraId="3A8A16D1" w14:textId="77777777" w:rsidR="00D16B81" w:rsidRDefault="00D16B81" w:rsidP="00D16B81">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sz w:val="22"/>
          <w:szCs w:val="22"/>
          <w:lang w:val="en-US" w:eastAsia="en-US"/>
        </w:rPr>
        <w:t>OPSCEN monitors emergency situations, as well as many ongoing crises. It provides UNICEF policy makers with in depth analysis, while also keeping staff members in dangerous situations apprised of their own safety.</w:t>
      </w:r>
    </w:p>
    <w:p w14:paraId="5E9A2D5C" w14:textId="77777777" w:rsidR="00D16B81" w:rsidRDefault="00D16B81" w:rsidP="00D16B81">
      <w:r>
        <w:rPr>
          <w:rFonts w:ascii="Verdana" w:eastAsiaTheme="minorHAnsi" w:hAnsi="Verdana" w:cs="Verdana"/>
          <w:sz w:val="22"/>
          <w:szCs w:val="22"/>
          <w:lang w:val="en-US" w:eastAsia="en-US"/>
        </w:rPr>
        <w:t xml:space="preserve">Supporting UNICEF to provide effective humanitarian action is the ultimate goal of the </w:t>
      </w:r>
      <w:proofErr w:type="spellStart"/>
      <w:r>
        <w:rPr>
          <w:rFonts w:ascii="Verdana" w:eastAsiaTheme="minorHAnsi" w:hAnsi="Verdana" w:cs="Verdana"/>
          <w:sz w:val="22"/>
          <w:szCs w:val="22"/>
          <w:lang w:val="en-US" w:eastAsia="en-US"/>
        </w:rPr>
        <w:t>centre</w:t>
      </w:r>
      <w:proofErr w:type="spellEnd"/>
      <w:r>
        <w:rPr>
          <w:rFonts w:ascii="Verdana" w:eastAsiaTheme="minorHAnsi" w:hAnsi="Verdana" w:cs="Verdana"/>
          <w:sz w:val="22"/>
          <w:szCs w:val="22"/>
          <w:lang w:val="en-US" w:eastAsia="en-US"/>
        </w:rPr>
        <w:t xml:space="preserve"> - not only during emergencies, but all of the time, for all of the children.</w:t>
      </w:r>
    </w:p>
    <w:sectPr w:rsidR="00D16B81" w:rsidSect="009F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864A1"/>
    <w:multiLevelType w:val="hybridMultilevel"/>
    <w:tmpl w:val="BD7AA438"/>
    <w:lvl w:ilvl="0" w:tplc="A5AAE6F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25771"/>
    <w:rsid w:val="00325771"/>
    <w:rsid w:val="006E62E4"/>
    <w:rsid w:val="00786734"/>
    <w:rsid w:val="008D1F54"/>
    <w:rsid w:val="009811E8"/>
    <w:rsid w:val="009A6F3F"/>
    <w:rsid w:val="009E2A6A"/>
    <w:rsid w:val="009F4BEC"/>
    <w:rsid w:val="00B8658D"/>
    <w:rsid w:val="00D135F3"/>
    <w:rsid w:val="00D16B81"/>
    <w:rsid w:val="00F627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A6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71"/>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B81"/>
    <w:rPr>
      <w:rFonts w:ascii="Lucida Grande" w:eastAsia="Times New Roman" w:hAnsi="Lucida Grande" w:cs="Lucida Grande"/>
      <w:sz w:val="18"/>
      <w:szCs w:val="18"/>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243</Words>
  <Characters>1387</Characters>
  <Application>Microsoft Macintosh Word</Application>
  <DocSecurity>0</DocSecurity>
  <Lines>11</Lines>
  <Paragraphs>3</Paragraphs>
  <ScaleCrop>false</ScaleCrop>
  <Company>Hewlett-Packard</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RedR User</dc:creator>
  <cp:lastModifiedBy>Patricia Hiddleston</cp:lastModifiedBy>
  <cp:revision>8</cp:revision>
  <dcterms:created xsi:type="dcterms:W3CDTF">2010-03-10T00:47:00Z</dcterms:created>
  <dcterms:modified xsi:type="dcterms:W3CDTF">2012-08-29T20:41:00Z</dcterms:modified>
</cp:coreProperties>
</file>