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41" w:rsidRDefault="00946D41" w:rsidP="007A1DF3">
      <w:pPr>
        <w:spacing w:after="0" w:line="240" w:lineRule="auto"/>
        <w:contextualSpacing/>
        <w:rPr>
          <w:rFonts w:cstheme="minorHAnsi"/>
          <w:b/>
          <w:sz w:val="28"/>
          <w:szCs w:val="28"/>
        </w:rPr>
      </w:pPr>
    </w:p>
    <w:p w:rsidR="00985205" w:rsidRDefault="00E34DC2" w:rsidP="00985205">
      <w:pPr>
        <w:spacing w:after="0" w:line="240" w:lineRule="auto"/>
        <w:contextualSpacing/>
        <w:rPr>
          <w:rFonts w:cstheme="minorHAnsi"/>
        </w:rPr>
      </w:pPr>
      <w:r>
        <w:rPr>
          <w:rFonts w:cstheme="minorHAnsi"/>
        </w:rPr>
        <w:t>Canada is struck by serious drought and c</w:t>
      </w:r>
      <w:r w:rsidR="00AD0476">
        <w:rPr>
          <w:rFonts w:cstheme="minorHAnsi"/>
        </w:rPr>
        <w:t>onflict</w:t>
      </w:r>
      <w:r>
        <w:rPr>
          <w:rFonts w:cstheme="minorHAnsi"/>
        </w:rPr>
        <w:t>.</w:t>
      </w:r>
      <w:r w:rsidR="00AD0476">
        <w:rPr>
          <w:rFonts w:cstheme="minorHAnsi"/>
        </w:rPr>
        <w:t xml:space="preserve"> </w:t>
      </w:r>
      <w:r w:rsidR="00985205">
        <w:rPr>
          <w:rFonts w:cstheme="minorHAnsi"/>
        </w:rPr>
        <w:t>Sporadic fighting has been present for over 20 years. Now a drought has been declared in 3 provinces (Saskatchewan, Manitoba, and Ontario) destroying people’s livelihoods and causing 120,000 of individuals to f</w:t>
      </w:r>
      <w:r w:rsidR="004B41A3">
        <w:rPr>
          <w:rFonts w:cstheme="minorHAnsi"/>
        </w:rPr>
        <w:t xml:space="preserve">ind refuge within Canada and </w:t>
      </w:r>
      <w:r w:rsidR="00985205">
        <w:rPr>
          <w:rFonts w:cstheme="minorHAnsi"/>
        </w:rPr>
        <w:t xml:space="preserve"> </w:t>
      </w:r>
      <w:r w:rsidR="004B41A3">
        <w:rPr>
          <w:rFonts w:cstheme="minorHAnsi"/>
        </w:rPr>
        <w:t>an</w:t>
      </w:r>
      <w:r w:rsidR="00985205">
        <w:rPr>
          <w:rFonts w:cstheme="minorHAnsi"/>
        </w:rPr>
        <w:t>other 94,000 who crossed the border into neighbouring Australia.</w:t>
      </w:r>
    </w:p>
    <w:p w:rsidR="00AF0DF3" w:rsidRPr="00AF0DF3" w:rsidRDefault="00AF0DF3" w:rsidP="00AF0DF3">
      <w:pPr>
        <w:spacing w:after="0" w:line="240" w:lineRule="auto"/>
        <w:contextualSpacing/>
        <w:rPr>
          <w:rFonts w:cstheme="minorHAnsi"/>
        </w:rPr>
      </w:pPr>
    </w:p>
    <w:p w:rsidR="00226F7B" w:rsidRDefault="00AF0DF3" w:rsidP="00AF0DF3">
      <w:pPr>
        <w:spacing w:after="0" w:line="240" w:lineRule="auto"/>
        <w:contextualSpacing/>
        <w:rPr>
          <w:rFonts w:cstheme="minorHAnsi"/>
        </w:rPr>
      </w:pPr>
      <w:r w:rsidRPr="00AF0DF3">
        <w:rPr>
          <w:rFonts w:cstheme="minorHAnsi"/>
        </w:rPr>
        <w:t xml:space="preserve">Some of those </w:t>
      </w:r>
      <w:r>
        <w:rPr>
          <w:rFonts w:cstheme="minorHAnsi"/>
        </w:rPr>
        <w:t>who crossed the border into Australia</w:t>
      </w:r>
      <w:r w:rsidRPr="00AF0DF3">
        <w:rPr>
          <w:rFonts w:cstheme="minorHAnsi"/>
        </w:rPr>
        <w:t xml:space="preserve"> had familial ties to the communities already established in the camps of </w:t>
      </w:r>
      <w:proofErr w:type="spellStart"/>
      <w:r w:rsidRPr="00AF0DF3">
        <w:rPr>
          <w:rFonts w:cstheme="minorHAnsi"/>
        </w:rPr>
        <w:t>Mandurah</w:t>
      </w:r>
      <w:proofErr w:type="spellEnd"/>
      <w:r w:rsidRPr="00AF0DF3">
        <w:rPr>
          <w:rFonts w:cstheme="minorHAnsi"/>
        </w:rPr>
        <w:t xml:space="preserve">, </w:t>
      </w:r>
      <w:proofErr w:type="spellStart"/>
      <w:r w:rsidRPr="00AF0DF3">
        <w:rPr>
          <w:rFonts w:cstheme="minorHAnsi"/>
        </w:rPr>
        <w:t>Bunbury</w:t>
      </w:r>
      <w:proofErr w:type="spellEnd"/>
      <w:r w:rsidRPr="00AF0DF3">
        <w:rPr>
          <w:rFonts w:cstheme="minorHAnsi"/>
        </w:rPr>
        <w:t xml:space="preserve"> and </w:t>
      </w:r>
      <w:proofErr w:type="spellStart"/>
      <w:r w:rsidRPr="00AF0DF3">
        <w:rPr>
          <w:rFonts w:cstheme="minorHAnsi"/>
        </w:rPr>
        <w:t>Manjimup</w:t>
      </w:r>
      <w:proofErr w:type="spellEnd"/>
      <w:r w:rsidRPr="00AF0DF3">
        <w:rPr>
          <w:rFonts w:cstheme="minorHAnsi"/>
        </w:rPr>
        <w:t xml:space="preserve"> and have been able to move into these camps (7000 households; 35</w:t>
      </w:r>
      <w:proofErr w:type="gramStart"/>
      <w:r w:rsidRPr="00AF0DF3">
        <w:rPr>
          <w:rFonts w:cstheme="minorHAnsi"/>
        </w:rPr>
        <w:t>,0000</w:t>
      </w:r>
      <w:proofErr w:type="gramEnd"/>
      <w:r w:rsidRPr="00AF0DF3">
        <w:rPr>
          <w:rFonts w:cstheme="minorHAnsi"/>
        </w:rPr>
        <w:t xml:space="preserve"> individuals).   Due to poor contingency planning, however, these new arrivals in the established camps caught the Australian government by surprise, with the result that the additional numbers have put pressure on existing services. This has consequently caused tensions, and forced different ethnic groups to cluster into separate blocks.</w:t>
      </w:r>
    </w:p>
    <w:p w:rsidR="00226F7B" w:rsidRDefault="00226F7B" w:rsidP="00AF0DF3">
      <w:pPr>
        <w:spacing w:after="0" w:line="240" w:lineRule="auto"/>
        <w:contextualSpacing/>
        <w:rPr>
          <w:rFonts w:cstheme="minorHAnsi"/>
        </w:rPr>
      </w:pPr>
    </w:p>
    <w:p w:rsidR="00322DB7" w:rsidRDefault="00226F7B" w:rsidP="00AF0DF3">
      <w:pPr>
        <w:spacing w:after="0" w:line="240" w:lineRule="auto"/>
        <w:contextualSpacing/>
        <w:jc w:val="both"/>
        <w:rPr>
          <w:rFonts w:cstheme="minorHAnsi"/>
        </w:rPr>
      </w:pPr>
      <w:r>
        <w:rPr>
          <w:rFonts w:cstheme="minorHAnsi"/>
        </w:rPr>
        <w:t xml:space="preserve">As with many displacements, the vast majority </w:t>
      </w:r>
      <w:r w:rsidR="00AF0DF3">
        <w:rPr>
          <w:rFonts w:cstheme="minorHAnsi"/>
        </w:rPr>
        <w:t>of refugees</w:t>
      </w:r>
      <w:r w:rsidR="00985205">
        <w:rPr>
          <w:rFonts w:cstheme="minorHAnsi"/>
        </w:rPr>
        <w:t xml:space="preserve"> were women and children, as </w:t>
      </w:r>
      <w:r>
        <w:rPr>
          <w:rFonts w:cstheme="minorHAnsi"/>
        </w:rPr>
        <w:t xml:space="preserve">many of the men have stayed behind to tend to whatever land they had left or to fight </w:t>
      </w:r>
      <w:r w:rsidR="00985205">
        <w:rPr>
          <w:rFonts w:cstheme="minorHAnsi"/>
        </w:rPr>
        <w:t>in</w:t>
      </w:r>
      <w:r>
        <w:rPr>
          <w:rFonts w:cstheme="minorHAnsi"/>
        </w:rPr>
        <w:t xml:space="preserve"> the conflict. With the loss of the traditional familial protection mechanisms, many children have reportedly been separated from their families, bot</w:t>
      </w:r>
      <w:r w:rsidR="00985205">
        <w:rPr>
          <w:rFonts w:cstheme="minorHAnsi"/>
        </w:rPr>
        <w:t>h voluntarily and involuntarily;</w:t>
      </w:r>
      <w:r>
        <w:rPr>
          <w:rFonts w:cstheme="minorHAnsi"/>
        </w:rPr>
        <w:t xml:space="preserve"> however, the exte</w:t>
      </w:r>
      <w:r w:rsidR="00985205">
        <w:rPr>
          <w:rFonts w:cstheme="minorHAnsi"/>
        </w:rPr>
        <w:t xml:space="preserve">nt to which </w:t>
      </w:r>
      <w:r w:rsidR="00B47FF6">
        <w:rPr>
          <w:rFonts w:cstheme="minorHAnsi"/>
        </w:rPr>
        <w:t xml:space="preserve">it </w:t>
      </w:r>
      <w:r w:rsidR="00985205">
        <w:rPr>
          <w:rFonts w:cstheme="minorHAnsi"/>
        </w:rPr>
        <w:t>is happening and its</w:t>
      </w:r>
      <w:r>
        <w:rPr>
          <w:rFonts w:cstheme="minorHAnsi"/>
        </w:rPr>
        <w:t xml:space="preserve"> causes remain unclear. Additionally, the risk of increased recruitment of children is a major concern in light of the on-going conflict. </w:t>
      </w:r>
      <w:r w:rsidR="00322DB7">
        <w:rPr>
          <w:rFonts w:cstheme="minorHAnsi"/>
        </w:rPr>
        <w:t>There are unconfirmed reports of</w:t>
      </w:r>
      <w:r w:rsidR="00B47FF6">
        <w:rPr>
          <w:rFonts w:cstheme="minorHAnsi"/>
        </w:rPr>
        <w:t xml:space="preserve"> a</w:t>
      </w:r>
      <w:r w:rsidR="00322DB7">
        <w:rPr>
          <w:rFonts w:cstheme="minorHAnsi"/>
        </w:rPr>
        <w:t xml:space="preserve"> significant increase of sexual violence, especially in camps. Historically, most sexual violence was perpetrated by youth within militant groups.</w:t>
      </w:r>
      <w:r w:rsidR="006D565F">
        <w:rPr>
          <w:rFonts w:cstheme="minorHAnsi"/>
        </w:rPr>
        <w:t xml:space="preserve"> There are also reports of landmines killing displaced population along the route to Australia and </w:t>
      </w:r>
      <w:proofErr w:type="spellStart"/>
      <w:r w:rsidR="0058206F">
        <w:rPr>
          <w:rFonts w:cstheme="minorHAnsi"/>
        </w:rPr>
        <w:t>Ottawatown</w:t>
      </w:r>
      <w:proofErr w:type="spellEnd"/>
      <w:r w:rsidR="006D565F">
        <w:rPr>
          <w:rFonts w:cstheme="minorHAnsi"/>
        </w:rPr>
        <w:t xml:space="preserve">. </w:t>
      </w:r>
    </w:p>
    <w:p w:rsidR="00322DB7" w:rsidRDefault="00322DB7" w:rsidP="00226F7B">
      <w:pPr>
        <w:spacing w:after="0" w:line="240" w:lineRule="auto"/>
        <w:contextualSpacing/>
        <w:jc w:val="both"/>
        <w:rPr>
          <w:rFonts w:cstheme="minorHAnsi"/>
        </w:rPr>
      </w:pPr>
    </w:p>
    <w:p w:rsidR="00AA69F3" w:rsidRDefault="00AA69F3" w:rsidP="00AA69F3">
      <w:pPr>
        <w:spacing w:after="0" w:line="240" w:lineRule="auto"/>
        <w:contextualSpacing/>
        <w:jc w:val="both"/>
        <w:rPr>
          <w:rFonts w:cstheme="minorHAnsi"/>
        </w:rPr>
      </w:pPr>
    </w:p>
    <w:p w:rsidR="00946D41" w:rsidRDefault="00AF0DF3" w:rsidP="00AF0DF3">
      <w:pPr>
        <w:spacing w:after="0" w:line="240" w:lineRule="auto"/>
        <w:contextualSpacing/>
        <w:jc w:val="both"/>
        <w:rPr>
          <w:rFonts w:cstheme="minorHAnsi"/>
        </w:rPr>
      </w:pPr>
      <w:r>
        <w:rPr>
          <w:rFonts w:cstheme="minorHAnsi"/>
        </w:rPr>
        <w:t>Due to strained relations with Canada, Australian</w:t>
      </w:r>
      <w:r w:rsidR="00AA69F3">
        <w:rPr>
          <w:rFonts w:cstheme="minorHAnsi"/>
        </w:rPr>
        <w:t xml:space="preserve"> government does not want to give </w:t>
      </w:r>
      <w:r w:rsidR="00B47FF6">
        <w:rPr>
          <w:rFonts w:cstheme="minorHAnsi"/>
        </w:rPr>
        <w:t xml:space="preserve">a high profile to </w:t>
      </w:r>
      <w:r w:rsidR="00AA69F3">
        <w:rPr>
          <w:rFonts w:cstheme="minorHAnsi"/>
        </w:rPr>
        <w:t xml:space="preserve">this new wave of </w:t>
      </w:r>
      <w:r w:rsidR="00B47FF6">
        <w:rPr>
          <w:rFonts w:cstheme="minorHAnsi"/>
        </w:rPr>
        <w:t xml:space="preserve">the </w:t>
      </w:r>
      <w:r w:rsidR="00AA69F3">
        <w:rPr>
          <w:rFonts w:cstheme="minorHAnsi"/>
        </w:rPr>
        <w:t xml:space="preserve">emergency. Therefore, NGOs and UN agencies are not allowed to </w:t>
      </w:r>
      <w:r w:rsidR="00C75028">
        <w:rPr>
          <w:rFonts w:cstheme="minorHAnsi"/>
        </w:rPr>
        <w:t>publish alarming reports without running them by government officials.</w:t>
      </w:r>
      <w:r>
        <w:rPr>
          <w:rFonts w:cstheme="minorHAnsi"/>
        </w:rPr>
        <w:t xml:space="preserve"> However, t</w:t>
      </w:r>
      <w:r w:rsidR="00C75028">
        <w:rPr>
          <w:rFonts w:cstheme="minorHAnsi"/>
        </w:rPr>
        <w:t>he Australian government has been rather welcoming of t</w:t>
      </w:r>
      <w:r>
        <w:rPr>
          <w:rFonts w:cstheme="minorHAnsi"/>
        </w:rPr>
        <w:t>he Canadian refugees. T</w:t>
      </w:r>
      <w:r w:rsidR="00C75028">
        <w:rPr>
          <w:rFonts w:cstheme="minorHAnsi"/>
        </w:rPr>
        <w:t xml:space="preserve">he existing Canadian refugees (displaced due to previous rounds of fighting in Canada) and the large number of displaced people crossing everyday into </w:t>
      </w:r>
      <w:proofErr w:type="gramStart"/>
      <w:r w:rsidR="00C75028">
        <w:rPr>
          <w:rFonts w:cstheme="minorHAnsi"/>
        </w:rPr>
        <w:t>Australia,</w:t>
      </w:r>
      <w:proofErr w:type="gramEnd"/>
      <w:r w:rsidR="00C75028">
        <w:rPr>
          <w:rFonts w:cstheme="minorHAnsi"/>
        </w:rPr>
        <w:t xml:space="preserve"> has overwhelmed the Australian authorities. </w:t>
      </w:r>
      <w:r w:rsidR="00D16A4D">
        <w:rPr>
          <w:rFonts w:cstheme="minorHAnsi"/>
        </w:rPr>
        <w:t>Therefore, they have called upon the international community for help.</w:t>
      </w: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DD0DF6" w:rsidRPr="00716C3F" w:rsidRDefault="00DD0DF6" w:rsidP="00DD0DF6">
      <w:pPr>
        <w:spacing w:after="0" w:line="240" w:lineRule="auto"/>
        <w:contextualSpacing/>
        <w:jc w:val="both"/>
        <w:rPr>
          <w:sz w:val="20"/>
          <w:szCs w:val="20"/>
        </w:rPr>
      </w:pPr>
      <w:bookmarkStart w:id="0" w:name="_GoBack"/>
      <w:bookmarkEnd w:id="0"/>
    </w:p>
    <w:p w:rsidR="00A800A8" w:rsidRPr="00716C3F" w:rsidRDefault="00A800A8" w:rsidP="00716C3F">
      <w:pPr>
        <w:autoSpaceDE w:val="0"/>
        <w:autoSpaceDN w:val="0"/>
        <w:adjustRightInd w:val="0"/>
        <w:rPr>
          <w:sz w:val="20"/>
          <w:szCs w:val="20"/>
        </w:rPr>
      </w:pPr>
    </w:p>
    <w:sectPr w:rsidR="00A800A8" w:rsidRPr="00716C3F" w:rsidSect="009B218B">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91" w:rsidRDefault="00C24B91" w:rsidP="00F35432">
      <w:pPr>
        <w:spacing w:after="0" w:line="240" w:lineRule="auto"/>
      </w:pPr>
      <w:r>
        <w:separator/>
      </w:r>
    </w:p>
  </w:endnote>
  <w:endnote w:type="continuationSeparator" w:id="0">
    <w:p w:rsidR="00C24B91" w:rsidRDefault="00C24B91" w:rsidP="00F3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91" w:rsidRDefault="00C24B91" w:rsidP="00F35432">
      <w:pPr>
        <w:spacing w:after="0" w:line="240" w:lineRule="auto"/>
      </w:pPr>
      <w:r>
        <w:separator/>
      </w:r>
    </w:p>
  </w:footnote>
  <w:footnote w:type="continuationSeparator" w:id="0">
    <w:p w:rsidR="00C24B91" w:rsidRDefault="00C24B91" w:rsidP="00F3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32" w:rsidRPr="00946D41" w:rsidRDefault="00F35432" w:rsidP="00DD0DF6">
    <w:pPr>
      <w:jc w:val="center"/>
      <w:rPr>
        <w:rFonts w:cstheme="minorHAnsi"/>
        <w:b/>
        <w:sz w:val="28"/>
        <w:szCs w:val="28"/>
      </w:rPr>
    </w:pPr>
    <w:r w:rsidRPr="00946D41">
      <w:rPr>
        <w:rFonts w:cstheme="minorHAnsi"/>
        <w:b/>
        <w:sz w:val="28"/>
        <w:szCs w:val="28"/>
      </w:rPr>
      <w:t>CPRA Tool Training</w:t>
    </w:r>
    <w:r>
      <w:rPr>
        <w:rFonts w:cstheme="minorHAnsi"/>
        <w:b/>
        <w:sz w:val="28"/>
        <w:szCs w:val="28"/>
      </w:rPr>
      <w:t>—Hand-out #</w:t>
    </w:r>
    <w:r w:rsidR="00DD0DF6">
      <w:rPr>
        <w:rFonts w:cstheme="minorHAnsi"/>
        <w:b/>
        <w:sz w:val="28"/>
        <w:szCs w:val="28"/>
      </w:rPr>
      <w:t>1</w:t>
    </w:r>
  </w:p>
  <w:p w:rsidR="00F35432" w:rsidRPr="00F35432" w:rsidRDefault="00DD0DF6" w:rsidP="00F35432">
    <w:pPr>
      <w:jc w:val="center"/>
      <w:rPr>
        <w:rFonts w:cstheme="minorHAnsi"/>
        <w:b/>
        <w:sz w:val="28"/>
        <w:szCs w:val="28"/>
      </w:rPr>
    </w:pPr>
    <w:r>
      <w:rPr>
        <w:rFonts w:cstheme="minorHAnsi"/>
        <w:b/>
        <w:sz w:val="28"/>
        <w:szCs w:val="28"/>
      </w:rPr>
      <w:t>General Scenario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863"/>
    <w:multiLevelType w:val="hybridMultilevel"/>
    <w:tmpl w:val="9C30518C"/>
    <w:lvl w:ilvl="0" w:tplc="5B843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96B1E"/>
    <w:multiLevelType w:val="hybridMultilevel"/>
    <w:tmpl w:val="CA02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6CA"/>
    <w:multiLevelType w:val="hybridMultilevel"/>
    <w:tmpl w:val="933AB0A0"/>
    <w:lvl w:ilvl="0" w:tplc="A50ADB7A">
      <w:start w:val="1"/>
      <w:numFmt w:val="bullet"/>
      <w:lvlText w:val="-"/>
      <w:lvlJc w:val="left"/>
      <w:pPr>
        <w:ind w:left="2775" w:hanging="360"/>
      </w:pPr>
      <w:rPr>
        <w:rFonts w:ascii="Times New Roman" w:eastAsiaTheme="minorHAnsi" w:hAnsi="Times New Roman"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3">
    <w:nsid w:val="71B74CB3"/>
    <w:multiLevelType w:val="hybridMultilevel"/>
    <w:tmpl w:val="5FA6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3"/>
    <w:rsid w:val="000257F3"/>
    <w:rsid w:val="00033848"/>
    <w:rsid w:val="000603AF"/>
    <w:rsid w:val="000B2014"/>
    <w:rsid w:val="000D1B36"/>
    <w:rsid w:val="000D646E"/>
    <w:rsid w:val="000E3110"/>
    <w:rsid w:val="000F640D"/>
    <w:rsid w:val="00102925"/>
    <w:rsid w:val="00117071"/>
    <w:rsid w:val="00135BF3"/>
    <w:rsid w:val="00166F41"/>
    <w:rsid w:val="0018094D"/>
    <w:rsid w:val="001A408F"/>
    <w:rsid w:val="001C2276"/>
    <w:rsid w:val="001C2A35"/>
    <w:rsid w:val="001C6E4B"/>
    <w:rsid w:val="001F58BA"/>
    <w:rsid w:val="001F7101"/>
    <w:rsid w:val="00202C21"/>
    <w:rsid w:val="0022032E"/>
    <w:rsid w:val="00222936"/>
    <w:rsid w:val="00226F7B"/>
    <w:rsid w:val="0024196C"/>
    <w:rsid w:val="002C3C99"/>
    <w:rsid w:val="002E24D2"/>
    <w:rsid w:val="002F5F08"/>
    <w:rsid w:val="003069CE"/>
    <w:rsid w:val="0031413E"/>
    <w:rsid w:val="00317823"/>
    <w:rsid w:val="00322DB7"/>
    <w:rsid w:val="00333AA1"/>
    <w:rsid w:val="0038223D"/>
    <w:rsid w:val="003E28BC"/>
    <w:rsid w:val="003E5FD5"/>
    <w:rsid w:val="00410DBB"/>
    <w:rsid w:val="00412B64"/>
    <w:rsid w:val="00412F40"/>
    <w:rsid w:val="00414718"/>
    <w:rsid w:val="00421577"/>
    <w:rsid w:val="00454F99"/>
    <w:rsid w:val="00493D13"/>
    <w:rsid w:val="00496E82"/>
    <w:rsid w:val="00497A01"/>
    <w:rsid w:val="004A3C45"/>
    <w:rsid w:val="004B141E"/>
    <w:rsid w:val="004B2661"/>
    <w:rsid w:val="004B41A3"/>
    <w:rsid w:val="004E626F"/>
    <w:rsid w:val="004F3679"/>
    <w:rsid w:val="004F50BD"/>
    <w:rsid w:val="00504683"/>
    <w:rsid w:val="00575F41"/>
    <w:rsid w:val="0058206F"/>
    <w:rsid w:val="005A10AB"/>
    <w:rsid w:val="005D1F74"/>
    <w:rsid w:val="00621649"/>
    <w:rsid w:val="00624BAF"/>
    <w:rsid w:val="00632C46"/>
    <w:rsid w:val="00651C19"/>
    <w:rsid w:val="00660283"/>
    <w:rsid w:val="00685F20"/>
    <w:rsid w:val="006C2EF0"/>
    <w:rsid w:val="006C33A0"/>
    <w:rsid w:val="006D565F"/>
    <w:rsid w:val="006E7820"/>
    <w:rsid w:val="006E7B3B"/>
    <w:rsid w:val="00706CBE"/>
    <w:rsid w:val="0071045B"/>
    <w:rsid w:val="00716C3F"/>
    <w:rsid w:val="00722AE4"/>
    <w:rsid w:val="0073258B"/>
    <w:rsid w:val="0075342F"/>
    <w:rsid w:val="007851D2"/>
    <w:rsid w:val="007A1DF3"/>
    <w:rsid w:val="007C47E0"/>
    <w:rsid w:val="007D5D09"/>
    <w:rsid w:val="007D676B"/>
    <w:rsid w:val="007F10AC"/>
    <w:rsid w:val="007F5AA0"/>
    <w:rsid w:val="00807C54"/>
    <w:rsid w:val="00877B79"/>
    <w:rsid w:val="00882CF8"/>
    <w:rsid w:val="00897C72"/>
    <w:rsid w:val="008B4436"/>
    <w:rsid w:val="008C07EB"/>
    <w:rsid w:val="008D32C6"/>
    <w:rsid w:val="009004EE"/>
    <w:rsid w:val="00943961"/>
    <w:rsid w:val="009443FA"/>
    <w:rsid w:val="00946B7C"/>
    <w:rsid w:val="00946D41"/>
    <w:rsid w:val="0098155F"/>
    <w:rsid w:val="00985205"/>
    <w:rsid w:val="009A7A6D"/>
    <w:rsid w:val="009B218B"/>
    <w:rsid w:val="009B53C6"/>
    <w:rsid w:val="00A800A8"/>
    <w:rsid w:val="00A92A23"/>
    <w:rsid w:val="00AA5850"/>
    <w:rsid w:val="00AA69F3"/>
    <w:rsid w:val="00AA7888"/>
    <w:rsid w:val="00AD0476"/>
    <w:rsid w:val="00AF0DF3"/>
    <w:rsid w:val="00AF3CC0"/>
    <w:rsid w:val="00AF77DF"/>
    <w:rsid w:val="00B101EB"/>
    <w:rsid w:val="00B252A2"/>
    <w:rsid w:val="00B26199"/>
    <w:rsid w:val="00B42758"/>
    <w:rsid w:val="00B47FF6"/>
    <w:rsid w:val="00B60B6F"/>
    <w:rsid w:val="00B964E0"/>
    <w:rsid w:val="00BE1602"/>
    <w:rsid w:val="00BE7369"/>
    <w:rsid w:val="00C24B91"/>
    <w:rsid w:val="00C51E16"/>
    <w:rsid w:val="00C6095F"/>
    <w:rsid w:val="00C73193"/>
    <w:rsid w:val="00C75028"/>
    <w:rsid w:val="00CA096B"/>
    <w:rsid w:val="00CE254A"/>
    <w:rsid w:val="00D010BE"/>
    <w:rsid w:val="00D11F31"/>
    <w:rsid w:val="00D16A4D"/>
    <w:rsid w:val="00D44E9B"/>
    <w:rsid w:val="00D60883"/>
    <w:rsid w:val="00DA09BC"/>
    <w:rsid w:val="00DA14EE"/>
    <w:rsid w:val="00DA6FE7"/>
    <w:rsid w:val="00DD0DF6"/>
    <w:rsid w:val="00DE0A31"/>
    <w:rsid w:val="00E248F1"/>
    <w:rsid w:val="00E3343E"/>
    <w:rsid w:val="00E34DC2"/>
    <w:rsid w:val="00E9084E"/>
    <w:rsid w:val="00E91BC1"/>
    <w:rsid w:val="00EF05F1"/>
    <w:rsid w:val="00F002B2"/>
    <w:rsid w:val="00F06014"/>
    <w:rsid w:val="00F35432"/>
    <w:rsid w:val="00F5490A"/>
    <w:rsid w:val="00F55284"/>
    <w:rsid w:val="00F67B55"/>
    <w:rsid w:val="00F828E5"/>
    <w:rsid w:val="00F94E0A"/>
    <w:rsid w:val="00FE1F77"/>
    <w:rsid w:val="00FE4CC6"/>
    <w:rsid w:val="00FF29E1"/>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Hani Mansourian</cp:lastModifiedBy>
  <cp:revision>3</cp:revision>
  <dcterms:created xsi:type="dcterms:W3CDTF">2013-07-26T19:48:00Z</dcterms:created>
  <dcterms:modified xsi:type="dcterms:W3CDTF">2013-07-26T19:58:00Z</dcterms:modified>
</cp:coreProperties>
</file>