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E3E91" w14:textId="77777777" w:rsidR="0093366E" w:rsidRDefault="0093366E" w:rsidP="0093366E">
      <w:pPr>
        <w:spacing w:line="288" w:lineRule="auto"/>
        <w:jc w:val="both"/>
        <w:rPr>
          <w:rFonts w:ascii="Arial Narrow" w:hAnsi="Arial Narrow"/>
          <w:sz w:val="22"/>
          <w:szCs w:val="22"/>
        </w:rPr>
      </w:pPr>
    </w:p>
    <w:p w14:paraId="2FF316D8" w14:textId="77777777"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val="en-US" w:eastAsia="en-US"/>
        </w:rPr>
        <w:drawing>
          <wp:anchor distT="0" distB="0" distL="114300" distR="114300" simplePos="0" relativeHeight="251661312" behindDoc="0" locked="0" layoutInCell="1" allowOverlap="1" wp14:anchorId="622FE66B" wp14:editId="62A7864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val="en-US" w:eastAsia="en-US"/>
        </w:rPr>
        <mc:AlternateContent>
          <mc:Choice Requires="wps">
            <w:drawing>
              <wp:anchor distT="0" distB="0" distL="114300" distR="114300" simplePos="0" relativeHeight="251660288" behindDoc="0" locked="0" layoutInCell="1" allowOverlap="1" wp14:anchorId="4FD7A28B" wp14:editId="1E838A49">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val="en-US" w:eastAsia="en-US"/>
        </w:rPr>
        <mc:AlternateContent>
          <mc:Choice Requires="wps">
            <w:drawing>
              <wp:anchor distT="0" distB="0" distL="114300" distR="114300" simplePos="0" relativeHeight="251659264" behindDoc="0" locked="0" layoutInCell="1" allowOverlap="1" wp14:anchorId="375CD98D" wp14:editId="0012D78F">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14:paraId="1BC031F7" w14:textId="77777777" w:rsidR="0093366E" w:rsidRDefault="0093366E" w:rsidP="0093366E">
      <w:pPr>
        <w:spacing w:line="288" w:lineRule="auto"/>
        <w:jc w:val="both"/>
        <w:rPr>
          <w:rFonts w:ascii="Arial Narrow" w:hAnsi="Arial Narrow"/>
          <w:sz w:val="22"/>
          <w:szCs w:val="22"/>
        </w:rPr>
      </w:pPr>
    </w:p>
    <w:p w14:paraId="37498DDF" w14:textId="77777777" w:rsidR="0093366E" w:rsidRDefault="0093366E" w:rsidP="0093366E">
      <w:pPr>
        <w:spacing w:line="288" w:lineRule="auto"/>
        <w:jc w:val="both"/>
        <w:rPr>
          <w:rFonts w:ascii="Arial Narrow" w:hAnsi="Arial Narrow"/>
          <w:sz w:val="22"/>
          <w:szCs w:val="22"/>
        </w:rPr>
      </w:pPr>
    </w:p>
    <w:p w14:paraId="1BD4863F" w14:textId="77777777" w:rsidR="0093366E" w:rsidRDefault="0093366E" w:rsidP="0093366E">
      <w:pPr>
        <w:spacing w:line="288" w:lineRule="auto"/>
        <w:jc w:val="both"/>
        <w:rPr>
          <w:rFonts w:ascii="Arial Narrow" w:hAnsi="Arial Narrow"/>
          <w:sz w:val="22"/>
          <w:szCs w:val="22"/>
        </w:rPr>
      </w:pPr>
    </w:p>
    <w:p w14:paraId="432ED762" w14:textId="77777777" w:rsidR="0093366E" w:rsidRDefault="0093366E" w:rsidP="0093366E">
      <w:pPr>
        <w:spacing w:line="288" w:lineRule="auto"/>
        <w:jc w:val="both"/>
        <w:rPr>
          <w:rFonts w:ascii="Arial Narrow" w:hAnsi="Arial Narrow"/>
          <w:sz w:val="22"/>
          <w:szCs w:val="22"/>
        </w:rPr>
      </w:pPr>
    </w:p>
    <w:p w14:paraId="7709A2CA" w14:textId="77777777" w:rsidR="00B23A06" w:rsidRDefault="00B23A06" w:rsidP="0093366E">
      <w:pPr>
        <w:spacing w:line="288" w:lineRule="auto"/>
        <w:jc w:val="both"/>
        <w:rPr>
          <w:rFonts w:ascii="Arial Narrow" w:hAnsi="Arial Narrow"/>
          <w:sz w:val="22"/>
          <w:szCs w:val="22"/>
        </w:rPr>
      </w:pPr>
    </w:p>
    <w:p w14:paraId="47B71791" w14:textId="0C190727" w:rsidR="006C5C9C" w:rsidRPr="005C258A" w:rsidRDefault="00656BD6" w:rsidP="006C5C9C">
      <w:pPr>
        <w:spacing w:line="288" w:lineRule="auto"/>
        <w:jc w:val="center"/>
        <w:rPr>
          <w:rFonts w:asciiTheme="minorHAnsi" w:hAnsiTheme="minorHAnsi" w:cs="Arial"/>
          <w:color w:val="0070C0"/>
          <w:sz w:val="28"/>
          <w:szCs w:val="28"/>
          <w:u w:val="single"/>
        </w:rPr>
      </w:pPr>
      <w:r>
        <w:rPr>
          <w:rFonts w:asciiTheme="minorHAnsi" w:hAnsiTheme="minorHAnsi" w:cs="Arial"/>
          <w:color w:val="0070C0"/>
          <w:sz w:val="28"/>
          <w:szCs w:val="28"/>
          <w:u w:val="single"/>
        </w:rPr>
        <w:t>SESSION</w:t>
      </w:r>
      <w:r w:rsidR="00D068C1">
        <w:rPr>
          <w:rFonts w:asciiTheme="minorHAnsi" w:hAnsiTheme="minorHAnsi" w:cs="Arial"/>
          <w:color w:val="0070C0"/>
          <w:sz w:val="28"/>
          <w:szCs w:val="28"/>
          <w:u w:val="single"/>
        </w:rPr>
        <w:t xml:space="preserve"> </w:t>
      </w:r>
      <w:r w:rsidR="006C5C9C" w:rsidRPr="005C258A">
        <w:rPr>
          <w:rFonts w:asciiTheme="minorHAnsi" w:hAnsiTheme="minorHAnsi" w:cs="Arial"/>
          <w:color w:val="0070C0"/>
          <w:sz w:val="28"/>
          <w:szCs w:val="28"/>
          <w:u w:val="single"/>
        </w:rPr>
        <w:t>PLAN FACE SHEET</w:t>
      </w:r>
    </w:p>
    <w:p w14:paraId="560FFD00" w14:textId="77777777" w:rsidR="006C5C9C" w:rsidRPr="005C258A" w:rsidRDefault="006C5C9C" w:rsidP="006C5C9C">
      <w:pPr>
        <w:spacing w:line="288" w:lineRule="auto"/>
        <w:jc w:val="center"/>
        <w:rPr>
          <w:rFonts w:asciiTheme="minorHAnsi" w:hAnsiTheme="minorHAnsi"/>
          <w:sz w:val="16"/>
          <w:szCs w:val="16"/>
        </w:rPr>
      </w:pPr>
    </w:p>
    <w:tbl>
      <w:tblPr>
        <w:tblStyle w:val="LightList-Accent5"/>
        <w:tblpPr w:leftFromText="180" w:rightFromText="180" w:vertAnchor="text" w:horzAnchor="margin" w:tblpXSpec="center" w:tblpY="1"/>
        <w:tblW w:w="10773" w:type="dxa"/>
        <w:tblLayout w:type="fixed"/>
        <w:tblLook w:val="0000" w:firstRow="0" w:lastRow="0" w:firstColumn="0" w:lastColumn="0" w:noHBand="0" w:noVBand="0"/>
      </w:tblPr>
      <w:tblGrid>
        <w:gridCol w:w="2453"/>
        <w:gridCol w:w="439"/>
        <w:gridCol w:w="2831"/>
        <w:gridCol w:w="5050"/>
      </w:tblGrid>
      <w:tr w:rsidR="00364F8F" w:rsidRPr="005C258A" w14:paraId="63106DAD" w14:textId="77777777" w:rsidTr="00364F8F">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5723" w:type="dxa"/>
            <w:gridSpan w:val="3"/>
            <w:tcBorders>
              <w:top w:val="single" w:sz="18" w:space="0" w:color="0070C0"/>
              <w:left w:val="single" w:sz="18" w:space="0" w:color="0070C0"/>
              <w:right w:val="single" w:sz="18" w:space="0" w:color="0070C0"/>
            </w:tcBorders>
          </w:tcPr>
          <w:p w14:paraId="3E69D559" w14:textId="6967826A" w:rsidR="008654A1" w:rsidRPr="000D49F6" w:rsidRDefault="006C5C9C" w:rsidP="00872DD4">
            <w:pPr>
              <w:spacing w:before="100" w:beforeAutospacing="1" w:after="100" w:afterAutospacing="1"/>
              <w:ind w:left="874" w:hanging="874"/>
              <w:rPr>
                <w:rFonts w:asciiTheme="minorHAnsi" w:hAnsiTheme="minorHAnsi" w:cs="Arial"/>
                <w:color w:val="0070C0"/>
                <w:sz w:val="20"/>
                <w:szCs w:val="20"/>
              </w:rPr>
            </w:pPr>
            <w:r w:rsidRPr="000D49F6">
              <w:rPr>
                <w:rFonts w:asciiTheme="minorHAnsi" w:hAnsiTheme="minorHAnsi" w:cs="Arial"/>
                <w:color w:val="0070C0"/>
                <w:sz w:val="20"/>
                <w:szCs w:val="20"/>
              </w:rPr>
              <w:t>TRAINING COURSE</w:t>
            </w:r>
            <w:r w:rsidR="008654A1" w:rsidRPr="000D49F6">
              <w:rPr>
                <w:rFonts w:asciiTheme="minorHAnsi" w:hAnsiTheme="minorHAnsi" w:cs="Arial"/>
                <w:color w:val="0070C0"/>
                <w:sz w:val="20"/>
                <w:szCs w:val="20"/>
              </w:rPr>
              <w:t xml:space="preserve">: </w:t>
            </w:r>
            <w:r w:rsidR="00872DD4" w:rsidRPr="000D49F6">
              <w:rPr>
                <w:rFonts w:asciiTheme="minorHAnsi" w:hAnsiTheme="minorHAnsi" w:cs="Arial"/>
                <w:sz w:val="20"/>
                <w:szCs w:val="20"/>
              </w:rPr>
              <w:t>CPRA Training of Trainers</w:t>
            </w:r>
          </w:p>
        </w:tc>
        <w:tc>
          <w:tcPr>
            <w:tcW w:w="5050" w:type="dxa"/>
            <w:tcBorders>
              <w:top w:val="single" w:sz="18" w:space="0" w:color="0070C0"/>
              <w:left w:val="single" w:sz="18" w:space="0" w:color="0070C0"/>
              <w:bottom w:val="single" w:sz="18" w:space="0" w:color="0070C0"/>
              <w:right w:val="single" w:sz="18" w:space="0" w:color="0070C0"/>
            </w:tcBorders>
          </w:tcPr>
          <w:p w14:paraId="7D2A83D5" w14:textId="1F82A88A" w:rsidR="008654A1" w:rsidRPr="000D49F6" w:rsidRDefault="00656BD6" w:rsidP="009256E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70C0"/>
                <w:sz w:val="20"/>
                <w:szCs w:val="20"/>
              </w:rPr>
            </w:pPr>
            <w:r w:rsidRPr="000D49F6">
              <w:rPr>
                <w:rFonts w:asciiTheme="minorHAnsi" w:hAnsiTheme="minorHAnsi" w:cs="Arial"/>
                <w:color w:val="0070C0"/>
                <w:sz w:val="20"/>
                <w:szCs w:val="20"/>
              </w:rPr>
              <w:t xml:space="preserve">SESSION </w:t>
            </w:r>
            <w:r w:rsidR="00045017">
              <w:rPr>
                <w:rFonts w:asciiTheme="minorHAnsi" w:hAnsiTheme="minorHAnsi" w:cs="Arial"/>
                <w:color w:val="0070C0"/>
                <w:sz w:val="20"/>
                <w:szCs w:val="20"/>
              </w:rPr>
              <w:t>1</w:t>
            </w:r>
            <w:r w:rsidR="009256E6">
              <w:rPr>
                <w:rFonts w:asciiTheme="minorHAnsi" w:hAnsiTheme="minorHAnsi" w:cs="Arial"/>
                <w:color w:val="0070C0"/>
                <w:sz w:val="20"/>
                <w:szCs w:val="20"/>
              </w:rPr>
              <w:t>1</w:t>
            </w:r>
            <w:r w:rsidR="008654A1" w:rsidRPr="000D49F6">
              <w:rPr>
                <w:rFonts w:asciiTheme="minorHAnsi" w:hAnsiTheme="minorHAnsi" w:cs="Arial"/>
                <w:color w:val="0070C0"/>
                <w:sz w:val="20"/>
                <w:szCs w:val="20"/>
              </w:rPr>
              <w:t xml:space="preserve">: </w:t>
            </w:r>
            <w:r w:rsidR="009256E6">
              <w:rPr>
                <w:rFonts w:asciiTheme="minorHAnsi" w:hAnsiTheme="minorHAnsi" w:cs="Arial"/>
                <w:sz w:val="20"/>
                <w:szCs w:val="20"/>
              </w:rPr>
              <w:t>Planning and Logistics</w:t>
            </w:r>
          </w:p>
        </w:tc>
      </w:tr>
      <w:tr w:rsidR="00364F8F" w:rsidRPr="005C258A" w14:paraId="012E2579" w14:textId="77777777" w:rsidTr="00364F8F">
        <w:trPr>
          <w:trHeight w:val="458"/>
        </w:trPr>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18" w:space="0" w:color="0070C0"/>
              <w:left w:val="single" w:sz="18" w:space="0" w:color="0070C0"/>
              <w:bottom w:val="single" w:sz="18" w:space="0" w:color="0070C0"/>
              <w:right w:val="single" w:sz="18" w:space="0" w:color="0070C0"/>
            </w:tcBorders>
          </w:tcPr>
          <w:p w14:paraId="084C63E3" w14:textId="348183C4" w:rsidR="008654A1" w:rsidRPr="000D49F6" w:rsidRDefault="008654A1" w:rsidP="00FB63D5">
            <w:pPr>
              <w:ind w:right="34"/>
              <w:rPr>
                <w:rFonts w:asciiTheme="minorHAnsi" w:hAnsiTheme="minorHAnsi" w:cs="Arial"/>
                <w:color w:val="0070C0"/>
                <w:sz w:val="20"/>
                <w:szCs w:val="20"/>
              </w:rPr>
            </w:pPr>
            <w:r w:rsidRPr="000D49F6">
              <w:rPr>
                <w:rFonts w:asciiTheme="minorHAnsi" w:hAnsiTheme="minorHAnsi" w:cs="Arial"/>
                <w:color w:val="0070C0"/>
                <w:sz w:val="20"/>
                <w:szCs w:val="20"/>
              </w:rPr>
              <w:t xml:space="preserve"> </w:t>
            </w:r>
            <w:r w:rsidRPr="001C7EF0">
              <w:rPr>
                <w:rFonts w:asciiTheme="minorHAnsi" w:hAnsiTheme="minorHAnsi" w:cs="Arial"/>
                <w:color w:val="0070C0"/>
                <w:sz w:val="20"/>
                <w:szCs w:val="20"/>
              </w:rPr>
              <w:t xml:space="preserve">TIMING:  </w:t>
            </w:r>
          </w:p>
        </w:tc>
        <w:tc>
          <w:tcPr>
            <w:tcW w:w="2831" w:type="dxa"/>
            <w:tcBorders>
              <w:top w:val="single" w:sz="18" w:space="0" w:color="0070C0"/>
              <w:left w:val="single" w:sz="18" w:space="0" w:color="0070C0"/>
              <w:bottom w:val="single" w:sz="18" w:space="0" w:color="0070C0"/>
              <w:right w:val="single" w:sz="18" w:space="0" w:color="0070C0"/>
            </w:tcBorders>
          </w:tcPr>
          <w:p w14:paraId="75A0AD5D" w14:textId="138BD972" w:rsidR="008654A1" w:rsidRPr="000D49F6" w:rsidRDefault="008654A1" w:rsidP="00872DD4">
            <w:pPr>
              <w:ind w:left="17"/>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70C0"/>
                <w:sz w:val="20"/>
                <w:szCs w:val="20"/>
              </w:rPr>
            </w:pPr>
            <w:r w:rsidRPr="000D49F6">
              <w:rPr>
                <w:rFonts w:asciiTheme="minorHAnsi" w:hAnsiTheme="minorHAnsi" w:cs="Arial"/>
                <w:color w:val="0070C0"/>
                <w:sz w:val="20"/>
                <w:szCs w:val="20"/>
              </w:rPr>
              <w:t xml:space="preserve">VERSION:  </w:t>
            </w:r>
            <w:r w:rsidR="00872DD4" w:rsidRPr="000D49F6">
              <w:rPr>
                <w:rFonts w:asciiTheme="minorHAnsi" w:hAnsiTheme="minorHAnsi" w:cs="Arial"/>
                <w:sz w:val="20"/>
                <w:szCs w:val="20"/>
              </w:rPr>
              <w:t>1</w:t>
            </w:r>
          </w:p>
        </w:tc>
        <w:tc>
          <w:tcPr>
            <w:cnfStyle w:val="000010000000" w:firstRow="0" w:lastRow="0" w:firstColumn="0" w:lastColumn="0" w:oddVBand="1" w:evenVBand="0" w:oddHBand="0" w:evenHBand="0" w:firstRowFirstColumn="0" w:firstRowLastColumn="0" w:lastRowFirstColumn="0" w:lastRowLastColumn="0"/>
            <w:tcW w:w="5050" w:type="dxa"/>
            <w:tcBorders>
              <w:top w:val="single" w:sz="18" w:space="0" w:color="0070C0"/>
              <w:left w:val="single" w:sz="18" w:space="0" w:color="0070C0"/>
              <w:bottom w:val="single" w:sz="18" w:space="0" w:color="0070C0"/>
              <w:right w:val="single" w:sz="18" w:space="0" w:color="0070C0"/>
            </w:tcBorders>
          </w:tcPr>
          <w:p w14:paraId="10787DCF" w14:textId="68FC6723" w:rsidR="00606CBE" w:rsidRDefault="00606CBE" w:rsidP="00CB134A">
            <w:pPr>
              <w:ind w:left="17"/>
              <w:rPr>
                <w:rFonts w:asciiTheme="minorHAnsi" w:hAnsiTheme="minorHAnsi" w:cs="Arial"/>
                <w:color w:val="0070C0"/>
                <w:sz w:val="20"/>
                <w:szCs w:val="20"/>
              </w:rPr>
            </w:pPr>
            <w:r>
              <w:rPr>
                <w:rFonts w:asciiTheme="minorHAnsi" w:hAnsiTheme="minorHAnsi" w:cs="Arial"/>
                <w:color w:val="0070C0"/>
                <w:sz w:val="20"/>
                <w:szCs w:val="20"/>
              </w:rPr>
              <w:t xml:space="preserve">AUTHOR: </w:t>
            </w:r>
            <w:r>
              <w:t xml:space="preserve"> </w:t>
            </w:r>
            <w:r w:rsidRPr="00606CBE">
              <w:rPr>
                <w:rFonts w:asciiTheme="minorHAnsi" w:hAnsiTheme="minorHAnsi"/>
                <w:sz w:val="20"/>
                <w:szCs w:val="20"/>
              </w:rPr>
              <w:t>Hani Mansourian</w:t>
            </w:r>
            <w:r w:rsidR="003A578B">
              <w:rPr>
                <w:rFonts w:asciiTheme="minorHAnsi" w:hAnsiTheme="minorHAnsi"/>
                <w:sz w:val="20"/>
                <w:szCs w:val="20"/>
              </w:rPr>
              <w:t xml:space="preserve"> </w:t>
            </w:r>
          </w:p>
          <w:p w14:paraId="40C5BAD5" w14:textId="77777777" w:rsidR="00CB134A" w:rsidRDefault="00CB134A" w:rsidP="00D33711">
            <w:pPr>
              <w:ind w:left="17"/>
              <w:rPr>
                <w:rFonts w:asciiTheme="minorHAnsi" w:hAnsiTheme="minorHAnsi" w:cs="Arial"/>
                <w:sz w:val="20"/>
                <w:szCs w:val="20"/>
              </w:rPr>
            </w:pPr>
            <w:r w:rsidRPr="000D49F6">
              <w:rPr>
                <w:rFonts w:asciiTheme="minorHAnsi" w:hAnsiTheme="minorHAnsi" w:cs="Arial"/>
                <w:color w:val="0070C0"/>
                <w:sz w:val="20"/>
                <w:szCs w:val="20"/>
              </w:rPr>
              <w:t xml:space="preserve">CONTRIBUTORS: </w:t>
            </w:r>
            <w:r w:rsidR="00D33711">
              <w:rPr>
                <w:rFonts w:asciiTheme="minorHAnsi" w:hAnsiTheme="minorHAnsi" w:cs="Arial"/>
                <w:sz w:val="20"/>
                <w:szCs w:val="20"/>
              </w:rPr>
              <w:t xml:space="preserve">Natalie </w:t>
            </w:r>
            <w:proofErr w:type="spellStart"/>
            <w:r w:rsidR="00D33711">
              <w:rPr>
                <w:rFonts w:asciiTheme="minorHAnsi" w:hAnsiTheme="minorHAnsi" w:cs="Arial"/>
                <w:sz w:val="20"/>
                <w:szCs w:val="20"/>
              </w:rPr>
              <w:t>M</w:t>
            </w:r>
            <w:r w:rsidR="00D33711" w:rsidRPr="00D33711">
              <w:rPr>
                <w:rFonts w:asciiTheme="minorHAnsi" w:hAnsiTheme="minorHAnsi" w:cs="Arial"/>
                <w:sz w:val="20"/>
                <w:szCs w:val="20"/>
              </w:rPr>
              <w:t>ccauley</w:t>
            </w:r>
            <w:proofErr w:type="spellEnd"/>
          </w:p>
          <w:p w14:paraId="3027C7F1" w14:textId="15001F84" w:rsidR="00D33711" w:rsidRPr="000D49F6" w:rsidRDefault="00D33711" w:rsidP="00D33711">
            <w:pPr>
              <w:ind w:left="17"/>
              <w:rPr>
                <w:rFonts w:asciiTheme="minorHAnsi" w:hAnsiTheme="minorHAnsi" w:cs="Arial"/>
                <w:sz w:val="20"/>
                <w:szCs w:val="20"/>
              </w:rPr>
            </w:pPr>
            <w:bookmarkStart w:id="0" w:name="_GoBack"/>
            <w:bookmarkEnd w:id="0"/>
          </w:p>
        </w:tc>
      </w:tr>
      <w:tr w:rsidR="00364F8F" w:rsidRPr="005C258A" w14:paraId="56D488E6"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773" w:type="dxa"/>
            <w:gridSpan w:val="4"/>
            <w:tcBorders>
              <w:left w:val="single" w:sz="18" w:space="0" w:color="0070C0"/>
              <w:bottom w:val="single" w:sz="18" w:space="0" w:color="0070C0"/>
              <w:right w:val="single" w:sz="18" w:space="0" w:color="0070C0"/>
            </w:tcBorders>
          </w:tcPr>
          <w:p w14:paraId="626039EB" w14:textId="2640B88F" w:rsidR="008654A1" w:rsidRPr="000D49F6" w:rsidRDefault="008654A1" w:rsidP="008654A1">
            <w:pPr>
              <w:pStyle w:val="DHSHeadingC"/>
              <w:rPr>
                <w:rStyle w:val="DHSHeadingCChar"/>
                <w:rFonts w:asciiTheme="minorHAnsi" w:hAnsiTheme="minorHAnsi" w:cs="Arial"/>
                <w:bCs/>
                <w:caps/>
                <w:color w:val="0070C0"/>
                <w:sz w:val="20"/>
                <w:szCs w:val="20"/>
              </w:rPr>
            </w:pPr>
            <w:r w:rsidRPr="000D49F6">
              <w:rPr>
                <w:rStyle w:val="DHSHeadingCChar"/>
                <w:rFonts w:asciiTheme="minorHAnsi" w:hAnsiTheme="minorHAnsi" w:cs="Arial"/>
                <w:bCs/>
                <w:caps/>
                <w:color w:val="0070C0"/>
                <w:sz w:val="20"/>
                <w:szCs w:val="20"/>
              </w:rPr>
              <w:t>Session Aim</w:t>
            </w:r>
            <w:r w:rsidR="00364F8F" w:rsidRPr="000D49F6">
              <w:rPr>
                <w:rStyle w:val="DHSHeadingCChar"/>
                <w:rFonts w:asciiTheme="minorHAnsi" w:hAnsiTheme="minorHAnsi" w:cs="Arial"/>
                <w:bCs/>
                <w:caps/>
                <w:color w:val="0070C0"/>
                <w:sz w:val="20"/>
                <w:szCs w:val="20"/>
              </w:rPr>
              <w:t>:</w:t>
            </w:r>
            <w:r w:rsidRPr="000D49F6">
              <w:rPr>
                <w:rStyle w:val="DHSHeadingCChar"/>
                <w:rFonts w:asciiTheme="minorHAnsi" w:hAnsiTheme="minorHAnsi" w:cs="Arial"/>
                <w:bCs/>
                <w:caps/>
                <w:color w:val="0070C0"/>
                <w:sz w:val="20"/>
                <w:szCs w:val="20"/>
              </w:rPr>
              <w:t xml:space="preserve"> </w:t>
            </w:r>
          </w:p>
          <w:p w14:paraId="209AD799" w14:textId="0C5F103F" w:rsidR="00072B1E" w:rsidRPr="000D49F6" w:rsidRDefault="009256E6" w:rsidP="008654A1">
            <w:pPr>
              <w:pStyle w:val="DHSHeadingC"/>
              <w:rPr>
                <w:rStyle w:val="DHSHeadingCChar"/>
                <w:rFonts w:asciiTheme="minorHAnsi" w:hAnsiTheme="minorHAnsi" w:cs="Arial"/>
                <w:bCs/>
                <w:caps/>
                <w:color w:val="auto"/>
                <w:sz w:val="20"/>
                <w:szCs w:val="20"/>
              </w:rPr>
            </w:pPr>
            <w:r>
              <w:rPr>
                <w:rStyle w:val="DHSHeadingCChar"/>
                <w:rFonts w:asciiTheme="minorHAnsi" w:hAnsiTheme="minorHAnsi" w:cs="Arial"/>
                <w:bCs/>
                <w:color w:val="auto"/>
                <w:sz w:val="20"/>
                <w:szCs w:val="20"/>
              </w:rPr>
              <w:t>For participants to demonstrate learning through planning a CPRA</w:t>
            </w:r>
          </w:p>
          <w:p w14:paraId="6F4DC4BF" w14:textId="77777777" w:rsidR="008654A1" w:rsidRPr="000D49F6" w:rsidRDefault="008654A1" w:rsidP="008654A1">
            <w:pPr>
              <w:rPr>
                <w:rFonts w:asciiTheme="minorHAnsi" w:hAnsiTheme="minorHAnsi" w:cs="Arial"/>
                <w:b/>
                <w:sz w:val="20"/>
                <w:szCs w:val="20"/>
              </w:rPr>
            </w:pPr>
          </w:p>
          <w:p w14:paraId="1581CE1F" w14:textId="77777777" w:rsidR="008654A1" w:rsidRPr="000D49F6" w:rsidRDefault="008654A1" w:rsidP="008654A1">
            <w:pPr>
              <w:rPr>
                <w:rFonts w:asciiTheme="minorHAnsi" w:hAnsiTheme="minorHAnsi" w:cs="Arial"/>
                <w:color w:val="0070C0"/>
                <w:sz w:val="20"/>
                <w:szCs w:val="20"/>
              </w:rPr>
            </w:pPr>
            <w:r w:rsidRPr="000D49F6">
              <w:rPr>
                <w:rFonts w:asciiTheme="minorHAnsi" w:hAnsiTheme="minorHAnsi" w:cs="Arial"/>
                <w:color w:val="0070C0"/>
                <w:sz w:val="20"/>
                <w:szCs w:val="20"/>
              </w:rPr>
              <w:t>LEARNING OUTCOMES</w:t>
            </w:r>
            <w:r w:rsidR="00364F8F" w:rsidRPr="000D49F6">
              <w:rPr>
                <w:rFonts w:asciiTheme="minorHAnsi" w:hAnsiTheme="minorHAnsi" w:cs="Arial"/>
                <w:color w:val="0070C0"/>
                <w:sz w:val="20"/>
                <w:szCs w:val="20"/>
              </w:rPr>
              <w:t>:</w:t>
            </w:r>
            <w:r w:rsidRPr="000D49F6">
              <w:rPr>
                <w:rFonts w:asciiTheme="minorHAnsi" w:hAnsiTheme="minorHAnsi" w:cs="Arial"/>
                <w:color w:val="0070C0"/>
                <w:sz w:val="20"/>
                <w:szCs w:val="20"/>
              </w:rPr>
              <w:t xml:space="preserve"> </w:t>
            </w:r>
          </w:p>
          <w:p w14:paraId="5AF5E1DA" w14:textId="77777777" w:rsidR="003E1D76" w:rsidRPr="009256E6" w:rsidRDefault="00ED6AD0" w:rsidP="009256E6">
            <w:pPr>
              <w:pStyle w:val="ListParagraph"/>
              <w:numPr>
                <w:ilvl w:val="0"/>
                <w:numId w:val="2"/>
              </w:numPr>
              <w:autoSpaceDE w:val="0"/>
              <w:autoSpaceDN w:val="0"/>
              <w:adjustRightInd w:val="0"/>
              <w:spacing w:line="276" w:lineRule="auto"/>
              <w:rPr>
                <w:rFonts w:asciiTheme="minorHAnsi" w:hAnsiTheme="minorHAnsi" w:cs="Arial"/>
                <w:sz w:val="20"/>
                <w:szCs w:val="20"/>
              </w:rPr>
            </w:pPr>
            <w:r w:rsidRPr="009256E6">
              <w:rPr>
                <w:rFonts w:asciiTheme="minorHAnsi" w:hAnsiTheme="minorHAnsi" w:cs="Arial"/>
                <w:sz w:val="20"/>
                <w:szCs w:val="20"/>
                <w:lang w:val="en-US"/>
              </w:rPr>
              <w:t>Describe the steps required for planning a CPRA;</w:t>
            </w:r>
          </w:p>
          <w:p w14:paraId="25E656A4" w14:textId="77777777" w:rsidR="003E1D76" w:rsidRPr="009256E6" w:rsidRDefault="00ED6AD0" w:rsidP="009256E6">
            <w:pPr>
              <w:pStyle w:val="ListParagraph"/>
              <w:numPr>
                <w:ilvl w:val="0"/>
                <w:numId w:val="2"/>
              </w:numPr>
              <w:autoSpaceDE w:val="0"/>
              <w:autoSpaceDN w:val="0"/>
              <w:adjustRightInd w:val="0"/>
              <w:spacing w:line="276" w:lineRule="auto"/>
              <w:rPr>
                <w:rFonts w:asciiTheme="minorHAnsi" w:hAnsiTheme="minorHAnsi" w:cs="Arial"/>
                <w:sz w:val="20"/>
                <w:szCs w:val="20"/>
              </w:rPr>
            </w:pPr>
            <w:r w:rsidRPr="009256E6">
              <w:rPr>
                <w:rFonts w:asciiTheme="minorHAnsi" w:hAnsiTheme="minorHAnsi" w:cs="Arial"/>
                <w:sz w:val="20"/>
                <w:szCs w:val="20"/>
                <w:lang w:val="en-GB"/>
              </w:rPr>
              <w:t xml:space="preserve"> List the main items that should be included in an assessment plan;</w:t>
            </w:r>
          </w:p>
          <w:p w14:paraId="1096A161" w14:textId="77777777" w:rsidR="003E1D76" w:rsidRPr="009256E6" w:rsidRDefault="00ED6AD0" w:rsidP="009256E6">
            <w:pPr>
              <w:pStyle w:val="ListParagraph"/>
              <w:numPr>
                <w:ilvl w:val="0"/>
                <w:numId w:val="2"/>
              </w:numPr>
              <w:autoSpaceDE w:val="0"/>
              <w:autoSpaceDN w:val="0"/>
              <w:adjustRightInd w:val="0"/>
              <w:spacing w:line="276" w:lineRule="auto"/>
              <w:rPr>
                <w:rFonts w:asciiTheme="minorHAnsi" w:hAnsiTheme="minorHAnsi" w:cs="Arial"/>
                <w:sz w:val="20"/>
                <w:szCs w:val="20"/>
              </w:rPr>
            </w:pPr>
            <w:r w:rsidRPr="009256E6">
              <w:rPr>
                <w:rFonts w:asciiTheme="minorHAnsi" w:hAnsiTheme="minorHAnsi" w:cs="Arial"/>
                <w:sz w:val="20"/>
                <w:szCs w:val="20"/>
                <w:lang w:val="en-GB"/>
              </w:rPr>
              <w:t>Explain the lessons learned from previous experiences with needs assessments.</w:t>
            </w:r>
          </w:p>
          <w:p w14:paraId="45D7678C" w14:textId="13170C0B" w:rsidR="00300915" w:rsidRPr="000D49F6" w:rsidRDefault="00045017" w:rsidP="00045017">
            <w:pPr>
              <w:pStyle w:val="ListParagraph"/>
              <w:autoSpaceDE w:val="0"/>
              <w:autoSpaceDN w:val="0"/>
              <w:adjustRightInd w:val="0"/>
              <w:rPr>
                <w:rStyle w:val="DHSHeadingCChar"/>
                <w:rFonts w:asciiTheme="minorHAnsi" w:eastAsia="MS Mincho" w:hAnsiTheme="minorHAnsi" w:cs="Arial"/>
                <w:bCs w:val="0"/>
                <w:color w:val="auto"/>
                <w:sz w:val="20"/>
                <w:szCs w:val="20"/>
              </w:rPr>
            </w:pPr>
            <w:r w:rsidRPr="00045017">
              <w:rPr>
                <w:rFonts w:asciiTheme="minorHAnsi" w:hAnsiTheme="minorHAnsi" w:cs="Arial"/>
                <w:sz w:val="20"/>
                <w:szCs w:val="20"/>
              </w:rPr>
              <w:t xml:space="preserve"> </w:t>
            </w:r>
          </w:p>
          <w:p w14:paraId="2DAD363D" w14:textId="77777777" w:rsidR="008654A1" w:rsidRPr="000D49F6" w:rsidRDefault="008654A1" w:rsidP="008654A1">
            <w:pPr>
              <w:autoSpaceDE w:val="0"/>
              <w:autoSpaceDN w:val="0"/>
              <w:adjustRightInd w:val="0"/>
              <w:rPr>
                <w:rStyle w:val="DHSHeadingCChar"/>
                <w:rFonts w:asciiTheme="minorHAnsi" w:eastAsia="MS Mincho" w:hAnsiTheme="minorHAnsi" w:cs="Arial"/>
                <w:bCs w:val="0"/>
                <w:caps/>
                <w:color w:val="0070C0"/>
                <w:sz w:val="20"/>
                <w:szCs w:val="20"/>
              </w:rPr>
            </w:pPr>
            <w:r w:rsidRPr="000D49F6">
              <w:rPr>
                <w:rStyle w:val="DHSHeadingCChar"/>
                <w:rFonts w:asciiTheme="minorHAnsi" w:eastAsia="MS Mincho" w:hAnsiTheme="minorHAnsi" w:cs="Arial"/>
                <w:bCs w:val="0"/>
                <w:caps/>
                <w:color w:val="0070C0"/>
                <w:sz w:val="20"/>
                <w:szCs w:val="20"/>
              </w:rPr>
              <w:t>Activity</w:t>
            </w:r>
            <w:r w:rsidR="00364F8F" w:rsidRPr="000D49F6">
              <w:rPr>
                <w:rStyle w:val="DHSHeadingCChar"/>
                <w:rFonts w:asciiTheme="minorHAnsi" w:eastAsia="MS Mincho" w:hAnsiTheme="minorHAnsi" w:cs="Arial"/>
                <w:bCs w:val="0"/>
                <w:caps/>
                <w:color w:val="0070C0"/>
                <w:sz w:val="20"/>
                <w:szCs w:val="20"/>
              </w:rPr>
              <w:t>:</w:t>
            </w:r>
            <w:r w:rsidRPr="000D49F6">
              <w:rPr>
                <w:rStyle w:val="DHSHeadingCChar"/>
                <w:rFonts w:asciiTheme="minorHAnsi" w:eastAsia="MS Mincho" w:hAnsiTheme="minorHAnsi" w:cs="Arial"/>
                <w:bCs w:val="0"/>
                <w:caps/>
                <w:color w:val="0070C0"/>
                <w:sz w:val="20"/>
                <w:szCs w:val="20"/>
              </w:rPr>
              <w:t xml:space="preserve"> </w:t>
            </w:r>
          </w:p>
          <w:p w14:paraId="01F9E85E" w14:textId="77777777" w:rsidR="008654A1" w:rsidRPr="000D49F6" w:rsidRDefault="008654A1" w:rsidP="008654A1">
            <w:pPr>
              <w:pStyle w:val="BodyText3"/>
              <w:tabs>
                <w:tab w:val="left" w:pos="2161"/>
                <w:tab w:val="left" w:pos="2869"/>
              </w:tabs>
              <w:spacing w:after="60"/>
              <w:rPr>
                <w:rFonts w:asciiTheme="minorHAnsi" w:hAnsiTheme="minorHAnsi" w:cs="Arial"/>
                <w:sz w:val="20"/>
                <w:szCs w:val="20"/>
              </w:rPr>
            </w:pPr>
          </w:p>
          <w:p w14:paraId="6B540D33" w14:textId="73AC3CA0" w:rsidR="00FA1A5C" w:rsidRPr="000D49F6" w:rsidRDefault="0058343F" w:rsidP="008654A1">
            <w:pPr>
              <w:pStyle w:val="BodyText3"/>
              <w:tabs>
                <w:tab w:val="left" w:pos="2161"/>
                <w:tab w:val="left" w:pos="2869"/>
              </w:tabs>
              <w:spacing w:after="60"/>
              <w:rPr>
                <w:rFonts w:asciiTheme="minorHAnsi" w:hAnsiTheme="minorHAnsi" w:cs="Arial"/>
                <w:caps/>
                <w:color w:val="0070C0"/>
                <w:sz w:val="20"/>
                <w:szCs w:val="20"/>
              </w:rPr>
            </w:pPr>
            <w:r w:rsidRPr="000D49F6">
              <w:rPr>
                <w:rFonts w:asciiTheme="minorHAnsi" w:hAnsiTheme="minorHAnsi" w:cs="Arial"/>
                <w:caps/>
                <w:color w:val="0070C0"/>
                <w:sz w:val="20"/>
                <w:szCs w:val="20"/>
              </w:rPr>
              <w:t>child protection Minimum STandard</w:t>
            </w:r>
            <w:r w:rsidR="00FA1A5C" w:rsidRPr="000D49F6">
              <w:rPr>
                <w:rFonts w:asciiTheme="minorHAnsi" w:hAnsiTheme="minorHAnsi" w:cs="Arial"/>
                <w:caps/>
                <w:color w:val="0070C0"/>
                <w:sz w:val="20"/>
                <w:szCs w:val="20"/>
              </w:rPr>
              <w:t>S</w:t>
            </w:r>
            <w:r w:rsidR="00364F8F" w:rsidRPr="000D49F6">
              <w:rPr>
                <w:rFonts w:asciiTheme="minorHAnsi" w:hAnsiTheme="minorHAnsi" w:cs="Arial"/>
                <w:caps/>
                <w:color w:val="0070C0"/>
                <w:sz w:val="20"/>
                <w:szCs w:val="20"/>
              </w:rPr>
              <w:t>:</w:t>
            </w:r>
            <w:r w:rsidR="00CB27EE" w:rsidRPr="000D49F6">
              <w:rPr>
                <w:rFonts w:asciiTheme="minorHAnsi" w:hAnsiTheme="minorHAnsi" w:cs="Arial"/>
                <w:caps/>
                <w:color w:val="0070C0"/>
                <w:sz w:val="20"/>
                <w:szCs w:val="20"/>
              </w:rPr>
              <w:t xml:space="preserve"> </w:t>
            </w:r>
          </w:p>
          <w:p w14:paraId="128B606F" w14:textId="77777777" w:rsidR="00072B1E" w:rsidRPr="000D49F6" w:rsidRDefault="00072B1E" w:rsidP="008654A1">
            <w:pPr>
              <w:pStyle w:val="BodyText3"/>
              <w:tabs>
                <w:tab w:val="left" w:pos="2161"/>
                <w:tab w:val="left" w:pos="2869"/>
              </w:tabs>
              <w:spacing w:after="60"/>
              <w:rPr>
                <w:rFonts w:asciiTheme="minorHAnsi" w:hAnsiTheme="minorHAnsi" w:cs="Arial"/>
                <w:caps/>
                <w:color w:val="0070C0"/>
                <w:sz w:val="20"/>
                <w:szCs w:val="20"/>
              </w:rPr>
            </w:pPr>
          </w:p>
          <w:p w14:paraId="07FF32F5" w14:textId="77777777" w:rsidR="00FA1A5C" w:rsidRPr="000D49F6" w:rsidRDefault="00FA1A5C" w:rsidP="008654A1">
            <w:pPr>
              <w:pStyle w:val="BodyText3"/>
              <w:tabs>
                <w:tab w:val="left" w:pos="2161"/>
                <w:tab w:val="left" w:pos="2869"/>
              </w:tabs>
              <w:spacing w:after="60"/>
              <w:rPr>
                <w:rFonts w:asciiTheme="minorHAnsi" w:hAnsiTheme="minorHAnsi" w:cs="Arial"/>
                <w:caps/>
                <w:color w:val="990033"/>
                <w:sz w:val="20"/>
                <w:szCs w:val="20"/>
              </w:rPr>
            </w:pPr>
            <w:r w:rsidRPr="000D49F6">
              <w:rPr>
                <w:rFonts w:asciiTheme="minorHAnsi" w:hAnsiTheme="minorHAnsi" w:cs="Arial"/>
                <w:caps/>
                <w:color w:val="0070C0"/>
                <w:sz w:val="20"/>
                <w:szCs w:val="20"/>
              </w:rPr>
              <w:t>CPIE COMPETENCY FRAMEWORK</w:t>
            </w:r>
            <w:r w:rsidR="00364F8F" w:rsidRPr="000D49F6">
              <w:rPr>
                <w:rFonts w:asciiTheme="minorHAnsi" w:hAnsiTheme="minorHAnsi" w:cs="Arial"/>
                <w:caps/>
                <w:color w:val="0070C0"/>
                <w:sz w:val="20"/>
                <w:szCs w:val="20"/>
              </w:rPr>
              <w:t>:</w:t>
            </w:r>
            <w:r w:rsidR="00CB27EE" w:rsidRPr="000D49F6">
              <w:rPr>
                <w:rFonts w:asciiTheme="minorHAnsi" w:hAnsiTheme="minorHAnsi" w:cs="Arial"/>
                <w:caps/>
                <w:color w:val="0070C0"/>
                <w:sz w:val="20"/>
                <w:szCs w:val="20"/>
              </w:rPr>
              <w:t xml:space="preserve"> </w:t>
            </w:r>
            <w:r w:rsidR="00CB27EE" w:rsidRPr="000D49F6">
              <w:rPr>
                <w:rFonts w:asciiTheme="minorHAnsi" w:hAnsiTheme="minorHAnsi" w:cs="Arial"/>
                <w:caps/>
                <w:sz w:val="20"/>
                <w:szCs w:val="20"/>
              </w:rPr>
              <w:t>N/A</w:t>
            </w:r>
          </w:p>
          <w:p w14:paraId="6452900F" w14:textId="77777777" w:rsidR="008654A1" w:rsidRPr="000D49F6" w:rsidRDefault="008654A1" w:rsidP="008654A1">
            <w:pPr>
              <w:pStyle w:val="BodyText3"/>
              <w:tabs>
                <w:tab w:val="left" w:pos="2161"/>
                <w:tab w:val="left" w:pos="2869"/>
              </w:tabs>
              <w:spacing w:after="60"/>
              <w:rPr>
                <w:rFonts w:asciiTheme="minorHAnsi" w:hAnsiTheme="minorHAnsi" w:cs="Arial"/>
                <w:sz w:val="20"/>
                <w:szCs w:val="20"/>
              </w:rPr>
            </w:pPr>
          </w:p>
          <w:p w14:paraId="4E6D6BFC" w14:textId="77777777" w:rsidR="008654A1" w:rsidRPr="000D49F6" w:rsidRDefault="008654A1" w:rsidP="008654A1">
            <w:pPr>
              <w:spacing w:after="60"/>
              <w:rPr>
                <w:rFonts w:asciiTheme="minorHAnsi" w:hAnsiTheme="minorHAnsi"/>
                <w:sz w:val="20"/>
                <w:szCs w:val="20"/>
              </w:rPr>
            </w:pPr>
            <w:r w:rsidRPr="000D49F6">
              <w:rPr>
                <w:rFonts w:asciiTheme="minorHAnsi" w:hAnsiTheme="minorHAnsi"/>
                <w:sz w:val="20"/>
                <w:szCs w:val="20"/>
              </w:rPr>
              <w:t xml:space="preserve">  </w:t>
            </w:r>
          </w:p>
        </w:tc>
      </w:tr>
      <w:tr w:rsidR="00364F8F" w:rsidRPr="005C258A" w14:paraId="59E25365" w14:textId="77777777" w:rsidTr="00364F8F">
        <w:tc>
          <w:tcPr>
            <w:cnfStyle w:val="000010000000" w:firstRow="0" w:lastRow="0" w:firstColumn="0" w:lastColumn="0" w:oddVBand="1" w:evenVBand="0" w:oddHBand="0" w:evenHBand="0" w:firstRowFirstColumn="0" w:firstRowLastColumn="0" w:lastRowFirstColumn="0" w:lastRowLastColumn="0"/>
            <w:tcW w:w="10773" w:type="dxa"/>
            <w:gridSpan w:val="4"/>
            <w:tcBorders>
              <w:top w:val="single" w:sz="18" w:space="0" w:color="0070C0"/>
              <w:left w:val="single" w:sz="18" w:space="0" w:color="0070C0"/>
              <w:right w:val="single" w:sz="18" w:space="0" w:color="0070C0"/>
            </w:tcBorders>
          </w:tcPr>
          <w:p w14:paraId="3294BE0A" w14:textId="77777777" w:rsidR="008654A1" w:rsidRPr="000D49F6" w:rsidRDefault="008654A1" w:rsidP="008654A1">
            <w:pPr>
              <w:spacing w:before="120"/>
              <w:rPr>
                <w:rFonts w:asciiTheme="minorHAnsi" w:hAnsiTheme="minorHAnsi" w:cs="Arial"/>
                <w:color w:val="0070C0"/>
                <w:sz w:val="20"/>
                <w:szCs w:val="20"/>
              </w:rPr>
            </w:pPr>
            <w:r w:rsidRPr="000D49F6">
              <w:rPr>
                <w:rFonts w:asciiTheme="minorHAnsi" w:hAnsiTheme="minorHAnsi" w:cs="Arial"/>
                <w:color w:val="0070C0"/>
                <w:sz w:val="20"/>
                <w:szCs w:val="20"/>
              </w:rPr>
              <w:t>REFERENCE(S):</w:t>
            </w:r>
            <w:r w:rsidR="00CB27EE" w:rsidRPr="000D49F6">
              <w:rPr>
                <w:rFonts w:asciiTheme="minorHAnsi" w:hAnsiTheme="minorHAnsi" w:cs="Arial"/>
                <w:color w:val="0070C0"/>
                <w:sz w:val="20"/>
                <w:szCs w:val="20"/>
              </w:rPr>
              <w:t xml:space="preserve"> </w:t>
            </w:r>
            <w:r w:rsidR="00CB27EE" w:rsidRPr="000D49F6">
              <w:rPr>
                <w:rFonts w:asciiTheme="minorHAnsi" w:hAnsiTheme="minorHAnsi" w:cs="Arial"/>
                <w:sz w:val="20"/>
                <w:szCs w:val="20"/>
              </w:rPr>
              <w:t>N/A</w:t>
            </w:r>
          </w:p>
          <w:p w14:paraId="0F4B6159" w14:textId="77777777" w:rsidR="008654A1" w:rsidRPr="000D49F6" w:rsidRDefault="008654A1" w:rsidP="0074417A">
            <w:pPr>
              <w:spacing w:before="120"/>
              <w:rPr>
                <w:rFonts w:asciiTheme="minorHAnsi" w:hAnsiTheme="minorHAnsi"/>
                <w:sz w:val="20"/>
                <w:szCs w:val="20"/>
              </w:rPr>
            </w:pPr>
          </w:p>
        </w:tc>
      </w:tr>
      <w:tr w:rsidR="00364F8F" w:rsidRPr="005C258A" w14:paraId="5E23588B"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53" w:type="dxa"/>
            <w:tcBorders>
              <w:top w:val="single" w:sz="18" w:space="0" w:color="0070C0"/>
              <w:left w:val="single" w:sz="18" w:space="0" w:color="0070C0"/>
              <w:bottom w:val="single" w:sz="18" w:space="0" w:color="0070C0"/>
              <w:right w:val="single" w:sz="18" w:space="0" w:color="0070C0"/>
            </w:tcBorders>
          </w:tcPr>
          <w:p w14:paraId="5AA62F25" w14:textId="77777777" w:rsidR="008654A1" w:rsidRPr="000D49F6" w:rsidRDefault="008654A1" w:rsidP="008654A1">
            <w:pPr>
              <w:spacing w:before="120" w:after="120"/>
              <w:rPr>
                <w:rFonts w:asciiTheme="minorHAnsi" w:hAnsiTheme="minorHAnsi" w:cs="Arial"/>
                <w:color w:val="0070C0"/>
                <w:sz w:val="20"/>
                <w:szCs w:val="20"/>
              </w:rPr>
            </w:pPr>
            <w:r w:rsidRPr="000D49F6">
              <w:rPr>
                <w:rFonts w:asciiTheme="minorHAnsi" w:hAnsiTheme="minorHAnsi" w:cs="Arial"/>
                <w:color w:val="0070C0"/>
                <w:sz w:val="20"/>
                <w:szCs w:val="20"/>
              </w:rPr>
              <w:t>RESOURCE(S):</w:t>
            </w:r>
          </w:p>
          <w:p w14:paraId="346B7609" w14:textId="77777777" w:rsidR="008654A1" w:rsidRPr="000D49F6" w:rsidRDefault="008654A1" w:rsidP="008654A1">
            <w:pPr>
              <w:ind w:left="459" w:hanging="425"/>
              <w:rPr>
                <w:rFonts w:asciiTheme="minorHAnsi" w:hAnsiTheme="minorHAnsi"/>
                <w:sz w:val="20"/>
                <w:szCs w:val="20"/>
              </w:rPr>
            </w:pPr>
          </w:p>
        </w:tc>
        <w:tc>
          <w:tcPr>
            <w:tcW w:w="8320" w:type="dxa"/>
            <w:gridSpan w:val="3"/>
            <w:tcBorders>
              <w:top w:val="single" w:sz="18" w:space="0" w:color="0070C0"/>
              <w:left w:val="single" w:sz="18" w:space="0" w:color="0070C0"/>
              <w:bottom w:val="single" w:sz="18" w:space="0" w:color="0070C0"/>
              <w:right w:val="single" w:sz="18" w:space="0" w:color="0070C0"/>
            </w:tcBorders>
          </w:tcPr>
          <w:p w14:paraId="199BF7B6" w14:textId="77777777" w:rsidR="008654A1" w:rsidRPr="000D49F6" w:rsidRDefault="008654A1" w:rsidP="008564ED">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D49F6">
              <w:rPr>
                <w:rFonts w:asciiTheme="minorHAnsi" w:hAnsiTheme="minorHAnsi" w:cs="Arial"/>
                <w:sz w:val="20"/>
                <w:szCs w:val="20"/>
              </w:rPr>
              <w:t>Classroom and multimedia equipment, computer based information.</w:t>
            </w:r>
          </w:p>
          <w:p w14:paraId="0F7ABCB0" w14:textId="7F42B72B" w:rsidR="008654A1" w:rsidRPr="000D49F6" w:rsidRDefault="008654A1" w:rsidP="005E1C89">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D49F6">
              <w:rPr>
                <w:rFonts w:asciiTheme="minorHAnsi" w:hAnsiTheme="minorHAnsi" w:cs="Arial"/>
                <w:sz w:val="20"/>
                <w:szCs w:val="20"/>
              </w:rPr>
              <w:t xml:space="preserve">PowerPoint, Flip Charts, </w:t>
            </w:r>
            <w:r w:rsidR="002F2164">
              <w:rPr>
                <w:rFonts w:asciiTheme="minorHAnsi" w:hAnsiTheme="minorHAnsi" w:cs="Arial"/>
                <w:sz w:val="20"/>
                <w:szCs w:val="20"/>
              </w:rPr>
              <w:t>various coloured marker pens</w:t>
            </w:r>
            <w:r w:rsidR="00CB27EE" w:rsidRPr="000D49F6">
              <w:rPr>
                <w:rFonts w:asciiTheme="minorHAnsi" w:hAnsiTheme="minorHAnsi" w:cs="Arial"/>
                <w:sz w:val="20"/>
                <w:szCs w:val="20"/>
              </w:rPr>
              <w:t xml:space="preserve">, VIPP Cards, prepared posters for: learning agreement; car park; and acronyms. </w:t>
            </w:r>
          </w:p>
          <w:p w14:paraId="72A56EEC" w14:textId="77777777" w:rsidR="008654A1" w:rsidRPr="000D49F6" w:rsidRDefault="007C797A" w:rsidP="005E1C8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D49F6">
              <w:rPr>
                <w:noProof/>
                <w:sz w:val="20"/>
                <w:szCs w:val="20"/>
                <w:lang w:val="en-US" w:eastAsia="en-US"/>
              </w:rPr>
              <w:drawing>
                <wp:inline distT="0" distB="0" distL="0" distR="0" wp14:anchorId="6DE43A8D" wp14:editId="67A71680">
                  <wp:extent cx="673100" cy="425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425636"/>
                          </a:xfrm>
                          <a:prstGeom prst="rect">
                            <a:avLst/>
                          </a:prstGeom>
                          <a:noFill/>
                          <a:ln>
                            <a:noFill/>
                          </a:ln>
                        </pic:spPr>
                      </pic:pic>
                    </a:graphicData>
                  </a:graphic>
                </wp:inline>
              </w:drawing>
            </w:r>
            <w:r w:rsidRPr="000D49F6">
              <w:rPr>
                <w:rFonts w:asciiTheme="minorHAnsi" w:hAnsiTheme="minorHAnsi"/>
                <w:sz w:val="20"/>
                <w:szCs w:val="20"/>
              </w:rPr>
              <w:t xml:space="preserve"> </w:t>
            </w:r>
            <w:r w:rsidR="005E1C89" w:rsidRPr="000D49F6">
              <w:rPr>
                <w:noProof/>
                <w:sz w:val="20"/>
                <w:szCs w:val="20"/>
                <w:lang w:val="en-US" w:eastAsia="en-US"/>
              </w:rPr>
              <w:drawing>
                <wp:inline distT="0" distB="0" distL="0" distR="0" wp14:anchorId="10172DE8" wp14:editId="6448C4FE">
                  <wp:extent cx="482600" cy="598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598222"/>
                          </a:xfrm>
                          <a:prstGeom prst="rect">
                            <a:avLst/>
                          </a:prstGeom>
                          <a:noFill/>
                          <a:ln>
                            <a:noFill/>
                          </a:ln>
                        </pic:spPr>
                      </pic:pic>
                    </a:graphicData>
                  </a:graphic>
                </wp:inline>
              </w:drawing>
            </w:r>
            <w:r w:rsidRPr="000D49F6">
              <w:rPr>
                <w:rFonts w:asciiTheme="minorHAnsi" w:hAnsiTheme="minorHAnsi"/>
                <w:sz w:val="20"/>
                <w:szCs w:val="20"/>
              </w:rPr>
              <w:t xml:space="preserve"> </w:t>
            </w:r>
            <w:r w:rsidR="005E1C89" w:rsidRPr="000D49F6">
              <w:rPr>
                <w:rFonts w:asciiTheme="minorHAnsi" w:hAnsiTheme="minorHAnsi"/>
                <w:sz w:val="20"/>
                <w:szCs w:val="20"/>
              </w:rPr>
              <w:t xml:space="preserve">    </w:t>
            </w:r>
            <w:r w:rsidR="005E1C89" w:rsidRPr="000D49F6">
              <w:rPr>
                <w:noProof/>
                <w:sz w:val="20"/>
                <w:szCs w:val="20"/>
                <w:lang w:val="en-US" w:eastAsia="en-US"/>
              </w:rPr>
              <w:drawing>
                <wp:inline distT="0" distB="0" distL="0" distR="0" wp14:anchorId="56BA2874" wp14:editId="3EAEBE5C">
                  <wp:extent cx="546100" cy="49149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491490"/>
                          </a:xfrm>
                          <a:prstGeom prst="rect">
                            <a:avLst/>
                          </a:prstGeom>
                          <a:noFill/>
                          <a:ln>
                            <a:noFill/>
                          </a:ln>
                        </pic:spPr>
                      </pic:pic>
                    </a:graphicData>
                  </a:graphic>
                </wp:inline>
              </w:drawing>
            </w:r>
            <w:r w:rsidR="005E1C89" w:rsidRPr="000D49F6">
              <w:rPr>
                <w:rFonts w:asciiTheme="minorHAnsi" w:hAnsiTheme="minorHAnsi"/>
                <w:sz w:val="20"/>
                <w:szCs w:val="20"/>
              </w:rPr>
              <w:t xml:space="preserve">   </w:t>
            </w:r>
          </w:p>
          <w:p w14:paraId="4F9D3C69" w14:textId="77777777" w:rsidR="008654A1" w:rsidRPr="000D49F6" w:rsidRDefault="008654A1" w:rsidP="006C5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14:paraId="0D08A284" w14:textId="77777777" w:rsidR="00FA5961" w:rsidRPr="005C258A" w:rsidRDefault="00FA5961" w:rsidP="0093366E">
      <w:pPr>
        <w:spacing w:line="288" w:lineRule="auto"/>
        <w:jc w:val="both"/>
        <w:rPr>
          <w:rFonts w:asciiTheme="minorHAnsi" w:hAnsiTheme="minorHAnsi"/>
          <w:sz w:val="22"/>
          <w:szCs w:val="22"/>
        </w:rPr>
      </w:pPr>
    </w:p>
    <w:p w14:paraId="1F4F6983" w14:textId="77777777" w:rsidR="00A752DD" w:rsidRPr="005C258A" w:rsidRDefault="00A752DD" w:rsidP="0093366E">
      <w:pPr>
        <w:spacing w:line="288" w:lineRule="auto"/>
        <w:jc w:val="both"/>
        <w:rPr>
          <w:rFonts w:asciiTheme="minorHAnsi" w:hAnsiTheme="minorHAnsi"/>
          <w:sz w:val="22"/>
          <w:szCs w:val="22"/>
        </w:rPr>
      </w:pPr>
    </w:p>
    <w:p w14:paraId="448F8BF9" w14:textId="77777777" w:rsidR="00A752DD" w:rsidRPr="005C258A" w:rsidRDefault="00A752DD" w:rsidP="0093366E">
      <w:pPr>
        <w:spacing w:line="288" w:lineRule="auto"/>
        <w:jc w:val="both"/>
        <w:rPr>
          <w:rFonts w:asciiTheme="minorHAnsi" w:hAnsiTheme="minorHAnsi"/>
          <w:sz w:val="22"/>
          <w:szCs w:val="22"/>
        </w:rPr>
      </w:pPr>
    </w:p>
    <w:p w14:paraId="665CDED7" w14:textId="319EAD01" w:rsidR="00300915" w:rsidRDefault="00300915">
      <w:pPr>
        <w:spacing w:after="200" w:line="276" w:lineRule="auto"/>
        <w:rPr>
          <w:rFonts w:asciiTheme="minorHAnsi" w:hAnsiTheme="minorHAnsi"/>
        </w:rPr>
      </w:pPr>
      <w:r>
        <w:rPr>
          <w:rFonts w:asciiTheme="minorHAnsi" w:hAnsiTheme="minorHAnsi"/>
        </w:rPr>
        <w:br w:type="page"/>
      </w:r>
    </w:p>
    <w:p w14:paraId="2F5FC1FA" w14:textId="77777777" w:rsidR="00FA5961" w:rsidRPr="005C258A" w:rsidRDefault="00FA5961">
      <w:pPr>
        <w:rPr>
          <w:rFonts w:asciiTheme="minorHAnsi" w:hAnsiTheme="minorHAnsi"/>
        </w:rPr>
      </w:pPr>
    </w:p>
    <w:p w14:paraId="13DDC942" w14:textId="094F964E" w:rsidR="007769F8" w:rsidRPr="005C258A" w:rsidRDefault="007769F8" w:rsidP="007769F8">
      <w:pPr>
        <w:jc w:val="center"/>
        <w:rPr>
          <w:rFonts w:asciiTheme="minorHAnsi" w:hAnsiTheme="minorHAnsi" w:cs="Arial"/>
          <w:color w:val="0070C0"/>
          <w:sz w:val="28"/>
          <w:szCs w:val="28"/>
          <w:u w:val="single"/>
        </w:rPr>
      </w:pPr>
      <w:r w:rsidRPr="005C258A">
        <w:rPr>
          <w:rFonts w:asciiTheme="minorHAnsi" w:hAnsiTheme="minorHAnsi" w:cs="Arial"/>
          <w:color w:val="0070C0"/>
          <w:sz w:val="28"/>
          <w:szCs w:val="28"/>
          <w:u w:val="single"/>
        </w:rPr>
        <w:t>SESSION</w:t>
      </w:r>
      <w:r w:rsidR="006E6531">
        <w:rPr>
          <w:rFonts w:asciiTheme="minorHAnsi" w:hAnsiTheme="minorHAnsi" w:cs="Arial"/>
          <w:color w:val="0070C0"/>
          <w:sz w:val="28"/>
          <w:szCs w:val="28"/>
          <w:u w:val="single"/>
        </w:rPr>
        <w:t xml:space="preserve"> </w:t>
      </w:r>
      <w:r w:rsidR="002725BF">
        <w:rPr>
          <w:rFonts w:asciiTheme="minorHAnsi" w:hAnsiTheme="minorHAnsi" w:cs="Arial"/>
          <w:color w:val="0070C0"/>
          <w:sz w:val="28"/>
          <w:szCs w:val="28"/>
          <w:u w:val="single"/>
        </w:rPr>
        <w:t>1</w:t>
      </w:r>
      <w:r w:rsidR="009256E6">
        <w:rPr>
          <w:rFonts w:asciiTheme="minorHAnsi" w:hAnsiTheme="minorHAnsi" w:cs="Arial"/>
          <w:color w:val="0070C0"/>
          <w:sz w:val="28"/>
          <w:szCs w:val="28"/>
          <w:u w:val="single"/>
        </w:rPr>
        <w:t>1</w:t>
      </w:r>
      <w:r w:rsidR="006E6531">
        <w:rPr>
          <w:rFonts w:asciiTheme="minorHAnsi" w:hAnsiTheme="minorHAnsi" w:cs="Arial"/>
          <w:color w:val="0070C0"/>
          <w:sz w:val="28"/>
          <w:szCs w:val="28"/>
          <w:u w:val="single"/>
        </w:rPr>
        <w:t xml:space="preserve"> </w:t>
      </w:r>
      <w:r w:rsidRPr="005C258A">
        <w:rPr>
          <w:rFonts w:asciiTheme="minorHAnsi" w:hAnsiTheme="minorHAnsi" w:cs="Arial"/>
          <w:color w:val="0070C0"/>
          <w:sz w:val="28"/>
          <w:szCs w:val="28"/>
          <w:u w:val="single"/>
        </w:rPr>
        <w:t xml:space="preserve">– LESSON PLAN – </w:t>
      </w:r>
      <w:r w:rsidR="009256E6">
        <w:rPr>
          <w:rFonts w:asciiTheme="minorHAnsi" w:hAnsiTheme="minorHAnsi" w:cs="Arial"/>
          <w:color w:val="0070C0"/>
          <w:sz w:val="28"/>
          <w:szCs w:val="28"/>
          <w:u w:val="single"/>
        </w:rPr>
        <w:t>PLANNING AND LOGISTICS</w:t>
      </w:r>
    </w:p>
    <w:p w14:paraId="3E7E92B6" w14:textId="77777777" w:rsidR="007769F8" w:rsidRPr="005C258A" w:rsidRDefault="007769F8">
      <w:pPr>
        <w:rPr>
          <w:rFonts w:asciiTheme="minorHAnsi" w:hAnsiTheme="minorHAnsi"/>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5C258A" w14:paraId="2FBC2F82" w14:textId="77777777" w:rsidTr="00015AAF">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18CF30A1" w14:textId="77777777" w:rsidR="007769F8" w:rsidRPr="00B44640" w:rsidRDefault="007769F8" w:rsidP="000D2481">
            <w:pPr>
              <w:pStyle w:val="DHSHeadingC"/>
              <w:rPr>
                <w:rFonts w:asciiTheme="minorHAnsi" w:hAnsiTheme="minorHAnsi"/>
                <w:color w:val="0070C0"/>
                <w:sz w:val="22"/>
              </w:rPr>
            </w:pPr>
            <w:r w:rsidRPr="00B44640">
              <w:rPr>
                <w:rFonts w:asciiTheme="minorHAnsi" w:hAnsiTheme="minorHAnsi"/>
                <w:color w:val="0070C0"/>
                <w:sz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5F89422A" w14:textId="5A561C1E" w:rsidR="007769F8" w:rsidRPr="00B44640" w:rsidRDefault="007769F8" w:rsidP="00FB63D5">
            <w:pPr>
              <w:pStyle w:val="DHSHeadingC"/>
              <w:rPr>
                <w:rFonts w:asciiTheme="minorHAnsi" w:hAnsiTheme="minorHAnsi"/>
                <w:color w:val="0070C0"/>
                <w:sz w:val="22"/>
              </w:rPr>
            </w:pPr>
            <w:r w:rsidRPr="00E61BBE">
              <w:rPr>
                <w:rFonts w:asciiTheme="minorHAnsi" w:hAnsiTheme="minorHAnsi"/>
                <w:color w:val="0070C0"/>
                <w:sz w:val="22"/>
              </w:rPr>
              <w:t xml:space="preserve">OUTLINE – </w:t>
            </w:r>
          </w:p>
        </w:tc>
      </w:tr>
      <w:tr w:rsidR="00D12FCE" w:rsidRPr="005C258A" w14:paraId="276E3E59" w14:textId="77777777" w:rsidTr="00D12FCE">
        <w:trPr>
          <w:trHeight w:val="545"/>
          <w:jc w:val="center"/>
        </w:trPr>
        <w:tc>
          <w:tcPr>
            <w:tcW w:w="10755" w:type="dxa"/>
            <w:gridSpan w:val="4"/>
            <w:tcBorders>
              <w:top w:val="single" w:sz="18" w:space="0" w:color="0070C0"/>
              <w:left w:val="single" w:sz="18" w:space="0" w:color="0070C0"/>
              <w:bottom w:val="single" w:sz="18" w:space="0" w:color="0070C0"/>
              <w:right w:val="single" w:sz="18" w:space="0" w:color="0070C0"/>
            </w:tcBorders>
            <w:shd w:val="clear" w:color="auto" w:fill="7F7F7F" w:themeFill="text1" w:themeFillTint="80"/>
          </w:tcPr>
          <w:p w14:paraId="4ED6F47D" w14:textId="0A68DBAD" w:rsidR="00D12FCE" w:rsidRPr="00D12FCE" w:rsidRDefault="00D12FCE" w:rsidP="00D12FCE">
            <w:pPr>
              <w:pStyle w:val="DHSHeadingC"/>
              <w:jc w:val="center"/>
              <w:rPr>
                <w:rFonts w:asciiTheme="minorHAnsi" w:hAnsiTheme="minorHAnsi"/>
                <w:b/>
                <w:color w:val="0070C0"/>
                <w:sz w:val="22"/>
              </w:rPr>
            </w:pPr>
            <w:r w:rsidRPr="00D12FCE">
              <w:rPr>
                <w:rFonts w:asciiTheme="minorHAnsi" w:hAnsiTheme="minorHAnsi"/>
                <w:b/>
                <w:color w:val="FF0000"/>
                <w:sz w:val="22"/>
              </w:rPr>
              <w:t>** RESOURCE REMINDER **</w:t>
            </w:r>
          </w:p>
        </w:tc>
      </w:tr>
      <w:tr w:rsidR="00D12FCE" w:rsidRPr="005C258A" w14:paraId="351BBAE5" w14:textId="77777777" w:rsidTr="00B44640">
        <w:trPr>
          <w:trHeight w:val="75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auto"/>
          </w:tcPr>
          <w:p w14:paraId="4813A7A3" w14:textId="1C9701D7" w:rsidR="00BC719D" w:rsidRPr="00B44640" w:rsidRDefault="00BC719D" w:rsidP="00B44640">
            <w:pPr>
              <w:pStyle w:val="DHSHeadingC"/>
              <w:rPr>
                <w:rFonts w:asciiTheme="minorHAnsi" w:hAnsiTheme="minorHAnsi"/>
                <w:color w:val="0070C0"/>
                <w:sz w:val="20"/>
                <w:szCs w:val="20"/>
              </w:rPr>
            </w:pPr>
            <w:r w:rsidRPr="00B44640">
              <w:rPr>
                <w:rFonts w:cs="Arial"/>
                <w:noProof/>
                <w:color w:val="auto"/>
                <w:sz w:val="20"/>
                <w:szCs w:val="20"/>
                <w:lang w:val="en-US"/>
              </w:rPr>
              <mc:AlternateContent>
                <mc:Choice Requires="wps">
                  <w:drawing>
                    <wp:anchor distT="0" distB="0" distL="114300" distR="114300" simplePos="0" relativeHeight="251663360" behindDoc="0" locked="0" layoutInCell="1" allowOverlap="1" wp14:anchorId="75994D70" wp14:editId="18C28DFF">
                      <wp:simplePos x="0" y="0"/>
                      <wp:positionH relativeFrom="column">
                        <wp:posOffset>55245</wp:posOffset>
                      </wp:positionH>
                      <wp:positionV relativeFrom="paragraph">
                        <wp:posOffset>18415</wp:posOffset>
                      </wp:positionV>
                      <wp:extent cx="412750" cy="406400"/>
                      <wp:effectExtent l="0" t="0" r="635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F234B" w14:textId="77777777" w:rsidR="00BC719D" w:rsidRPr="00956CB9" w:rsidRDefault="00BC719D" w:rsidP="00BC719D">
                                  <w:r>
                                    <w:rPr>
                                      <w:noProof/>
                                      <w:lang w:val="en-US" w:eastAsia="en-US"/>
                                    </w:rPr>
                                    <w:drawing>
                                      <wp:inline distT="0" distB="0" distL="0" distR="0" wp14:anchorId="1889A301" wp14:editId="1B00DF11">
                                        <wp:extent cx="285136" cy="304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36"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35pt;margin-top:1.45pt;width:32.5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kqgQIAABA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" stroked="f">
                      <v:textbox>
                        <w:txbxContent>
                          <w:p w14:paraId="0FCF234B" w14:textId="77777777" w:rsidR="00BC719D" w:rsidRPr="00956CB9" w:rsidRDefault="00BC719D" w:rsidP="00BC719D">
                            <w:r>
                              <w:rPr>
                                <w:noProof/>
                                <w:lang w:eastAsia="en-AU"/>
                              </w:rPr>
                              <w:drawing>
                                <wp:inline distT="0" distB="0" distL="0" distR="0" wp14:anchorId="1889A301" wp14:editId="1B00DF11">
                                  <wp:extent cx="285136" cy="304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36" cy="304800"/>
                                          </a:xfrm>
                                          <a:prstGeom prst="rect">
                                            <a:avLst/>
                                          </a:prstGeom>
                                          <a:noFill/>
                                          <a:ln>
                                            <a:noFill/>
                                          </a:ln>
                                        </pic:spPr>
                                      </pic:pic>
                                    </a:graphicData>
                                  </a:graphic>
                                </wp:inline>
                              </w:drawing>
                            </w:r>
                          </w:p>
                        </w:txbxContent>
                      </v:textbox>
                    </v:shape>
                  </w:pict>
                </mc:Fallback>
              </mc:AlternateConten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auto"/>
          </w:tcPr>
          <w:p w14:paraId="3513010A" w14:textId="752C5CBB" w:rsidR="00D12FCE" w:rsidRPr="00B44640" w:rsidRDefault="00C66127" w:rsidP="00B44640">
            <w:pPr>
              <w:pStyle w:val="DHSHeadingC"/>
              <w:rPr>
                <w:rFonts w:asciiTheme="minorHAnsi" w:hAnsiTheme="minorHAnsi"/>
                <w:color w:val="0070C0"/>
                <w:sz w:val="20"/>
                <w:szCs w:val="20"/>
              </w:rPr>
            </w:pPr>
            <w:r w:rsidRPr="00C66127">
              <w:rPr>
                <w:rFonts w:asciiTheme="minorHAnsi" w:hAnsiTheme="minorHAnsi"/>
                <w:color w:val="auto"/>
                <w:sz w:val="20"/>
                <w:szCs w:val="20"/>
              </w:rPr>
              <w:t>Desk Review Template</w:t>
            </w:r>
          </w:p>
        </w:tc>
      </w:tr>
      <w:tr w:rsidR="007769F8" w:rsidRPr="005C258A" w14:paraId="3A62028F" w14:textId="77777777" w:rsidTr="003302F7">
        <w:trPr>
          <w:jc w:val="center"/>
        </w:trPr>
        <w:tc>
          <w:tcPr>
            <w:tcW w:w="10755" w:type="dxa"/>
            <w:gridSpan w:val="4"/>
            <w:tcBorders>
              <w:left w:val="single" w:sz="18" w:space="0" w:color="0070C0"/>
              <w:right w:val="single" w:sz="18" w:space="0" w:color="0070C0"/>
            </w:tcBorders>
            <w:shd w:val="pct70" w:color="auto" w:fill="auto"/>
          </w:tcPr>
          <w:p w14:paraId="6177576E" w14:textId="77777777" w:rsidR="007769F8" w:rsidRPr="005C258A" w:rsidRDefault="007769F8" w:rsidP="000D2481">
            <w:pPr>
              <w:pStyle w:val="TableText"/>
              <w:tabs>
                <w:tab w:val="left" w:pos="225"/>
                <w:tab w:val="center" w:pos="4596"/>
              </w:tabs>
              <w:spacing w:before="80" w:after="80" w:line="240" w:lineRule="auto"/>
              <w:jc w:val="center"/>
              <w:rPr>
                <w:rFonts w:asciiTheme="minorHAnsi" w:hAnsiTheme="minorHAnsi"/>
                <w:b/>
                <w:color w:val="FFFFFF"/>
              </w:rPr>
            </w:pPr>
            <w:r w:rsidRPr="005C258A">
              <w:rPr>
                <w:rFonts w:asciiTheme="minorHAnsi" w:hAnsiTheme="minorHAnsi"/>
                <w:b/>
                <w:color w:val="FFFFFF"/>
              </w:rPr>
              <w:t>INTRODUCTION</w:t>
            </w:r>
          </w:p>
        </w:tc>
      </w:tr>
      <w:tr w:rsidR="007769F8" w:rsidRPr="005C258A" w14:paraId="0D33C384" w14:textId="77777777" w:rsidTr="00E31ADC">
        <w:trPr>
          <w:trHeight w:val="898"/>
          <w:jc w:val="center"/>
        </w:trPr>
        <w:tc>
          <w:tcPr>
            <w:tcW w:w="1549" w:type="dxa"/>
            <w:tcBorders>
              <w:top w:val="single" w:sz="18" w:space="0" w:color="0070C0"/>
              <w:left w:val="single" w:sz="18" w:space="0" w:color="0070C0"/>
              <w:bottom w:val="single" w:sz="18" w:space="0" w:color="0070C0"/>
              <w:right w:val="single" w:sz="18" w:space="0" w:color="0070C0"/>
            </w:tcBorders>
          </w:tcPr>
          <w:p w14:paraId="5D08FB7E" w14:textId="49C9321C" w:rsidR="007769F8" w:rsidRPr="005C258A" w:rsidRDefault="00160236" w:rsidP="000D2481">
            <w:pPr>
              <w:pStyle w:val="TableText"/>
              <w:spacing w:before="80" w:after="80" w:line="240" w:lineRule="auto"/>
              <w:rPr>
                <w:rFonts w:asciiTheme="minorHAnsi" w:hAnsiTheme="minorHAnsi" w:cs="Arial"/>
                <w:sz w:val="20"/>
              </w:rPr>
            </w:pPr>
            <w:r>
              <w:rPr>
                <w:rFonts w:asciiTheme="minorHAnsi" w:hAnsiTheme="minorHAnsi" w:cs="Arial"/>
                <w:sz w:val="20"/>
              </w:rPr>
              <w:t>2</w:t>
            </w:r>
            <w:r w:rsidR="00DA54D9">
              <w:rPr>
                <w:rFonts w:asciiTheme="minorHAnsi" w:hAnsiTheme="minorHAnsi" w:cs="Arial"/>
                <w:sz w:val="20"/>
              </w:rPr>
              <w:t xml:space="preserve"> </w:t>
            </w:r>
            <w:r w:rsidR="007769F8" w:rsidRPr="005C258A">
              <w:rPr>
                <w:rFonts w:asciiTheme="minorHAnsi" w:hAnsiTheme="minorHAnsi" w:cs="Arial"/>
                <w:sz w:val="20"/>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3B10BDF" w14:textId="77777777" w:rsidR="00B3156A" w:rsidRPr="000D49F6" w:rsidRDefault="00B3156A" w:rsidP="00B3156A">
            <w:pPr>
              <w:pStyle w:val="DHSHeadingC"/>
              <w:numPr>
                <w:ilvl w:val="0"/>
                <w:numId w:val="5"/>
              </w:numPr>
              <w:rPr>
                <w:rStyle w:val="DHSHeadingCChar"/>
                <w:rFonts w:asciiTheme="minorHAnsi" w:hAnsiTheme="minorHAnsi" w:cs="Arial"/>
                <w:bCs/>
                <w:caps/>
                <w:color w:val="auto"/>
                <w:sz w:val="20"/>
                <w:szCs w:val="20"/>
              </w:rPr>
            </w:pPr>
            <w:r>
              <w:rPr>
                <w:rStyle w:val="DHSHeadingCChar"/>
                <w:rFonts w:asciiTheme="minorHAnsi" w:hAnsiTheme="minorHAnsi" w:cs="Arial"/>
                <w:bCs/>
                <w:color w:val="auto"/>
                <w:sz w:val="20"/>
                <w:szCs w:val="20"/>
              </w:rPr>
              <w:t>For participants to demonstrate learning through planning a CPRA</w:t>
            </w:r>
          </w:p>
          <w:p w14:paraId="20D457A9" w14:textId="3BBBF5F4" w:rsidR="004017E8" w:rsidRPr="00FD3D09" w:rsidRDefault="004017E8" w:rsidP="00035A75">
            <w:pPr>
              <w:pStyle w:val="TableText"/>
              <w:numPr>
                <w:ilvl w:val="0"/>
                <w:numId w:val="1"/>
              </w:numPr>
              <w:tabs>
                <w:tab w:val="clear" w:pos="720"/>
                <w:tab w:val="num" w:pos="272"/>
              </w:tabs>
              <w:spacing w:before="80" w:after="80" w:line="240" w:lineRule="auto"/>
              <w:ind w:left="249" w:hanging="249"/>
              <w:rPr>
                <w:rFonts w:asciiTheme="minorHAnsi" w:hAnsiTheme="minorHAnsi" w:cs="Arial"/>
                <w:sz w:val="20"/>
              </w:rPr>
            </w:pPr>
            <w:r w:rsidRPr="008D2F69">
              <w:rPr>
                <w:rStyle w:val="DHSHeadingCChar"/>
                <w:rFonts w:asciiTheme="minorHAnsi" w:hAnsiTheme="minorHAnsi" w:cs="Arial"/>
                <w:bCs w:val="0"/>
                <w:color w:val="auto"/>
                <w:sz w:val="20"/>
                <w:szCs w:val="20"/>
              </w:rPr>
              <w:t>Go through the learning outcomes</w:t>
            </w:r>
          </w:p>
        </w:tc>
      </w:tr>
      <w:tr w:rsidR="007769F8" w:rsidRPr="005C258A" w14:paraId="5BC100DF" w14:textId="77777777" w:rsidTr="003302F7">
        <w:trPr>
          <w:jc w:val="center"/>
        </w:trPr>
        <w:tc>
          <w:tcPr>
            <w:tcW w:w="10755" w:type="dxa"/>
            <w:gridSpan w:val="4"/>
            <w:tcBorders>
              <w:left w:val="single" w:sz="18" w:space="0" w:color="0070C0"/>
              <w:right w:val="single" w:sz="18" w:space="0" w:color="0070C0"/>
            </w:tcBorders>
            <w:shd w:val="pct70" w:color="auto" w:fill="auto"/>
          </w:tcPr>
          <w:p w14:paraId="15E05F9E" w14:textId="77777777" w:rsidR="007769F8" w:rsidRPr="005C258A" w:rsidRDefault="007769F8" w:rsidP="000D2481">
            <w:pPr>
              <w:pStyle w:val="TableText"/>
              <w:spacing w:before="80" w:after="80" w:line="240" w:lineRule="auto"/>
              <w:jc w:val="center"/>
              <w:rPr>
                <w:rFonts w:asciiTheme="minorHAnsi" w:hAnsiTheme="minorHAnsi"/>
                <w:b/>
                <w:color w:val="FFFFFF"/>
              </w:rPr>
            </w:pPr>
            <w:r w:rsidRPr="005C258A">
              <w:rPr>
                <w:rFonts w:asciiTheme="minorHAnsi" w:hAnsiTheme="minorHAnsi"/>
                <w:b/>
                <w:color w:val="FFFFFF"/>
              </w:rPr>
              <w:t>BODY</w:t>
            </w:r>
          </w:p>
        </w:tc>
      </w:tr>
      <w:tr w:rsidR="007769F8" w:rsidRPr="005C258A" w14:paraId="15A30C61" w14:textId="77777777" w:rsidTr="00015AAF">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14:paraId="164B4800" w14:textId="40DD0C1A" w:rsidR="007769F8" w:rsidRPr="005C258A" w:rsidRDefault="00F328F5" w:rsidP="000D2481">
            <w:pPr>
              <w:pStyle w:val="TableText"/>
              <w:spacing w:before="80" w:after="80" w:line="240" w:lineRule="auto"/>
              <w:rPr>
                <w:rFonts w:asciiTheme="minorHAnsi" w:hAnsiTheme="minorHAnsi" w:cs="Arial"/>
                <w:sz w:val="20"/>
              </w:rPr>
            </w:pPr>
            <w:r>
              <w:rPr>
                <w:rFonts w:asciiTheme="minorHAnsi" w:hAnsiTheme="minorHAnsi" w:cs="Arial"/>
                <w:sz w:val="20"/>
              </w:rPr>
              <w:t>30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115EB6F" w14:textId="7F547DBE" w:rsidR="007769F8" w:rsidRPr="005C258A" w:rsidRDefault="00F328F5" w:rsidP="00872DD4">
            <w:pPr>
              <w:pStyle w:val="TableText"/>
              <w:spacing w:before="80" w:after="80" w:line="240" w:lineRule="auto"/>
              <w:rPr>
                <w:rFonts w:asciiTheme="minorHAnsi" w:hAnsiTheme="minorHAnsi" w:cs="Arial"/>
                <w:sz w:val="20"/>
              </w:rPr>
            </w:pPr>
            <w:r>
              <w:rPr>
                <w:rFonts w:asciiTheme="minorHAnsi" w:hAnsiTheme="minorHAnsi" w:cs="Arial"/>
                <w:sz w:val="20"/>
              </w:rPr>
              <w:t>6 Steps to Plan and Implement a CPRA</w:t>
            </w:r>
          </w:p>
        </w:tc>
        <w:tc>
          <w:tcPr>
            <w:tcW w:w="1626" w:type="dxa"/>
            <w:tcBorders>
              <w:top w:val="single" w:sz="18" w:space="0" w:color="0070C0"/>
              <w:left w:val="single" w:sz="18" w:space="0" w:color="0070C0"/>
              <w:bottom w:val="single" w:sz="18" w:space="0" w:color="0070C0"/>
              <w:right w:val="single" w:sz="18" w:space="0" w:color="0070C0"/>
            </w:tcBorders>
          </w:tcPr>
          <w:p w14:paraId="20F5ED73" w14:textId="77777777" w:rsidR="007769F8" w:rsidRPr="005C258A" w:rsidRDefault="007769F8" w:rsidP="000D2481">
            <w:pPr>
              <w:pStyle w:val="Tablehangingindent1"/>
              <w:spacing w:before="80" w:after="80" w:line="240" w:lineRule="auto"/>
              <w:rPr>
                <w:rFonts w:asciiTheme="minorHAnsi" w:hAnsiTheme="minorHAnsi" w:cs="Arial"/>
                <w:sz w:val="20"/>
              </w:rPr>
            </w:pPr>
          </w:p>
        </w:tc>
      </w:tr>
      <w:tr w:rsidR="007769F8" w:rsidRPr="005C258A" w14:paraId="0FEE7810" w14:textId="77777777" w:rsidTr="00015AAF">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14:paraId="2B1E902C" w14:textId="13B2791D" w:rsidR="007769F8" w:rsidRPr="005C258A" w:rsidRDefault="00F328F5" w:rsidP="000D2481">
            <w:pPr>
              <w:pStyle w:val="TableText"/>
              <w:spacing w:before="80" w:after="80" w:line="240" w:lineRule="auto"/>
              <w:rPr>
                <w:rFonts w:asciiTheme="minorHAnsi" w:hAnsiTheme="minorHAnsi" w:cs="Arial"/>
                <w:sz w:val="20"/>
              </w:rPr>
            </w:pPr>
            <w:r>
              <w:rPr>
                <w:rFonts w:asciiTheme="minorHAnsi" w:hAnsiTheme="minorHAnsi" w:cs="Arial"/>
                <w:sz w:val="20"/>
              </w:rPr>
              <w:t>5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E8DC4E5" w14:textId="6768D15D" w:rsidR="007769F8" w:rsidRPr="005C258A" w:rsidRDefault="00F328F5" w:rsidP="000D2481">
            <w:pPr>
              <w:pStyle w:val="TableText"/>
              <w:spacing w:before="80" w:after="80" w:line="240" w:lineRule="auto"/>
              <w:rPr>
                <w:rFonts w:asciiTheme="minorHAnsi" w:hAnsiTheme="minorHAnsi" w:cs="Arial"/>
                <w:sz w:val="20"/>
              </w:rPr>
            </w:pPr>
            <w:r>
              <w:rPr>
                <w:rFonts w:asciiTheme="minorHAnsi" w:hAnsiTheme="minorHAnsi" w:cs="Arial"/>
                <w:sz w:val="20"/>
              </w:rPr>
              <w:t>Data Collection teams</w:t>
            </w:r>
          </w:p>
        </w:tc>
        <w:tc>
          <w:tcPr>
            <w:tcW w:w="1626" w:type="dxa"/>
            <w:tcBorders>
              <w:top w:val="single" w:sz="18" w:space="0" w:color="0070C0"/>
              <w:left w:val="single" w:sz="18" w:space="0" w:color="0070C0"/>
              <w:bottom w:val="single" w:sz="18" w:space="0" w:color="0070C0"/>
              <w:right w:val="single" w:sz="18" w:space="0" w:color="0070C0"/>
            </w:tcBorders>
          </w:tcPr>
          <w:p w14:paraId="2FC76806" w14:textId="77777777" w:rsidR="007769F8" w:rsidRPr="005C258A" w:rsidRDefault="007769F8" w:rsidP="000D2481">
            <w:pPr>
              <w:pStyle w:val="Tablehangingindent1"/>
              <w:spacing w:before="80" w:after="80" w:line="240" w:lineRule="auto"/>
              <w:rPr>
                <w:rFonts w:asciiTheme="minorHAnsi" w:hAnsiTheme="minorHAnsi" w:cs="Arial"/>
                <w:sz w:val="20"/>
              </w:rPr>
            </w:pPr>
          </w:p>
        </w:tc>
      </w:tr>
      <w:tr w:rsidR="007769F8" w:rsidRPr="005C258A" w14:paraId="554454A1"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4463E290" w14:textId="7595ED03" w:rsidR="007769F8" w:rsidRPr="005C258A" w:rsidRDefault="00F328F5" w:rsidP="000D2481">
            <w:pPr>
              <w:pStyle w:val="TableText"/>
              <w:spacing w:before="80" w:after="80" w:line="240" w:lineRule="auto"/>
              <w:rPr>
                <w:rFonts w:asciiTheme="minorHAnsi" w:hAnsiTheme="minorHAnsi" w:cs="Arial"/>
                <w:sz w:val="20"/>
              </w:rPr>
            </w:pPr>
            <w:r>
              <w:rPr>
                <w:rFonts w:asciiTheme="minorHAnsi" w:hAnsiTheme="minorHAnsi" w:cs="Arial"/>
                <w:sz w:val="20"/>
              </w:rPr>
              <w:t>5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6F77FD6" w14:textId="3B34D9D7" w:rsidR="007769F8" w:rsidRPr="005C258A" w:rsidRDefault="00F328F5" w:rsidP="000D2481">
            <w:pPr>
              <w:pStyle w:val="TableText"/>
              <w:spacing w:before="80" w:after="80" w:line="240" w:lineRule="auto"/>
              <w:rPr>
                <w:rFonts w:asciiTheme="minorHAnsi" w:hAnsiTheme="minorHAnsi" w:cs="Arial"/>
                <w:sz w:val="20"/>
              </w:rPr>
            </w:pPr>
            <w:r>
              <w:rPr>
                <w:rFonts w:asciiTheme="minorHAnsi" w:hAnsiTheme="minorHAnsi" w:cs="Arial"/>
                <w:sz w:val="20"/>
              </w:rPr>
              <w:t>Daily Debriefing</w:t>
            </w:r>
          </w:p>
        </w:tc>
        <w:tc>
          <w:tcPr>
            <w:tcW w:w="1626" w:type="dxa"/>
            <w:tcBorders>
              <w:top w:val="single" w:sz="18" w:space="0" w:color="0070C0"/>
              <w:left w:val="single" w:sz="18" w:space="0" w:color="0070C0"/>
              <w:bottom w:val="single" w:sz="18" w:space="0" w:color="0070C0"/>
              <w:right w:val="single" w:sz="18" w:space="0" w:color="0070C0"/>
            </w:tcBorders>
          </w:tcPr>
          <w:p w14:paraId="1FF00032" w14:textId="77777777" w:rsidR="007769F8" w:rsidRPr="005C258A" w:rsidRDefault="007769F8" w:rsidP="000D2481">
            <w:pPr>
              <w:pStyle w:val="Tablehangingindent1"/>
              <w:spacing w:before="80" w:after="80" w:line="240" w:lineRule="auto"/>
              <w:ind w:left="0" w:firstLine="0"/>
              <w:rPr>
                <w:rFonts w:asciiTheme="minorHAnsi" w:hAnsiTheme="minorHAnsi" w:cs="Arial"/>
                <w:sz w:val="20"/>
              </w:rPr>
            </w:pPr>
          </w:p>
        </w:tc>
      </w:tr>
      <w:tr w:rsidR="00E31ADC" w:rsidRPr="005C258A" w14:paraId="1D143E5F"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5B99C718" w14:textId="7B260E9E" w:rsidR="00E31ADC" w:rsidRDefault="00F328F5" w:rsidP="000D2481">
            <w:pPr>
              <w:pStyle w:val="TableText"/>
              <w:spacing w:before="80" w:after="80" w:line="240" w:lineRule="auto"/>
              <w:rPr>
                <w:rFonts w:asciiTheme="minorHAnsi" w:hAnsiTheme="minorHAnsi" w:cs="Arial"/>
                <w:sz w:val="20"/>
              </w:rPr>
            </w:pPr>
            <w:r>
              <w:rPr>
                <w:rFonts w:asciiTheme="minorHAnsi" w:hAnsiTheme="minorHAnsi" w:cs="Arial"/>
                <w:sz w:val="20"/>
              </w:rPr>
              <w:t>5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577D982" w14:textId="7E0BC70B" w:rsidR="00E31ADC" w:rsidRDefault="00F328F5" w:rsidP="000D2481">
            <w:pPr>
              <w:pStyle w:val="TableText"/>
              <w:spacing w:before="80" w:after="80" w:line="240" w:lineRule="auto"/>
              <w:rPr>
                <w:rFonts w:asciiTheme="minorHAnsi" w:hAnsiTheme="minorHAnsi" w:cs="Arial"/>
                <w:sz w:val="20"/>
              </w:rPr>
            </w:pPr>
            <w:r>
              <w:rPr>
                <w:rFonts w:asciiTheme="minorHAnsi" w:hAnsiTheme="minorHAnsi" w:cs="Arial"/>
                <w:sz w:val="20"/>
              </w:rPr>
              <w:t>Lessons Learned</w:t>
            </w:r>
          </w:p>
        </w:tc>
        <w:tc>
          <w:tcPr>
            <w:tcW w:w="1626" w:type="dxa"/>
            <w:tcBorders>
              <w:top w:val="single" w:sz="18" w:space="0" w:color="0070C0"/>
              <w:left w:val="single" w:sz="18" w:space="0" w:color="0070C0"/>
              <w:bottom w:val="single" w:sz="18" w:space="0" w:color="0070C0"/>
              <w:right w:val="single" w:sz="18" w:space="0" w:color="0070C0"/>
            </w:tcBorders>
          </w:tcPr>
          <w:p w14:paraId="51E01862" w14:textId="77777777" w:rsidR="00E31ADC" w:rsidRPr="005C258A" w:rsidRDefault="00E31ADC" w:rsidP="000D2481">
            <w:pPr>
              <w:pStyle w:val="Tablehangingindent1"/>
              <w:spacing w:before="80" w:after="80" w:line="240" w:lineRule="auto"/>
              <w:ind w:left="0" w:firstLine="0"/>
              <w:rPr>
                <w:rFonts w:asciiTheme="minorHAnsi" w:hAnsiTheme="minorHAnsi" w:cs="Arial"/>
                <w:sz w:val="20"/>
              </w:rPr>
            </w:pPr>
          </w:p>
        </w:tc>
      </w:tr>
      <w:tr w:rsidR="00E61BBE" w:rsidRPr="005C258A" w14:paraId="3D5F2753"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10F687A2" w14:textId="575EC934" w:rsidR="00E61BBE" w:rsidRDefault="00E61BBE" w:rsidP="000D2481">
            <w:pPr>
              <w:pStyle w:val="TableText"/>
              <w:spacing w:before="80" w:after="80" w:line="240" w:lineRule="auto"/>
              <w:rPr>
                <w:rFonts w:asciiTheme="minorHAnsi" w:hAnsiTheme="minorHAnsi" w:cs="Arial"/>
                <w:sz w:val="20"/>
              </w:rPr>
            </w:pP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5CBE1A3B" w14:textId="5097B193" w:rsidR="00E61BBE" w:rsidRDefault="00E61BBE" w:rsidP="000D2481">
            <w:pPr>
              <w:pStyle w:val="TableText"/>
              <w:spacing w:before="80" w:after="80" w:line="240" w:lineRule="auto"/>
              <w:rPr>
                <w:rFonts w:asciiTheme="minorHAnsi" w:hAnsiTheme="minorHAnsi" w:cs="Arial"/>
                <w:sz w:val="20"/>
              </w:rPr>
            </w:pPr>
          </w:p>
        </w:tc>
        <w:tc>
          <w:tcPr>
            <w:tcW w:w="1626" w:type="dxa"/>
            <w:tcBorders>
              <w:top w:val="single" w:sz="18" w:space="0" w:color="0070C0"/>
              <w:left w:val="single" w:sz="18" w:space="0" w:color="0070C0"/>
              <w:bottom w:val="single" w:sz="18" w:space="0" w:color="0070C0"/>
              <w:right w:val="single" w:sz="18" w:space="0" w:color="0070C0"/>
            </w:tcBorders>
          </w:tcPr>
          <w:p w14:paraId="0401351C" w14:textId="77777777" w:rsidR="00E61BBE" w:rsidRPr="005C258A" w:rsidRDefault="00E61BBE" w:rsidP="000D2481">
            <w:pPr>
              <w:pStyle w:val="Tablehangingindent1"/>
              <w:spacing w:before="80" w:after="80" w:line="240" w:lineRule="auto"/>
              <w:ind w:left="0" w:firstLine="0"/>
              <w:rPr>
                <w:rFonts w:asciiTheme="minorHAnsi" w:hAnsiTheme="minorHAnsi" w:cs="Arial"/>
                <w:sz w:val="20"/>
              </w:rPr>
            </w:pPr>
          </w:p>
        </w:tc>
      </w:tr>
      <w:tr w:rsidR="00280897" w:rsidRPr="005C258A" w14:paraId="35A68E35"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78264D0B" w14:textId="6A59BD22" w:rsidR="00280897" w:rsidRDefault="00280897" w:rsidP="000D2481">
            <w:pPr>
              <w:pStyle w:val="TableText"/>
              <w:spacing w:before="80" w:after="80" w:line="240" w:lineRule="auto"/>
              <w:rPr>
                <w:rFonts w:asciiTheme="minorHAnsi" w:hAnsiTheme="minorHAnsi" w:cs="Arial"/>
                <w:sz w:val="20"/>
              </w:rPr>
            </w:pP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70669FA5" w14:textId="66843668" w:rsidR="00280897" w:rsidRDefault="00280897" w:rsidP="000D2481">
            <w:pPr>
              <w:pStyle w:val="TableText"/>
              <w:spacing w:before="80" w:after="80" w:line="240" w:lineRule="auto"/>
              <w:rPr>
                <w:rFonts w:asciiTheme="minorHAnsi" w:hAnsiTheme="minorHAnsi" w:cs="Arial"/>
                <w:sz w:val="20"/>
              </w:rPr>
            </w:pPr>
          </w:p>
        </w:tc>
        <w:tc>
          <w:tcPr>
            <w:tcW w:w="1626" w:type="dxa"/>
            <w:tcBorders>
              <w:top w:val="single" w:sz="18" w:space="0" w:color="0070C0"/>
              <w:left w:val="single" w:sz="18" w:space="0" w:color="0070C0"/>
              <w:bottom w:val="single" w:sz="18" w:space="0" w:color="0070C0"/>
              <w:right w:val="single" w:sz="18" w:space="0" w:color="0070C0"/>
            </w:tcBorders>
          </w:tcPr>
          <w:p w14:paraId="2C077880" w14:textId="77777777" w:rsidR="00280897" w:rsidRPr="005C258A" w:rsidRDefault="00280897" w:rsidP="000D2481">
            <w:pPr>
              <w:pStyle w:val="Tablehangingindent1"/>
              <w:spacing w:before="80" w:after="80" w:line="240" w:lineRule="auto"/>
              <w:ind w:left="0" w:firstLine="0"/>
              <w:rPr>
                <w:rFonts w:asciiTheme="minorHAnsi" w:hAnsiTheme="minorHAnsi" w:cs="Arial"/>
                <w:sz w:val="20"/>
              </w:rPr>
            </w:pPr>
          </w:p>
        </w:tc>
      </w:tr>
      <w:tr w:rsidR="00476853" w:rsidRPr="005C258A" w14:paraId="48C5B0F8" w14:textId="77777777" w:rsidTr="003302F7">
        <w:trPr>
          <w:jc w:val="center"/>
        </w:trPr>
        <w:tc>
          <w:tcPr>
            <w:tcW w:w="10755" w:type="dxa"/>
            <w:gridSpan w:val="4"/>
            <w:tcBorders>
              <w:left w:val="single" w:sz="18" w:space="0" w:color="0070C0"/>
              <w:right w:val="single" w:sz="18" w:space="0" w:color="0070C0"/>
            </w:tcBorders>
            <w:shd w:val="pct70" w:color="auto" w:fill="auto"/>
          </w:tcPr>
          <w:p w14:paraId="18E5F3C6" w14:textId="77777777" w:rsidR="00476853" w:rsidRPr="005C258A" w:rsidRDefault="00476853" w:rsidP="000D2481">
            <w:pPr>
              <w:pStyle w:val="Tablehangingindent1"/>
              <w:spacing w:before="80" w:after="80" w:line="240" w:lineRule="auto"/>
              <w:jc w:val="center"/>
              <w:rPr>
                <w:rFonts w:asciiTheme="minorHAnsi" w:hAnsiTheme="minorHAnsi"/>
                <w:b/>
                <w:color w:val="FFFFFF"/>
              </w:rPr>
            </w:pPr>
            <w:r w:rsidRPr="005C258A">
              <w:rPr>
                <w:rFonts w:asciiTheme="minorHAnsi" w:hAnsiTheme="minorHAnsi"/>
                <w:b/>
                <w:color w:val="FFFFFF"/>
              </w:rPr>
              <w:t>CONCLUSION</w:t>
            </w:r>
          </w:p>
        </w:tc>
      </w:tr>
      <w:tr w:rsidR="00476853" w:rsidRPr="005C258A" w14:paraId="458E3D18" w14:textId="77777777" w:rsidTr="00015AAF">
        <w:trPr>
          <w:jc w:val="center"/>
        </w:trPr>
        <w:tc>
          <w:tcPr>
            <w:tcW w:w="1549" w:type="dxa"/>
            <w:vMerge w:val="restart"/>
            <w:tcBorders>
              <w:top w:val="single" w:sz="18" w:space="0" w:color="0070C0"/>
              <w:left w:val="single" w:sz="18" w:space="0" w:color="0070C0"/>
              <w:right w:val="single" w:sz="18" w:space="0" w:color="0070C0"/>
            </w:tcBorders>
          </w:tcPr>
          <w:p w14:paraId="63230337" w14:textId="77777777" w:rsidR="00476853" w:rsidRPr="005C258A" w:rsidRDefault="00476853"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3 </w:t>
            </w:r>
            <w:r w:rsidRPr="005C258A">
              <w:rPr>
                <w:rFonts w:asciiTheme="minorHAnsi" w:hAnsiTheme="minorHAnsi" w:cs="Arial"/>
                <w:sz w:val="20"/>
              </w:rPr>
              <w:t>min</w:t>
            </w:r>
          </w:p>
          <w:p w14:paraId="513F4F1D"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CAE83A" w14:textId="77777777" w:rsidR="00476853" w:rsidRPr="003D539E" w:rsidRDefault="00476853" w:rsidP="000D2481">
            <w:pPr>
              <w:pStyle w:val="Heading5"/>
              <w:spacing w:line="288" w:lineRule="auto"/>
              <w:rPr>
                <w:rFonts w:asciiTheme="minorHAnsi" w:hAnsiTheme="minorHAnsi"/>
                <w:i w:val="0"/>
                <w:iCs w:val="0"/>
                <w:color w:val="0070C0"/>
                <w:sz w:val="22"/>
                <w:szCs w:val="22"/>
              </w:rPr>
            </w:pPr>
            <w:r w:rsidRPr="003D539E">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14:paraId="773BA0A1" w14:textId="3A950B98" w:rsidR="00476853" w:rsidRPr="003D539E" w:rsidRDefault="00673DC4" w:rsidP="00C23EED">
            <w:pPr>
              <w:pStyle w:val="Tablehangingindent1"/>
              <w:spacing w:before="80" w:after="80" w:line="240" w:lineRule="auto"/>
              <w:ind w:left="0" w:firstLine="0"/>
              <w:rPr>
                <w:rFonts w:asciiTheme="minorHAnsi" w:hAnsiTheme="minorHAnsi" w:cs="Arial"/>
                <w:sz w:val="20"/>
                <w:highlight w:val="yellow"/>
              </w:rPr>
            </w:pPr>
            <w:r>
              <w:rPr>
                <w:rFonts w:asciiTheme="minorHAnsi" w:hAnsiTheme="minorHAnsi" w:cs="Arial"/>
                <w:sz w:val="20"/>
              </w:rPr>
              <w:t xml:space="preserve">We </w:t>
            </w:r>
            <w:r w:rsidR="00C23EED">
              <w:rPr>
                <w:rFonts w:asciiTheme="minorHAnsi" w:hAnsiTheme="minorHAnsi" w:cs="Arial"/>
                <w:sz w:val="20"/>
              </w:rPr>
              <w:t>now have a clear idea of the steps we need to take to embark on a CPRA and the lessons learned</w:t>
            </w:r>
          </w:p>
        </w:tc>
      </w:tr>
      <w:tr w:rsidR="00476853" w:rsidRPr="005C258A" w14:paraId="7148046E" w14:textId="77777777" w:rsidTr="00015AAF">
        <w:trPr>
          <w:jc w:val="center"/>
        </w:trPr>
        <w:tc>
          <w:tcPr>
            <w:tcW w:w="1549" w:type="dxa"/>
            <w:vMerge/>
            <w:tcBorders>
              <w:left w:val="single" w:sz="18" w:space="0" w:color="0070C0"/>
              <w:right w:val="single" w:sz="18" w:space="0" w:color="0070C0"/>
            </w:tcBorders>
          </w:tcPr>
          <w:p w14:paraId="7CCA9E40"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2609F8" w14:textId="77777777" w:rsidR="00476853" w:rsidRPr="005C258A" w:rsidRDefault="00476853" w:rsidP="000D2481">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4259275D" w14:textId="418F0CD0" w:rsidR="00476853" w:rsidRPr="002F72D8" w:rsidRDefault="00C23EED" w:rsidP="00FB63D5">
            <w:pPr>
              <w:pStyle w:val="Tablehangingindent1"/>
              <w:spacing w:before="80" w:after="80" w:line="240" w:lineRule="auto"/>
              <w:ind w:left="25" w:firstLine="0"/>
              <w:rPr>
                <w:rFonts w:asciiTheme="minorHAnsi" w:hAnsiTheme="minorHAnsi" w:cs="Arial"/>
                <w:sz w:val="20"/>
                <w:highlight w:val="yellow"/>
              </w:rPr>
            </w:pPr>
            <w:r>
              <w:rPr>
                <w:rFonts w:asciiTheme="minorHAnsi" w:hAnsiTheme="minorHAnsi" w:cs="Arial"/>
                <w:sz w:val="20"/>
              </w:rPr>
              <w:t xml:space="preserve">How does everyone feel? Any comments and / or questions? </w:t>
            </w:r>
            <w:r w:rsidR="00673DC4">
              <w:rPr>
                <w:rFonts w:asciiTheme="minorHAnsi" w:hAnsiTheme="minorHAnsi" w:cs="Arial"/>
                <w:sz w:val="20"/>
              </w:rPr>
              <w:t xml:space="preserve"> </w:t>
            </w:r>
          </w:p>
        </w:tc>
      </w:tr>
      <w:tr w:rsidR="00476853" w:rsidRPr="005C258A" w14:paraId="585A3204" w14:textId="77777777" w:rsidTr="00015AAF">
        <w:trPr>
          <w:trHeight w:val="435"/>
          <w:jc w:val="center"/>
        </w:trPr>
        <w:tc>
          <w:tcPr>
            <w:tcW w:w="1549" w:type="dxa"/>
            <w:vMerge/>
            <w:tcBorders>
              <w:left w:val="single" w:sz="18" w:space="0" w:color="0070C0"/>
              <w:bottom w:val="single" w:sz="18" w:space="0" w:color="0070C0"/>
              <w:right w:val="single" w:sz="18" w:space="0" w:color="0070C0"/>
            </w:tcBorders>
          </w:tcPr>
          <w:p w14:paraId="72DEF482"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E570580" w14:textId="77777777" w:rsidR="00476853" w:rsidRPr="005C258A" w:rsidRDefault="00476853" w:rsidP="000D2481">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1B7AFD75" w14:textId="27EB502B" w:rsidR="00476853" w:rsidRPr="002F72D8" w:rsidRDefault="00476853" w:rsidP="00FB63D5">
            <w:pPr>
              <w:pStyle w:val="Tablehangingindent1"/>
              <w:spacing w:before="80" w:after="80" w:line="240" w:lineRule="auto"/>
              <w:ind w:left="0" w:firstLine="0"/>
              <w:rPr>
                <w:rFonts w:asciiTheme="minorHAnsi" w:hAnsiTheme="minorHAnsi" w:cs="Arial"/>
                <w:sz w:val="20"/>
                <w:highlight w:val="yellow"/>
              </w:rPr>
            </w:pPr>
            <w:r w:rsidRPr="003D539E">
              <w:rPr>
                <w:rFonts w:asciiTheme="minorHAnsi" w:hAnsiTheme="minorHAnsi" w:cs="Arial"/>
                <w:sz w:val="20"/>
              </w:rPr>
              <w:t>Next session we will</w:t>
            </w:r>
            <w:r>
              <w:rPr>
                <w:rFonts w:asciiTheme="minorHAnsi" w:hAnsiTheme="minorHAnsi" w:cs="Arial"/>
                <w:sz w:val="20"/>
              </w:rPr>
              <w:t xml:space="preserve"> </w:t>
            </w:r>
            <w:r w:rsidR="00C23EED">
              <w:rPr>
                <w:rFonts w:asciiTheme="minorHAnsi" w:hAnsiTheme="minorHAnsi" w:cs="Arial"/>
                <w:sz w:val="20"/>
              </w:rPr>
              <w:t>be focused on Data Management</w:t>
            </w:r>
          </w:p>
        </w:tc>
      </w:tr>
    </w:tbl>
    <w:p w14:paraId="173DAC5B" w14:textId="77777777" w:rsidR="00FA5961" w:rsidRPr="005C258A" w:rsidRDefault="00FA5961">
      <w:pPr>
        <w:rPr>
          <w:rFonts w:asciiTheme="minorHAnsi" w:hAnsiTheme="minorHAnsi"/>
        </w:rPr>
      </w:pPr>
    </w:p>
    <w:p w14:paraId="3409DDED" w14:textId="77777777" w:rsidR="00FA5961" w:rsidRPr="005C258A" w:rsidRDefault="00FA5961">
      <w:pPr>
        <w:rPr>
          <w:rFonts w:asciiTheme="minorHAnsi" w:hAnsiTheme="minorHAnsi"/>
        </w:rPr>
      </w:pPr>
    </w:p>
    <w:p w14:paraId="79938FC8" w14:textId="77777777" w:rsidR="00CF6957" w:rsidRPr="005C258A" w:rsidRDefault="00CF6957">
      <w:pPr>
        <w:spacing w:after="200" w:line="276" w:lineRule="auto"/>
        <w:rPr>
          <w:rFonts w:asciiTheme="minorHAnsi" w:hAnsiTheme="minorHAnsi"/>
        </w:rPr>
      </w:pPr>
      <w:r w:rsidRPr="005C258A">
        <w:rPr>
          <w:rFonts w:asciiTheme="minorHAnsi" w:hAnsiTheme="minorHAnsi"/>
        </w:rPr>
        <w:br w:type="page"/>
      </w:r>
    </w:p>
    <w:p w14:paraId="2CFFDED3" w14:textId="4D95B67E" w:rsidR="00015AAF" w:rsidRDefault="00644ED9" w:rsidP="00015AAF">
      <w:pPr>
        <w:rPr>
          <w:rFonts w:asciiTheme="minorHAnsi" w:hAnsiTheme="minorHAnsi" w:cs="Arial"/>
          <w:b/>
          <w:color w:val="0070C0"/>
        </w:rPr>
      </w:pPr>
      <w:r>
        <w:rPr>
          <w:rFonts w:asciiTheme="minorHAnsi" w:hAnsiTheme="minorHAnsi" w:cs="Arial"/>
          <w:b/>
          <w:color w:val="0070C0"/>
        </w:rPr>
        <w:lastRenderedPageBreak/>
        <w:t xml:space="preserve">SESSION </w:t>
      </w:r>
      <w:r w:rsidR="002725BF">
        <w:rPr>
          <w:rFonts w:asciiTheme="minorHAnsi" w:hAnsiTheme="minorHAnsi" w:cs="Arial"/>
          <w:b/>
          <w:color w:val="0070C0"/>
        </w:rPr>
        <w:t>1</w:t>
      </w:r>
      <w:r w:rsidR="009256E6">
        <w:rPr>
          <w:rFonts w:asciiTheme="minorHAnsi" w:hAnsiTheme="minorHAnsi" w:cs="Arial"/>
          <w:b/>
          <w:color w:val="0070C0"/>
        </w:rPr>
        <w:t>1</w:t>
      </w:r>
      <w:r w:rsidR="005C258A" w:rsidRPr="00AF4777">
        <w:rPr>
          <w:rFonts w:asciiTheme="minorHAnsi" w:hAnsiTheme="minorHAnsi" w:cs="Arial"/>
          <w:b/>
          <w:color w:val="0070C0"/>
        </w:rPr>
        <w:t xml:space="preserve"> </w:t>
      </w:r>
      <w:r w:rsidR="00AF1617" w:rsidRPr="00AF4777">
        <w:rPr>
          <w:rFonts w:asciiTheme="minorHAnsi" w:hAnsiTheme="minorHAnsi" w:cs="Arial"/>
          <w:b/>
          <w:color w:val="0070C0"/>
        </w:rPr>
        <w:t xml:space="preserve">– NOTES FOR TRAINER – </w:t>
      </w:r>
      <w:r w:rsidR="009256E6">
        <w:rPr>
          <w:rFonts w:asciiTheme="minorHAnsi" w:hAnsiTheme="minorHAnsi" w:cs="Arial"/>
          <w:b/>
          <w:color w:val="0070C0"/>
        </w:rPr>
        <w:t>PLANNING AND LOGISTICS</w:t>
      </w:r>
    </w:p>
    <w:p w14:paraId="6F13FF2B" w14:textId="77777777" w:rsidR="002B1D47" w:rsidRDefault="002B1D47" w:rsidP="00015AAF">
      <w:pPr>
        <w:rPr>
          <w:rFonts w:asciiTheme="minorHAnsi" w:hAnsiTheme="minorHAnsi" w:cs="Arial"/>
          <w:b/>
          <w:color w:val="0070C0"/>
        </w:rPr>
      </w:pPr>
    </w:p>
    <w:p w14:paraId="6D310F80" w14:textId="77777777" w:rsidR="00015AAF" w:rsidRPr="00015AAF" w:rsidRDefault="00015AAF" w:rsidP="00015AAF">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015AAF" w:rsidRPr="007142B5" w14:paraId="100AED21" w14:textId="77777777" w:rsidTr="00015A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14:paraId="0E2C9D82" w14:textId="77777777" w:rsidR="00015AAF" w:rsidRPr="00015AAF" w:rsidRDefault="00015AAF" w:rsidP="000D2481">
            <w:pPr>
              <w:pStyle w:val="DHSHeadingC"/>
              <w:outlineLvl w:val="0"/>
              <w:rPr>
                <w:rFonts w:asciiTheme="minorHAnsi" w:hAnsiTheme="minorHAnsi" w:cs="Arial"/>
                <w:b w:val="0"/>
                <w:bCs/>
                <w:color w:val="0070C0"/>
                <w:sz w:val="24"/>
              </w:rPr>
            </w:pPr>
            <w:r w:rsidRPr="00015AAF">
              <w:rPr>
                <w:rFonts w:asciiTheme="minorHAnsi" w:hAnsiTheme="minorHAnsi" w:cs="Arial"/>
                <w:b w:val="0"/>
                <w:bCs/>
                <w:color w:val="0070C0"/>
                <w:sz w:val="24"/>
              </w:rPr>
              <w:t>LEARNING OUTCOMES</w:t>
            </w:r>
          </w:p>
          <w:p w14:paraId="5D29DA7C" w14:textId="77777777" w:rsidR="003E1D76" w:rsidRPr="0000317D" w:rsidRDefault="00ED6AD0" w:rsidP="0000317D">
            <w:pPr>
              <w:pStyle w:val="ListParagraph"/>
              <w:numPr>
                <w:ilvl w:val="0"/>
                <w:numId w:val="2"/>
              </w:numPr>
              <w:autoSpaceDE w:val="0"/>
              <w:autoSpaceDN w:val="0"/>
              <w:adjustRightInd w:val="0"/>
              <w:spacing w:line="276" w:lineRule="auto"/>
              <w:rPr>
                <w:rFonts w:asciiTheme="minorHAnsi" w:hAnsiTheme="minorHAnsi" w:cs="Arial"/>
                <w:b w:val="0"/>
                <w:sz w:val="22"/>
                <w:szCs w:val="22"/>
              </w:rPr>
            </w:pPr>
            <w:r w:rsidRPr="0000317D">
              <w:rPr>
                <w:rFonts w:asciiTheme="minorHAnsi" w:hAnsiTheme="minorHAnsi" w:cs="Arial"/>
                <w:b w:val="0"/>
                <w:sz w:val="22"/>
                <w:szCs w:val="22"/>
                <w:lang w:val="en-US"/>
              </w:rPr>
              <w:t>Describe the steps required for planning a CPRA;</w:t>
            </w:r>
          </w:p>
          <w:p w14:paraId="29AFB531" w14:textId="10A84EAD" w:rsidR="003E1D76" w:rsidRPr="0000317D" w:rsidRDefault="00ED6AD0" w:rsidP="0000317D">
            <w:pPr>
              <w:pStyle w:val="ListParagraph"/>
              <w:numPr>
                <w:ilvl w:val="0"/>
                <w:numId w:val="2"/>
              </w:numPr>
              <w:autoSpaceDE w:val="0"/>
              <w:autoSpaceDN w:val="0"/>
              <w:adjustRightInd w:val="0"/>
              <w:spacing w:line="276" w:lineRule="auto"/>
              <w:rPr>
                <w:rFonts w:asciiTheme="minorHAnsi" w:hAnsiTheme="minorHAnsi" w:cs="Arial"/>
                <w:b w:val="0"/>
                <w:sz w:val="22"/>
                <w:szCs w:val="22"/>
              </w:rPr>
            </w:pPr>
            <w:r w:rsidRPr="0000317D">
              <w:rPr>
                <w:rFonts w:asciiTheme="minorHAnsi" w:hAnsiTheme="minorHAnsi" w:cs="Arial"/>
                <w:b w:val="0"/>
                <w:sz w:val="22"/>
                <w:szCs w:val="22"/>
                <w:lang w:val="en-GB"/>
              </w:rPr>
              <w:t>List the main items that should be included in an assessment plan;</w:t>
            </w:r>
          </w:p>
          <w:p w14:paraId="54C6F317" w14:textId="77777777" w:rsidR="003E1D76" w:rsidRPr="0000317D" w:rsidRDefault="00ED6AD0" w:rsidP="0000317D">
            <w:pPr>
              <w:pStyle w:val="ListParagraph"/>
              <w:numPr>
                <w:ilvl w:val="0"/>
                <w:numId w:val="2"/>
              </w:numPr>
              <w:autoSpaceDE w:val="0"/>
              <w:autoSpaceDN w:val="0"/>
              <w:adjustRightInd w:val="0"/>
              <w:spacing w:line="276" w:lineRule="auto"/>
              <w:rPr>
                <w:rFonts w:asciiTheme="minorHAnsi" w:hAnsiTheme="minorHAnsi" w:cs="Arial"/>
                <w:b w:val="0"/>
                <w:sz w:val="22"/>
                <w:szCs w:val="22"/>
              </w:rPr>
            </w:pPr>
            <w:r w:rsidRPr="0000317D">
              <w:rPr>
                <w:rFonts w:asciiTheme="minorHAnsi" w:hAnsiTheme="minorHAnsi" w:cs="Arial"/>
                <w:b w:val="0"/>
                <w:sz w:val="22"/>
                <w:szCs w:val="22"/>
                <w:lang w:val="en-GB"/>
              </w:rPr>
              <w:t>Explain the lessons learned from previous experiences with needs assessments.</w:t>
            </w:r>
          </w:p>
          <w:p w14:paraId="2870F244" w14:textId="5D0945AF" w:rsidR="00015AAF" w:rsidRPr="007142B5" w:rsidRDefault="00AB0EFE" w:rsidP="002A1967">
            <w:pPr>
              <w:pStyle w:val="ListParagraph"/>
              <w:autoSpaceDE w:val="0"/>
              <w:autoSpaceDN w:val="0"/>
              <w:adjustRightInd w:val="0"/>
              <w:rPr>
                <w:rFonts w:ascii="Arial" w:hAnsi="Arial" w:cs="Arial"/>
                <w:color w:val="000000"/>
                <w:sz w:val="22"/>
                <w:szCs w:val="22"/>
              </w:rPr>
            </w:pPr>
            <w:r w:rsidRPr="00AB0EFE">
              <w:rPr>
                <w:rFonts w:asciiTheme="minorHAnsi" w:hAnsiTheme="minorHAnsi" w:cs="Arial"/>
                <w:b w:val="0"/>
                <w:sz w:val="22"/>
                <w:szCs w:val="22"/>
              </w:rPr>
              <w:t xml:space="preserve"> </w:t>
            </w:r>
          </w:p>
        </w:tc>
      </w:tr>
    </w:tbl>
    <w:p w14:paraId="63F65815" w14:textId="77777777" w:rsidR="00811CB4" w:rsidRDefault="00811CB4" w:rsidP="00554223">
      <w:pPr>
        <w:spacing w:line="288" w:lineRule="auto"/>
        <w:jc w:val="both"/>
        <w:rPr>
          <w:rFonts w:asciiTheme="minorHAnsi" w:hAnsiTheme="minorHAnsi" w:cs="Arial"/>
          <w:sz w:val="22"/>
          <w:szCs w:val="22"/>
        </w:rPr>
      </w:pPr>
    </w:p>
    <w:p w14:paraId="04708E88" w14:textId="122195C5" w:rsidR="00644ED9" w:rsidRDefault="003170AD" w:rsidP="00674A34">
      <w:pPr>
        <w:pStyle w:val="TableText"/>
        <w:spacing w:before="80" w:after="80" w:line="240" w:lineRule="auto"/>
        <w:rPr>
          <w:rStyle w:val="DHSHeadingCChar"/>
          <w:rFonts w:asciiTheme="minorHAnsi" w:hAnsiTheme="minorHAnsi" w:cs="Arial"/>
          <w:bCs w:val="0"/>
          <w:color w:val="auto"/>
          <w:sz w:val="22"/>
          <w:szCs w:val="22"/>
        </w:rPr>
      </w:pPr>
      <w:r w:rsidRPr="003170AD">
        <w:rPr>
          <w:rFonts w:asciiTheme="minorHAnsi" w:hAnsiTheme="minorHAnsi" w:cs="Arial"/>
          <w:color w:val="0070C0"/>
          <w:szCs w:val="22"/>
        </w:rPr>
        <w:t xml:space="preserve">Trainer </w:t>
      </w:r>
      <w:r w:rsidRPr="008D2F69">
        <w:rPr>
          <w:rFonts w:asciiTheme="minorHAnsi" w:hAnsiTheme="minorHAnsi" w:cs="Arial"/>
          <w:color w:val="0070C0"/>
          <w:szCs w:val="22"/>
        </w:rPr>
        <w:t xml:space="preserve">- </w:t>
      </w:r>
      <w:r w:rsidR="00DC7420" w:rsidRPr="008D2F69">
        <w:rPr>
          <w:rStyle w:val="DHSHeadingCChar"/>
          <w:rFonts w:asciiTheme="minorHAnsi" w:hAnsiTheme="minorHAnsi" w:cs="Arial"/>
          <w:bCs w:val="0"/>
          <w:color w:val="auto"/>
          <w:sz w:val="22"/>
          <w:szCs w:val="22"/>
        </w:rPr>
        <w:t xml:space="preserve">This session </w:t>
      </w:r>
      <w:r w:rsidR="008D2F69" w:rsidRPr="008D2F69">
        <w:rPr>
          <w:rStyle w:val="DHSHeadingCChar"/>
          <w:rFonts w:asciiTheme="minorHAnsi" w:hAnsiTheme="minorHAnsi" w:cs="Arial"/>
          <w:bCs w:val="0"/>
          <w:color w:val="auto"/>
          <w:sz w:val="22"/>
          <w:szCs w:val="22"/>
        </w:rPr>
        <w:t xml:space="preserve">aims to </w:t>
      </w:r>
      <w:r w:rsidR="0000317D">
        <w:rPr>
          <w:rStyle w:val="DHSHeadingCChar"/>
          <w:rFonts w:asciiTheme="minorHAnsi" w:hAnsiTheme="minorHAnsi" w:cs="Arial"/>
          <w:bCs w:val="0"/>
          <w:color w:val="auto"/>
          <w:sz w:val="22"/>
          <w:szCs w:val="22"/>
        </w:rPr>
        <w:t>assist participants in the planning of a CPRA</w:t>
      </w:r>
    </w:p>
    <w:p w14:paraId="19C9EFC5" w14:textId="77777777" w:rsidR="00D0176C" w:rsidRPr="00674A34" w:rsidRDefault="00D0176C" w:rsidP="00674A34">
      <w:pPr>
        <w:pStyle w:val="TableText"/>
        <w:spacing w:before="80" w:after="80" w:line="240" w:lineRule="auto"/>
        <w:rPr>
          <w:rFonts w:asciiTheme="minorHAnsi" w:hAnsiTheme="minorHAnsi" w:cs="Arial"/>
          <w:sz w:val="20"/>
        </w:rPr>
      </w:pPr>
    </w:p>
    <w:p w14:paraId="7D68A154" w14:textId="171637B6" w:rsidR="003170AD" w:rsidRDefault="0000317D" w:rsidP="003170A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drawing>
          <wp:inline distT="0" distB="0" distL="0" distR="0" wp14:anchorId="4A64066D" wp14:editId="7A575E1C">
            <wp:extent cx="3048157" cy="2286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157" cy="2286117"/>
                    </a:xfrm>
                    <a:prstGeom prst="rect">
                      <a:avLst/>
                    </a:prstGeom>
                  </pic:spPr>
                </pic:pic>
              </a:graphicData>
            </a:graphic>
          </wp:inline>
        </w:drawing>
      </w:r>
    </w:p>
    <w:p w14:paraId="794FE93E" w14:textId="77777777" w:rsidR="003412DA" w:rsidRDefault="003412DA" w:rsidP="003412DA">
      <w:pPr>
        <w:spacing w:line="288" w:lineRule="auto"/>
        <w:rPr>
          <w:rFonts w:asciiTheme="minorHAnsi" w:hAnsiTheme="minorHAnsi" w:cs="Arial"/>
          <w:sz w:val="22"/>
          <w:szCs w:val="22"/>
        </w:rPr>
      </w:pPr>
    </w:p>
    <w:p w14:paraId="6D0E136C" w14:textId="500C0CB2" w:rsidR="003412DA" w:rsidRDefault="003412DA" w:rsidP="003412DA">
      <w:pPr>
        <w:spacing w:line="288" w:lineRule="auto"/>
        <w:rPr>
          <w:rFonts w:asciiTheme="minorHAnsi" w:hAnsiTheme="minorHAnsi" w:cs="Arial"/>
          <w:sz w:val="22"/>
          <w:szCs w:val="22"/>
        </w:rPr>
      </w:pPr>
      <w:proofErr w:type="gramStart"/>
      <w:r>
        <w:rPr>
          <w:rFonts w:asciiTheme="minorHAnsi" w:hAnsiTheme="minorHAnsi" w:cs="Arial"/>
          <w:sz w:val="22"/>
          <w:szCs w:val="22"/>
        </w:rPr>
        <w:t>Trainer to go through the Learning Outcomes.</w:t>
      </w:r>
      <w:proofErr w:type="gramEnd"/>
      <w:r>
        <w:rPr>
          <w:rFonts w:asciiTheme="minorHAnsi" w:hAnsiTheme="minorHAnsi" w:cs="Arial"/>
          <w:sz w:val="22"/>
          <w:szCs w:val="22"/>
        </w:rPr>
        <w:t xml:space="preserve"> </w:t>
      </w:r>
    </w:p>
    <w:p w14:paraId="1106F4E5" w14:textId="77777777" w:rsidR="00DC7420" w:rsidRDefault="00DC7420" w:rsidP="003412DA">
      <w:pPr>
        <w:spacing w:line="288" w:lineRule="auto"/>
        <w:rPr>
          <w:rFonts w:asciiTheme="minorHAnsi" w:hAnsiTheme="minorHAnsi" w:cs="Arial"/>
          <w:sz w:val="22"/>
          <w:szCs w:val="22"/>
        </w:rPr>
      </w:pPr>
    </w:p>
    <w:p w14:paraId="2D5F2A07" w14:textId="7BD7D492" w:rsidR="003412DA" w:rsidRDefault="0000317D" w:rsidP="003170A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drawing>
          <wp:inline distT="0" distB="0" distL="0" distR="0" wp14:anchorId="2202D6A2" wp14:editId="61F0C669">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8157" cy="2286117"/>
                    </a:xfrm>
                    <a:prstGeom prst="rect">
                      <a:avLst/>
                    </a:prstGeom>
                  </pic:spPr>
                </pic:pic>
              </a:graphicData>
            </a:graphic>
          </wp:inline>
        </w:drawing>
      </w:r>
    </w:p>
    <w:p w14:paraId="070BD713" w14:textId="77777777" w:rsidR="0000317D" w:rsidRDefault="0000317D" w:rsidP="003170AD">
      <w:pPr>
        <w:spacing w:line="288" w:lineRule="auto"/>
        <w:jc w:val="center"/>
        <w:rPr>
          <w:rFonts w:asciiTheme="minorHAnsi" w:hAnsiTheme="minorHAnsi" w:cs="Arial"/>
          <w:sz w:val="22"/>
          <w:szCs w:val="22"/>
        </w:rPr>
      </w:pPr>
    </w:p>
    <w:p w14:paraId="6C46B5B0" w14:textId="4685B5CB" w:rsidR="0000317D" w:rsidRDefault="0000317D" w:rsidP="003170A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lastRenderedPageBreak/>
        <w:drawing>
          <wp:inline distT="0" distB="0" distL="0" distR="0" wp14:anchorId="129BF5F4" wp14:editId="043756E1">
            <wp:extent cx="3048157" cy="2286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8157" cy="2286117"/>
                    </a:xfrm>
                    <a:prstGeom prst="rect">
                      <a:avLst/>
                    </a:prstGeom>
                  </pic:spPr>
                </pic:pic>
              </a:graphicData>
            </a:graphic>
          </wp:inline>
        </w:drawing>
      </w:r>
    </w:p>
    <w:p w14:paraId="7A58EA9A" w14:textId="77777777" w:rsidR="0000317D" w:rsidRDefault="0000317D" w:rsidP="003170AD">
      <w:pPr>
        <w:spacing w:line="288" w:lineRule="auto"/>
        <w:jc w:val="center"/>
        <w:rPr>
          <w:rFonts w:asciiTheme="minorHAnsi" w:hAnsiTheme="minorHAnsi" w:cs="Arial"/>
          <w:sz w:val="22"/>
          <w:szCs w:val="22"/>
        </w:rPr>
      </w:pPr>
    </w:p>
    <w:p w14:paraId="402D0CDB" w14:textId="065041B7" w:rsidR="0000317D" w:rsidRDefault="0000317D" w:rsidP="003170A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drawing>
          <wp:inline distT="0" distB="0" distL="0" distR="0" wp14:anchorId="4FF5B636" wp14:editId="205C2051">
            <wp:extent cx="3048157" cy="2286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14:paraId="4659DE24" w14:textId="77777777" w:rsidR="0000317D" w:rsidRDefault="0000317D" w:rsidP="003170AD">
      <w:pPr>
        <w:spacing w:line="288" w:lineRule="auto"/>
        <w:jc w:val="center"/>
        <w:rPr>
          <w:rFonts w:asciiTheme="minorHAnsi" w:hAnsiTheme="minorHAnsi" w:cs="Arial"/>
          <w:sz w:val="22"/>
          <w:szCs w:val="22"/>
        </w:rPr>
      </w:pPr>
    </w:p>
    <w:p w14:paraId="455D71AC" w14:textId="77777777" w:rsidR="0000317D" w:rsidRPr="0000317D" w:rsidRDefault="0000317D" w:rsidP="0000317D">
      <w:pPr>
        <w:spacing w:line="288" w:lineRule="auto"/>
        <w:rPr>
          <w:rFonts w:asciiTheme="minorHAnsi" w:hAnsiTheme="minorHAnsi" w:cs="Arial"/>
          <w:sz w:val="22"/>
          <w:szCs w:val="22"/>
        </w:rPr>
      </w:pPr>
      <w:r w:rsidRPr="0000317D">
        <w:rPr>
          <w:rFonts w:asciiTheme="minorHAnsi" w:hAnsiTheme="minorHAnsi" w:cs="Arial"/>
          <w:sz w:val="22"/>
          <w:szCs w:val="22"/>
          <w:lang w:val="en-US"/>
        </w:rPr>
        <w:t>All these bubbles will be explained in detail in the following slides.</w:t>
      </w:r>
    </w:p>
    <w:p w14:paraId="00ABE752" w14:textId="77777777" w:rsidR="0000317D" w:rsidRDefault="0000317D" w:rsidP="0000317D">
      <w:pPr>
        <w:spacing w:line="288" w:lineRule="auto"/>
        <w:rPr>
          <w:rFonts w:asciiTheme="minorHAnsi" w:hAnsiTheme="minorHAnsi" w:cs="Arial"/>
          <w:sz w:val="22"/>
          <w:szCs w:val="22"/>
        </w:rPr>
      </w:pPr>
    </w:p>
    <w:p w14:paraId="10FE32F7" w14:textId="0C4C7CDE" w:rsidR="0000317D" w:rsidRPr="0000317D" w:rsidRDefault="0000317D" w:rsidP="0000317D">
      <w:pPr>
        <w:spacing w:line="288" w:lineRule="auto"/>
        <w:rPr>
          <w:rFonts w:asciiTheme="minorHAnsi" w:hAnsiTheme="minorHAnsi" w:cs="Arial"/>
          <w:b/>
          <w:color w:val="0070C0"/>
          <w:sz w:val="22"/>
          <w:szCs w:val="22"/>
        </w:rPr>
      </w:pPr>
      <w:r w:rsidRPr="0000317D">
        <w:rPr>
          <w:rFonts w:asciiTheme="minorHAnsi" w:hAnsiTheme="minorHAnsi" w:cs="Arial"/>
          <w:b/>
          <w:color w:val="0070C0"/>
          <w:sz w:val="22"/>
          <w:szCs w:val="22"/>
        </w:rPr>
        <w:t xml:space="preserve">STEP ONE – </w:t>
      </w:r>
    </w:p>
    <w:p w14:paraId="7721CA02" w14:textId="2E5A49A2" w:rsidR="0000317D" w:rsidRDefault="0000317D" w:rsidP="0000317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drawing>
          <wp:inline distT="0" distB="0" distL="0" distR="0" wp14:anchorId="58C7A997" wp14:editId="7EC1D93F">
            <wp:extent cx="3048157" cy="22861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14:paraId="62D71327" w14:textId="77777777" w:rsidR="0000317D" w:rsidRDefault="0000317D" w:rsidP="0000317D">
      <w:pPr>
        <w:spacing w:line="288" w:lineRule="auto"/>
        <w:jc w:val="center"/>
        <w:rPr>
          <w:rFonts w:asciiTheme="minorHAnsi" w:hAnsiTheme="minorHAnsi" w:cs="Arial"/>
          <w:sz w:val="22"/>
          <w:szCs w:val="22"/>
        </w:rPr>
      </w:pPr>
    </w:p>
    <w:p w14:paraId="7006B4BA" w14:textId="72D15296" w:rsidR="0000317D" w:rsidRDefault="0000317D" w:rsidP="0000317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lastRenderedPageBreak/>
        <w:drawing>
          <wp:inline distT="0" distB="0" distL="0" distR="0" wp14:anchorId="635A461E" wp14:editId="1940CFE2">
            <wp:extent cx="3048157" cy="2286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48157" cy="2286117"/>
                    </a:xfrm>
                    <a:prstGeom prst="rect">
                      <a:avLst/>
                    </a:prstGeom>
                  </pic:spPr>
                </pic:pic>
              </a:graphicData>
            </a:graphic>
          </wp:inline>
        </w:drawing>
      </w:r>
    </w:p>
    <w:p w14:paraId="24BA829F" w14:textId="77777777" w:rsidR="0000317D" w:rsidRDefault="0000317D" w:rsidP="0000317D">
      <w:pPr>
        <w:spacing w:line="288" w:lineRule="auto"/>
        <w:rPr>
          <w:rFonts w:asciiTheme="minorHAnsi" w:hAnsiTheme="minorHAnsi" w:cs="Arial"/>
          <w:sz w:val="22"/>
          <w:szCs w:val="22"/>
        </w:rPr>
      </w:pPr>
    </w:p>
    <w:p w14:paraId="107CF472" w14:textId="54FF1968" w:rsidR="0000317D" w:rsidRPr="0000317D" w:rsidRDefault="0000317D" w:rsidP="0000317D">
      <w:pPr>
        <w:spacing w:line="288" w:lineRule="auto"/>
        <w:rPr>
          <w:rFonts w:asciiTheme="minorHAnsi" w:hAnsiTheme="minorHAnsi" w:cs="Arial"/>
          <w:b/>
          <w:color w:val="0070C0"/>
          <w:sz w:val="22"/>
          <w:szCs w:val="22"/>
        </w:rPr>
      </w:pPr>
      <w:r w:rsidRPr="0000317D">
        <w:rPr>
          <w:rFonts w:asciiTheme="minorHAnsi" w:hAnsiTheme="minorHAnsi" w:cs="Arial"/>
          <w:b/>
          <w:color w:val="0070C0"/>
          <w:sz w:val="22"/>
          <w:szCs w:val="22"/>
        </w:rPr>
        <w:t xml:space="preserve">STEP </w:t>
      </w:r>
      <w:r>
        <w:rPr>
          <w:rFonts w:asciiTheme="minorHAnsi" w:hAnsiTheme="minorHAnsi" w:cs="Arial"/>
          <w:b/>
          <w:color w:val="0070C0"/>
          <w:sz w:val="22"/>
          <w:szCs w:val="22"/>
        </w:rPr>
        <w:t>TWO</w:t>
      </w:r>
      <w:r w:rsidRPr="0000317D">
        <w:rPr>
          <w:rFonts w:asciiTheme="minorHAnsi" w:hAnsiTheme="minorHAnsi" w:cs="Arial"/>
          <w:b/>
          <w:color w:val="0070C0"/>
          <w:sz w:val="22"/>
          <w:szCs w:val="22"/>
        </w:rPr>
        <w:t xml:space="preserve"> – </w:t>
      </w:r>
    </w:p>
    <w:p w14:paraId="4C270BD8" w14:textId="099681E0" w:rsidR="0000317D" w:rsidRDefault="0000317D" w:rsidP="0000317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drawing>
          <wp:inline distT="0" distB="0" distL="0" distR="0" wp14:anchorId="6E013421" wp14:editId="3F39DA50">
            <wp:extent cx="3048157" cy="22861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8157" cy="2286117"/>
                    </a:xfrm>
                    <a:prstGeom prst="rect">
                      <a:avLst/>
                    </a:prstGeom>
                  </pic:spPr>
                </pic:pic>
              </a:graphicData>
            </a:graphic>
          </wp:inline>
        </w:drawing>
      </w:r>
    </w:p>
    <w:p w14:paraId="66E828FF" w14:textId="77777777" w:rsidR="0000317D" w:rsidRDefault="0000317D" w:rsidP="0000317D">
      <w:pPr>
        <w:spacing w:line="288" w:lineRule="auto"/>
        <w:jc w:val="center"/>
        <w:rPr>
          <w:rFonts w:asciiTheme="minorHAnsi" w:hAnsiTheme="minorHAnsi" w:cs="Arial"/>
          <w:sz w:val="22"/>
          <w:szCs w:val="22"/>
        </w:rPr>
      </w:pPr>
    </w:p>
    <w:p w14:paraId="73799C38" w14:textId="380593E2" w:rsidR="0000317D" w:rsidRDefault="0000317D" w:rsidP="0000317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drawing>
          <wp:inline distT="0" distB="0" distL="0" distR="0" wp14:anchorId="49071B92" wp14:editId="30B97B0B">
            <wp:extent cx="3048157" cy="2286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157" cy="2286117"/>
                    </a:xfrm>
                    <a:prstGeom prst="rect">
                      <a:avLst/>
                    </a:prstGeom>
                  </pic:spPr>
                </pic:pic>
              </a:graphicData>
            </a:graphic>
          </wp:inline>
        </w:drawing>
      </w:r>
    </w:p>
    <w:p w14:paraId="133816D5" w14:textId="77777777" w:rsidR="0000317D" w:rsidRDefault="0000317D" w:rsidP="0000317D">
      <w:pPr>
        <w:spacing w:line="288" w:lineRule="auto"/>
        <w:rPr>
          <w:rFonts w:asciiTheme="minorHAnsi" w:hAnsiTheme="minorHAnsi" w:cs="Arial"/>
          <w:sz w:val="22"/>
          <w:szCs w:val="22"/>
        </w:rPr>
      </w:pPr>
    </w:p>
    <w:p w14:paraId="67FCFF0D" w14:textId="2B862CC8" w:rsidR="0000317D" w:rsidRPr="0000317D" w:rsidRDefault="0000317D" w:rsidP="0000317D">
      <w:pPr>
        <w:spacing w:line="288" w:lineRule="auto"/>
        <w:rPr>
          <w:rFonts w:asciiTheme="minorHAnsi" w:hAnsiTheme="minorHAnsi" w:cs="Arial"/>
          <w:b/>
          <w:color w:val="0070C0"/>
          <w:sz w:val="22"/>
          <w:szCs w:val="22"/>
        </w:rPr>
      </w:pPr>
      <w:r w:rsidRPr="0000317D">
        <w:rPr>
          <w:rFonts w:asciiTheme="minorHAnsi" w:hAnsiTheme="minorHAnsi" w:cs="Arial"/>
          <w:b/>
          <w:color w:val="0070C0"/>
          <w:sz w:val="22"/>
          <w:szCs w:val="22"/>
        </w:rPr>
        <w:t xml:space="preserve">STEP </w:t>
      </w:r>
      <w:r>
        <w:rPr>
          <w:rFonts w:asciiTheme="minorHAnsi" w:hAnsiTheme="minorHAnsi" w:cs="Arial"/>
          <w:b/>
          <w:color w:val="0070C0"/>
          <w:sz w:val="22"/>
          <w:szCs w:val="22"/>
        </w:rPr>
        <w:t>THREE</w:t>
      </w:r>
      <w:r w:rsidRPr="0000317D">
        <w:rPr>
          <w:rFonts w:asciiTheme="minorHAnsi" w:hAnsiTheme="minorHAnsi" w:cs="Arial"/>
          <w:b/>
          <w:color w:val="0070C0"/>
          <w:sz w:val="22"/>
          <w:szCs w:val="22"/>
        </w:rPr>
        <w:t xml:space="preserve"> – </w:t>
      </w:r>
    </w:p>
    <w:p w14:paraId="597E93E8" w14:textId="77777777" w:rsidR="0000317D" w:rsidRDefault="0000317D" w:rsidP="0000317D">
      <w:pPr>
        <w:spacing w:line="288" w:lineRule="auto"/>
        <w:rPr>
          <w:rFonts w:asciiTheme="minorHAnsi" w:hAnsiTheme="minorHAnsi" w:cs="Arial"/>
          <w:sz w:val="22"/>
          <w:szCs w:val="22"/>
        </w:rPr>
      </w:pPr>
    </w:p>
    <w:p w14:paraId="69D0B0A2" w14:textId="23DF6F4C" w:rsidR="0000317D" w:rsidRDefault="0000317D" w:rsidP="0000317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lastRenderedPageBreak/>
        <w:drawing>
          <wp:inline distT="0" distB="0" distL="0" distR="0" wp14:anchorId="4DBD8A4E" wp14:editId="7B6FA80D">
            <wp:extent cx="3048157" cy="22861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48157" cy="2286117"/>
                    </a:xfrm>
                    <a:prstGeom prst="rect">
                      <a:avLst/>
                    </a:prstGeom>
                  </pic:spPr>
                </pic:pic>
              </a:graphicData>
            </a:graphic>
          </wp:inline>
        </w:drawing>
      </w:r>
    </w:p>
    <w:p w14:paraId="0F195704" w14:textId="77777777" w:rsidR="0000317D" w:rsidRDefault="0000317D" w:rsidP="0000317D">
      <w:pPr>
        <w:spacing w:line="288" w:lineRule="auto"/>
        <w:jc w:val="center"/>
        <w:rPr>
          <w:rFonts w:asciiTheme="minorHAnsi" w:hAnsiTheme="minorHAnsi" w:cs="Arial"/>
          <w:sz w:val="22"/>
          <w:szCs w:val="22"/>
        </w:rPr>
      </w:pPr>
    </w:p>
    <w:p w14:paraId="5A2BF783" w14:textId="6EDBF0AC" w:rsidR="0000317D" w:rsidRDefault="0000317D" w:rsidP="0000317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drawing>
          <wp:inline distT="0" distB="0" distL="0" distR="0" wp14:anchorId="5DD92602" wp14:editId="6E9406EC">
            <wp:extent cx="3048157" cy="22861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48157" cy="2286117"/>
                    </a:xfrm>
                    <a:prstGeom prst="rect">
                      <a:avLst/>
                    </a:prstGeom>
                  </pic:spPr>
                </pic:pic>
              </a:graphicData>
            </a:graphic>
          </wp:inline>
        </w:drawing>
      </w:r>
      <w:r>
        <w:rPr>
          <w:rFonts w:asciiTheme="minorHAnsi" w:hAnsiTheme="minorHAnsi" w:cs="Arial"/>
          <w:sz w:val="22"/>
          <w:szCs w:val="22"/>
        </w:rPr>
        <w:t xml:space="preserve"> </w:t>
      </w:r>
    </w:p>
    <w:p w14:paraId="3CA83386" w14:textId="77777777" w:rsidR="0000317D" w:rsidRDefault="0000317D" w:rsidP="0000317D">
      <w:pPr>
        <w:spacing w:line="288" w:lineRule="auto"/>
        <w:jc w:val="center"/>
        <w:rPr>
          <w:rFonts w:asciiTheme="minorHAnsi" w:hAnsiTheme="minorHAnsi" w:cs="Arial"/>
          <w:sz w:val="22"/>
          <w:szCs w:val="22"/>
        </w:rPr>
      </w:pPr>
    </w:p>
    <w:p w14:paraId="0F6BE8C8" w14:textId="1C046AC0" w:rsidR="0000317D" w:rsidRPr="0000317D" w:rsidRDefault="0000317D" w:rsidP="0000317D">
      <w:pPr>
        <w:spacing w:line="288" w:lineRule="auto"/>
        <w:rPr>
          <w:rFonts w:asciiTheme="minorHAnsi" w:hAnsiTheme="minorHAnsi" w:cs="Arial"/>
          <w:b/>
          <w:color w:val="0070C0"/>
          <w:sz w:val="22"/>
          <w:szCs w:val="22"/>
        </w:rPr>
      </w:pPr>
      <w:r w:rsidRPr="0000317D">
        <w:rPr>
          <w:rFonts w:asciiTheme="minorHAnsi" w:hAnsiTheme="minorHAnsi" w:cs="Arial"/>
          <w:b/>
          <w:color w:val="0070C0"/>
          <w:sz w:val="22"/>
          <w:szCs w:val="22"/>
          <w:lang w:val="en-GB"/>
        </w:rPr>
        <w:t>CUSTOMIZING TO THE LOCAL CONTEXT</w:t>
      </w:r>
    </w:p>
    <w:p w14:paraId="39CE0B36" w14:textId="7E290D87" w:rsidR="0000317D" w:rsidRPr="0000317D" w:rsidRDefault="0000317D" w:rsidP="0000317D">
      <w:pPr>
        <w:pStyle w:val="ListParagraph"/>
        <w:numPr>
          <w:ilvl w:val="0"/>
          <w:numId w:val="8"/>
        </w:numPr>
        <w:spacing w:line="288" w:lineRule="auto"/>
        <w:jc w:val="both"/>
        <w:rPr>
          <w:rFonts w:asciiTheme="minorHAnsi" w:hAnsiTheme="minorHAnsi" w:cs="Arial"/>
          <w:sz w:val="22"/>
          <w:szCs w:val="22"/>
        </w:rPr>
      </w:pPr>
      <w:r w:rsidRPr="0000317D">
        <w:rPr>
          <w:rFonts w:asciiTheme="minorHAnsi" w:hAnsiTheme="minorHAnsi" w:cs="Arial"/>
          <w:sz w:val="22"/>
          <w:szCs w:val="22"/>
          <w:lang w:val="en-GB"/>
        </w:rPr>
        <w:t>Requires thorough knowledge of the context and cultural issues</w:t>
      </w:r>
    </w:p>
    <w:p w14:paraId="3090E631" w14:textId="77777777" w:rsidR="0000317D" w:rsidRPr="0000317D" w:rsidRDefault="0000317D" w:rsidP="0000317D">
      <w:pPr>
        <w:pStyle w:val="ListParagraph"/>
        <w:numPr>
          <w:ilvl w:val="0"/>
          <w:numId w:val="8"/>
        </w:numPr>
        <w:spacing w:line="288" w:lineRule="auto"/>
        <w:jc w:val="both"/>
        <w:rPr>
          <w:rFonts w:asciiTheme="minorHAnsi" w:hAnsiTheme="minorHAnsi" w:cs="Arial"/>
          <w:sz w:val="22"/>
          <w:szCs w:val="22"/>
        </w:rPr>
      </w:pPr>
      <w:r w:rsidRPr="0000317D">
        <w:rPr>
          <w:rFonts w:asciiTheme="minorHAnsi" w:hAnsiTheme="minorHAnsi" w:cs="Arial"/>
          <w:sz w:val="22"/>
          <w:szCs w:val="22"/>
          <w:lang w:val="en-GB"/>
        </w:rPr>
        <w:t xml:space="preserve">Could sometimes mean taking a whole section out of the tool (for example sexual violence or association with armed groups have been taken out in some contexts). </w:t>
      </w:r>
    </w:p>
    <w:p w14:paraId="41DBBBE5" w14:textId="6A404A1A" w:rsidR="0000317D" w:rsidRPr="0000317D" w:rsidRDefault="0000317D" w:rsidP="0000317D">
      <w:pPr>
        <w:pStyle w:val="ListParagraph"/>
        <w:numPr>
          <w:ilvl w:val="0"/>
          <w:numId w:val="8"/>
        </w:numPr>
        <w:spacing w:line="288" w:lineRule="auto"/>
        <w:jc w:val="both"/>
        <w:rPr>
          <w:rFonts w:asciiTheme="minorHAnsi" w:hAnsiTheme="minorHAnsi" w:cs="Arial"/>
          <w:sz w:val="22"/>
          <w:szCs w:val="22"/>
        </w:rPr>
      </w:pPr>
      <w:r w:rsidRPr="0000317D">
        <w:rPr>
          <w:rFonts w:asciiTheme="minorHAnsi" w:hAnsiTheme="minorHAnsi" w:cs="Arial"/>
          <w:sz w:val="22"/>
          <w:szCs w:val="22"/>
          <w:lang w:val="en-GB"/>
        </w:rPr>
        <w:t>Often times it means adding or changing questions and/or answer options.</w:t>
      </w:r>
    </w:p>
    <w:p w14:paraId="01BF8F47" w14:textId="77777777" w:rsidR="0000317D" w:rsidRDefault="0000317D" w:rsidP="0000317D">
      <w:pPr>
        <w:spacing w:line="288" w:lineRule="auto"/>
        <w:jc w:val="both"/>
        <w:rPr>
          <w:rFonts w:asciiTheme="minorHAnsi" w:hAnsiTheme="minorHAnsi" w:cs="Arial"/>
          <w:sz w:val="22"/>
          <w:szCs w:val="22"/>
          <w:u w:val="single"/>
          <w:lang w:val="en-GB"/>
        </w:rPr>
      </w:pPr>
    </w:p>
    <w:p w14:paraId="25C40EB8" w14:textId="7D6D5CD8" w:rsidR="0000317D" w:rsidRPr="0000317D" w:rsidRDefault="0000317D" w:rsidP="0000317D">
      <w:pPr>
        <w:spacing w:line="288" w:lineRule="auto"/>
        <w:jc w:val="both"/>
        <w:rPr>
          <w:rFonts w:asciiTheme="minorHAnsi" w:hAnsiTheme="minorHAnsi" w:cs="Arial"/>
          <w:b/>
          <w:color w:val="0070C0"/>
          <w:sz w:val="22"/>
          <w:szCs w:val="22"/>
        </w:rPr>
      </w:pPr>
      <w:r w:rsidRPr="0000317D">
        <w:rPr>
          <w:rFonts w:asciiTheme="minorHAnsi" w:hAnsiTheme="minorHAnsi" w:cs="Arial"/>
          <w:b/>
          <w:color w:val="0070C0"/>
          <w:sz w:val="22"/>
          <w:szCs w:val="22"/>
          <w:lang w:val="en-GB"/>
        </w:rPr>
        <w:t>TRANSLATION TO THE LOCAL LANGUAGE</w:t>
      </w:r>
    </w:p>
    <w:p w14:paraId="6D756A1B" w14:textId="7BF451AE" w:rsidR="0000317D" w:rsidRPr="0000317D" w:rsidRDefault="0000317D" w:rsidP="0000317D">
      <w:pPr>
        <w:pStyle w:val="ListParagraph"/>
        <w:numPr>
          <w:ilvl w:val="0"/>
          <w:numId w:val="9"/>
        </w:numPr>
        <w:spacing w:line="288" w:lineRule="auto"/>
        <w:jc w:val="both"/>
        <w:rPr>
          <w:rFonts w:asciiTheme="minorHAnsi" w:hAnsiTheme="minorHAnsi" w:cs="Arial"/>
          <w:sz w:val="22"/>
          <w:szCs w:val="22"/>
        </w:rPr>
      </w:pPr>
      <w:r w:rsidRPr="0000317D">
        <w:rPr>
          <w:rFonts w:asciiTheme="minorHAnsi" w:hAnsiTheme="minorHAnsi" w:cs="Arial"/>
          <w:sz w:val="22"/>
          <w:szCs w:val="22"/>
          <w:lang w:val="en-GB"/>
        </w:rPr>
        <w:t>In many cases, a translated version of the tool already exists. Make sure you ask the CPWG before spending the resources to translate.</w:t>
      </w:r>
    </w:p>
    <w:p w14:paraId="4C746FAA" w14:textId="4F50006B" w:rsidR="0000317D" w:rsidRPr="0000317D" w:rsidRDefault="0000317D" w:rsidP="0000317D">
      <w:pPr>
        <w:pStyle w:val="ListParagraph"/>
        <w:numPr>
          <w:ilvl w:val="0"/>
          <w:numId w:val="9"/>
        </w:numPr>
        <w:spacing w:line="288" w:lineRule="auto"/>
        <w:jc w:val="both"/>
        <w:rPr>
          <w:rFonts w:asciiTheme="minorHAnsi" w:hAnsiTheme="minorHAnsi" w:cs="Arial"/>
          <w:sz w:val="22"/>
          <w:szCs w:val="22"/>
        </w:rPr>
      </w:pPr>
      <w:r w:rsidRPr="0000317D">
        <w:rPr>
          <w:rFonts w:asciiTheme="minorHAnsi" w:hAnsiTheme="minorHAnsi" w:cs="Arial"/>
          <w:sz w:val="22"/>
          <w:szCs w:val="22"/>
          <w:lang w:val="en-GB"/>
        </w:rPr>
        <w:t>It is best to get help from people who were involved in adaptation of the tool for translation since they understand the reasons behind the questions.</w:t>
      </w:r>
    </w:p>
    <w:p w14:paraId="29ECAF24" w14:textId="26EEF3FD" w:rsidR="0000317D" w:rsidRPr="0000317D" w:rsidRDefault="0000317D" w:rsidP="0000317D">
      <w:pPr>
        <w:pStyle w:val="ListParagraph"/>
        <w:numPr>
          <w:ilvl w:val="0"/>
          <w:numId w:val="9"/>
        </w:numPr>
        <w:spacing w:line="288" w:lineRule="auto"/>
        <w:jc w:val="both"/>
        <w:rPr>
          <w:rFonts w:asciiTheme="minorHAnsi" w:hAnsiTheme="minorHAnsi" w:cs="Arial"/>
          <w:sz w:val="22"/>
          <w:szCs w:val="22"/>
        </w:rPr>
      </w:pPr>
      <w:r w:rsidRPr="0000317D">
        <w:rPr>
          <w:rFonts w:asciiTheme="minorHAnsi" w:hAnsiTheme="minorHAnsi" w:cs="Arial"/>
          <w:sz w:val="22"/>
          <w:szCs w:val="22"/>
          <w:lang w:val="en-GB"/>
        </w:rPr>
        <w:t>If the questions are translated by a non CP specialist, it is best to do a back-translation to makes sure the concepts are well reflected in the translation.</w:t>
      </w:r>
    </w:p>
    <w:p w14:paraId="20A07A6E" w14:textId="77777777" w:rsidR="0000317D" w:rsidRDefault="0000317D" w:rsidP="0000317D">
      <w:pPr>
        <w:spacing w:line="288" w:lineRule="auto"/>
        <w:jc w:val="both"/>
        <w:rPr>
          <w:rFonts w:asciiTheme="minorHAnsi" w:hAnsiTheme="minorHAnsi" w:cs="Arial"/>
          <w:sz w:val="22"/>
          <w:szCs w:val="22"/>
          <w:u w:val="single"/>
          <w:lang w:val="en-GB"/>
        </w:rPr>
      </w:pPr>
    </w:p>
    <w:p w14:paraId="7807BE82" w14:textId="12AF769D" w:rsidR="0000317D" w:rsidRPr="0000317D" w:rsidRDefault="0000317D" w:rsidP="0000317D">
      <w:pPr>
        <w:spacing w:line="288" w:lineRule="auto"/>
        <w:jc w:val="both"/>
        <w:rPr>
          <w:rFonts w:asciiTheme="minorHAnsi" w:hAnsiTheme="minorHAnsi" w:cs="Arial"/>
          <w:b/>
          <w:color w:val="0070C0"/>
          <w:sz w:val="22"/>
          <w:szCs w:val="22"/>
        </w:rPr>
      </w:pPr>
      <w:r w:rsidRPr="0000317D">
        <w:rPr>
          <w:rFonts w:asciiTheme="minorHAnsi" w:hAnsiTheme="minorHAnsi" w:cs="Arial"/>
          <w:b/>
          <w:color w:val="0070C0"/>
          <w:sz w:val="22"/>
          <w:szCs w:val="22"/>
          <w:lang w:val="en-GB"/>
        </w:rPr>
        <w:t>OPERATIONALIZATION OF KEY TERMS</w:t>
      </w:r>
    </w:p>
    <w:p w14:paraId="5C247789" w14:textId="1651DFB3" w:rsidR="0000317D" w:rsidRPr="0000317D" w:rsidRDefault="0000317D" w:rsidP="0000317D">
      <w:pPr>
        <w:pStyle w:val="ListParagraph"/>
        <w:numPr>
          <w:ilvl w:val="0"/>
          <w:numId w:val="10"/>
        </w:numPr>
        <w:spacing w:line="288" w:lineRule="auto"/>
        <w:jc w:val="both"/>
        <w:rPr>
          <w:rFonts w:asciiTheme="minorHAnsi" w:hAnsiTheme="minorHAnsi" w:cs="Arial"/>
          <w:sz w:val="22"/>
          <w:szCs w:val="22"/>
        </w:rPr>
      </w:pPr>
      <w:r w:rsidRPr="0000317D">
        <w:rPr>
          <w:rFonts w:asciiTheme="minorHAnsi" w:hAnsiTheme="minorHAnsi" w:cs="Arial"/>
          <w:sz w:val="22"/>
          <w:szCs w:val="22"/>
          <w:lang w:val="en-GB"/>
        </w:rPr>
        <w:t xml:space="preserve">This is the process through which we ensure all key terms reflect the intended meaning.  Terms such as child, violence, separation, foster care, child labour </w:t>
      </w:r>
      <w:proofErr w:type="spellStart"/>
      <w:r w:rsidRPr="0000317D">
        <w:rPr>
          <w:rFonts w:asciiTheme="minorHAnsi" w:hAnsiTheme="minorHAnsi" w:cs="Arial"/>
          <w:sz w:val="22"/>
          <w:szCs w:val="22"/>
          <w:lang w:val="en-GB"/>
        </w:rPr>
        <w:t>etc</w:t>
      </w:r>
      <w:proofErr w:type="spellEnd"/>
      <w:r w:rsidRPr="0000317D">
        <w:rPr>
          <w:rFonts w:asciiTheme="minorHAnsi" w:hAnsiTheme="minorHAnsi" w:cs="Arial"/>
          <w:sz w:val="22"/>
          <w:szCs w:val="22"/>
          <w:lang w:val="en-GB"/>
        </w:rPr>
        <w:t xml:space="preserve"> can have very different meanings in different languages. So simple translation is not always enough. Sometimes one word in a language needs to be translated into a whole sentence in another language. </w:t>
      </w:r>
    </w:p>
    <w:p w14:paraId="1BCD779F" w14:textId="77777777" w:rsidR="0000317D" w:rsidRDefault="0000317D" w:rsidP="0000317D">
      <w:pPr>
        <w:spacing w:line="288" w:lineRule="auto"/>
        <w:rPr>
          <w:rFonts w:asciiTheme="minorHAnsi" w:hAnsiTheme="minorHAnsi" w:cs="Arial"/>
          <w:sz w:val="22"/>
          <w:szCs w:val="22"/>
        </w:rPr>
      </w:pPr>
    </w:p>
    <w:p w14:paraId="69EC233F" w14:textId="6BF11C9F" w:rsidR="0000317D" w:rsidRDefault="0000317D" w:rsidP="0000317D">
      <w:pPr>
        <w:spacing w:line="288" w:lineRule="auto"/>
        <w:jc w:val="center"/>
        <w:rPr>
          <w:rFonts w:asciiTheme="minorHAnsi" w:hAnsiTheme="minorHAnsi" w:cs="Arial"/>
          <w:b/>
          <w:color w:val="0070C0"/>
          <w:sz w:val="22"/>
          <w:szCs w:val="22"/>
        </w:rPr>
      </w:pPr>
      <w:r w:rsidRPr="0000317D">
        <w:rPr>
          <w:rFonts w:asciiTheme="minorHAnsi" w:hAnsiTheme="minorHAnsi" w:cs="Arial"/>
          <w:b/>
          <w:noProof/>
          <w:color w:val="0070C0"/>
          <w:sz w:val="22"/>
          <w:szCs w:val="22"/>
          <w:lang w:val="en-US" w:eastAsia="en-US"/>
        </w:rPr>
        <w:lastRenderedPageBreak/>
        <w:drawing>
          <wp:inline distT="0" distB="0" distL="0" distR="0" wp14:anchorId="1BE3E538" wp14:editId="10DD4693">
            <wp:extent cx="3048157" cy="22861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48157" cy="2286117"/>
                    </a:xfrm>
                    <a:prstGeom prst="rect">
                      <a:avLst/>
                    </a:prstGeom>
                  </pic:spPr>
                </pic:pic>
              </a:graphicData>
            </a:graphic>
          </wp:inline>
        </w:drawing>
      </w:r>
    </w:p>
    <w:p w14:paraId="59B00312" w14:textId="77777777" w:rsidR="0000317D" w:rsidRDefault="0000317D" w:rsidP="0000317D">
      <w:pPr>
        <w:spacing w:line="288" w:lineRule="auto"/>
        <w:jc w:val="center"/>
        <w:rPr>
          <w:rFonts w:asciiTheme="minorHAnsi" w:hAnsiTheme="minorHAnsi" w:cs="Arial"/>
          <w:b/>
          <w:color w:val="0070C0"/>
          <w:sz w:val="22"/>
          <w:szCs w:val="22"/>
        </w:rPr>
      </w:pPr>
    </w:p>
    <w:p w14:paraId="1B961605" w14:textId="77777777" w:rsidR="0000317D" w:rsidRPr="0000317D" w:rsidRDefault="0000317D" w:rsidP="0000317D">
      <w:pPr>
        <w:spacing w:line="288" w:lineRule="auto"/>
        <w:jc w:val="both"/>
        <w:rPr>
          <w:rFonts w:asciiTheme="minorHAnsi" w:hAnsiTheme="minorHAnsi" w:cs="Arial"/>
          <w:sz w:val="22"/>
          <w:szCs w:val="22"/>
        </w:rPr>
      </w:pPr>
      <w:r w:rsidRPr="0000317D">
        <w:rPr>
          <w:rFonts w:asciiTheme="minorHAnsi" w:hAnsiTheme="minorHAnsi" w:cs="Arial"/>
          <w:sz w:val="22"/>
          <w:szCs w:val="22"/>
          <w:lang w:val="en-US"/>
        </w:rPr>
        <w:t>Field testing will provide the assessment team with invaluable information about the context that may not be available otherwise. This will ensure an effective adaptation of the tools that will in turn increase the reliability of the information collected during the assessment.</w:t>
      </w:r>
    </w:p>
    <w:p w14:paraId="04D37D09" w14:textId="77777777" w:rsidR="0000317D" w:rsidRPr="0000317D" w:rsidRDefault="0000317D" w:rsidP="0000317D">
      <w:pPr>
        <w:spacing w:line="288" w:lineRule="auto"/>
        <w:jc w:val="both"/>
        <w:rPr>
          <w:rFonts w:asciiTheme="minorHAnsi" w:hAnsiTheme="minorHAnsi" w:cs="Arial"/>
          <w:sz w:val="22"/>
          <w:szCs w:val="22"/>
          <w:lang w:val="en-US"/>
        </w:rPr>
      </w:pPr>
    </w:p>
    <w:p w14:paraId="67D785D2" w14:textId="1A63E1A0" w:rsidR="0000317D" w:rsidRPr="0000317D" w:rsidRDefault="0000317D" w:rsidP="0000317D">
      <w:pPr>
        <w:spacing w:line="288" w:lineRule="auto"/>
        <w:jc w:val="both"/>
        <w:rPr>
          <w:rFonts w:asciiTheme="minorHAnsi" w:hAnsiTheme="minorHAnsi" w:cs="Arial"/>
          <w:sz w:val="22"/>
          <w:szCs w:val="22"/>
        </w:rPr>
      </w:pPr>
      <w:r w:rsidRPr="0000317D">
        <w:rPr>
          <w:rFonts w:asciiTheme="minorHAnsi" w:hAnsiTheme="minorHAnsi" w:cs="Arial"/>
          <w:sz w:val="22"/>
          <w:szCs w:val="22"/>
          <w:lang w:val="en-US"/>
        </w:rPr>
        <w:t>If time and resources do not allow for field testing it can be replaced with mock-interviews with individuals who have in-depth knowledge of the context.</w:t>
      </w:r>
    </w:p>
    <w:p w14:paraId="2311253E" w14:textId="77777777" w:rsidR="0000317D" w:rsidRDefault="0000317D" w:rsidP="0000317D">
      <w:pPr>
        <w:spacing w:line="288" w:lineRule="auto"/>
        <w:rPr>
          <w:rFonts w:asciiTheme="minorHAnsi" w:hAnsiTheme="minorHAnsi" w:cs="Arial"/>
          <w:b/>
          <w:color w:val="0070C0"/>
          <w:sz w:val="22"/>
          <w:szCs w:val="22"/>
        </w:rPr>
      </w:pPr>
    </w:p>
    <w:p w14:paraId="0FA7D7BC" w14:textId="4E5EDBB8" w:rsidR="0000317D" w:rsidRPr="0000317D" w:rsidRDefault="0000317D" w:rsidP="0000317D">
      <w:pPr>
        <w:spacing w:line="288" w:lineRule="auto"/>
        <w:rPr>
          <w:rFonts w:asciiTheme="minorHAnsi" w:hAnsiTheme="minorHAnsi" w:cs="Arial"/>
          <w:b/>
          <w:color w:val="0070C0"/>
          <w:sz w:val="22"/>
          <w:szCs w:val="22"/>
        </w:rPr>
      </w:pPr>
      <w:r w:rsidRPr="0000317D">
        <w:rPr>
          <w:rFonts w:asciiTheme="minorHAnsi" w:hAnsiTheme="minorHAnsi" w:cs="Arial"/>
          <w:b/>
          <w:color w:val="0070C0"/>
          <w:sz w:val="22"/>
          <w:szCs w:val="22"/>
        </w:rPr>
        <w:t xml:space="preserve">STEP </w:t>
      </w:r>
      <w:r>
        <w:rPr>
          <w:rFonts w:asciiTheme="minorHAnsi" w:hAnsiTheme="minorHAnsi" w:cs="Arial"/>
          <w:b/>
          <w:color w:val="0070C0"/>
          <w:sz w:val="22"/>
          <w:szCs w:val="22"/>
        </w:rPr>
        <w:t>FOUR</w:t>
      </w:r>
      <w:r w:rsidRPr="0000317D">
        <w:rPr>
          <w:rFonts w:asciiTheme="minorHAnsi" w:hAnsiTheme="minorHAnsi" w:cs="Arial"/>
          <w:b/>
          <w:color w:val="0070C0"/>
          <w:sz w:val="22"/>
          <w:szCs w:val="22"/>
        </w:rPr>
        <w:t xml:space="preserve"> – </w:t>
      </w:r>
    </w:p>
    <w:p w14:paraId="70661EBA" w14:textId="77777777" w:rsidR="0000317D" w:rsidRDefault="0000317D" w:rsidP="0000317D">
      <w:pPr>
        <w:spacing w:line="288" w:lineRule="auto"/>
        <w:rPr>
          <w:rFonts w:asciiTheme="minorHAnsi" w:hAnsiTheme="minorHAnsi" w:cs="Arial"/>
          <w:sz w:val="22"/>
          <w:szCs w:val="22"/>
        </w:rPr>
      </w:pPr>
    </w:p>
    <w:p w14:paraId="197AFB4A" w14:textId="0996C260" w:rsidR="0000317D" w:rsidRDefault="0000317D" w:rsidP="00042857">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drawing>
          <wp:inline distT="0" distB="0" distL="0" distR="0" wp14:anchorId="77C1918A" wp14:editId="57F94ED2">
            <wp:extent cx="3048157" cy="22861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8157" cy="2286117"/>
                    </a:xfrm>
                    <a:prstGeom prst="rect">
                      <a:avLst/>
                    </a:prstGeom>
                  </pic:spPr>
                </pic:pic>
              </a:graphicData>
            </a:graphic>
          </wp:inline>
        </w:drawing>
      </w:r>
    </w:p>
    <w:p w14:paraId="1E070640" w14:textId="53DC1CAB" w:rsidR="0000317D" w:rsidRDefault="0000317D" w:rsidP="0000317D">
      <w:pPr>
        <w:spacing w:line="288" w:lineRule="auto"/>
        <w:jc w:val="center"/>
        <w:rPr>
          <w:rFonts w:asciiTheme="minorHAnsi" w:hAnsiTheme="minorHAnsi" w:cs="Arial"/>
          <w:sz w:val="22"/>
          <w:szCs w:val="22"/>
        </w:rPr>
      </w:pPr>
      <w:r w:rsidRPr="0000317D">
        <w:rPr>
          <w:rFonts w:asciiTheme="minorHAnsi" w:hAnsiTheme="minorHAnsi" w:cs="Arial"/>
          <w:noProof/>
          <w:sz w:val="22"/>
          <w:szCs w:val="22"/>
          <w:lang w:val="en-US" w:eastAsia="en-US"/>
        </w:rPr>
        <w:drawing>
          <wp:inline distT="0" distB="0" distL="0" distR="0" wp14:anchorId="3E449E9E" wp14:editId="6985ECB6">
            <wp:extent cx="3048157" cy="22861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8157" cy="2286117"/>
                    </a:xfrm>
                    <a:prstGeom prst="rect">
                      <a:avLst/>
                    </a:prstGeom>
                  </pic:spPr>
                </pic:pic>
              </a:graphicData>
            </a:graphic>
          </wp:inline>
        </w:drawing>
      </w:r>
    </w:p>
    <w:p w14:paraId="77AB9C69" w14:textId="7A7CADDF" w:rsidR="00042857" w:rsidRPr="0000317D" w:rsidRDefault="00042857" w:rsidP="00042857">
      <w:pPr>
        <w:spacing w:line="288" w:lineRule="auto"/>
        <w:rPr>
          <w:rFonts w:asciiTheme="minorHAnsi" w:hAnsiTheme="minorHAnsi" w:cs="Arial"/>
          <w:b/>
          <w:color w:val="0070C0"/>
          <w:sz w:val="22"/>
          <w:szCs w:val="22"/>
        </w:rPr>
      </w:pPr>
      <w:r w:rsidRPr="0000317D">
        <w:rPr>
          <w:rFonts w:asciiTheme="minorHAnsi" w:hAnsiTheme="minorHAnsi" w:cs="Arial"/>
          <w:b/>
          <w:color w:val="0070C0"/>
          <w:sz w:val="22"/>
          <w:szCs w:val="22"/>
        </w:rPr>
        <w:lastRenderedPageBreak/>
        <w:t xml:space="preserve">STEP </w:t>
      </w:r>
      <w:r>
        <w:rPr>
          <w:rFonts w:asciiTheme="minorHAnsi" w:hAnsiTheme="minorHAnsi" w:cs="Arial"/>
          <w:b/>
          <w:color w:val="0070C0"/>
          <w:sz w:val="22"/>
          <w:szCs w:val="22"/>
        </w:rPr>
        <w:t>FIVE</w:t>
      </w:r>
      <w:r w:rsidRPr="0000317D">
        <w:rPr>
          <w:rFonts w:asciiTheme="minorHAnsi" w:hAnsiTheme="minorHAnsi" w:cs="Arial"/>
          <w:b/>
          <w:color w:val="0070C0"/>
          <w:sz w:val="22"/>
          <w:szCs w:val="22"/>
        </w:rPr>
        <w:t xml:space="preserve"> – </w:t>
      </w:r>
    </w:p>
    <w:p w14:paraId="2A3B8E22" w14:textId="58D412D5" w:rsidR="0000317D"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drawing>
          <wp:inline distT="0" distB="0" distL="0" distR="0" wp14:anchorId="5AE35D74" wp14:editId="5F851071">
            <wp:extent cx="3048157" cy="22861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8157" cy="2286117"/>
                    </a:xfrm>
                    <a:prstGeom prst="rect">
                      <a:avLst/>
                    </a:prstGeom>
                  </pic:spPr>
                </pic:pic>
              </a:graphicData>
            </a:graphic>
          </wp:inline>
        </w:drawing>
      </w:r>
    </w:p>
    <w:p w14:paraId="3BEF1413" w14:textId="77777777" w:rsidR="00042857" w:rsidRDefault="00042857" w:rsidP="00042857">
      <w:pPr>
        <w:spacing w:line="288" w:lineRule="auto"/>
        <w:jc w:val="center"/>
        <w:rPr>
          <w:rFonts w:asciiTheme="minorHAnsi" w:hAnsiTheme="minorHAnsi" w:cs="Arial"/>
          <w:sz w:val="22"/>
          <w:szCs w:val="22"/>
        </w:rPr>
      </w:pPr>
    </w:p>
    <w:p w14:paraId="5DE1E20F" w14:textId="55B8360A" w:rsidR="00042857"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drawing>
          <wp:inline distT="0" distB="0" distL="0" distR="0" wp14:anchorId="16FE081C" wp14:editId="2A89D1EC">
            <wp:extent cx="3048157" cy="22861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8157" cy="2286117"/>
                    </a:xfrm>
                    <a:prstGeom prst="rect">
                      <a:avLst/>
                    </a:prstGeom>
                  </pic:spPr>
                </pic:pic>
              </a:graphicData>
            </a:graphic>
          </wp:inline>
        </w:drawing>
      </w:r>
    </w:p>
    <w:p w14:paraId="4A14D5D4" w14:textId="1192B94D" w:rsidR="00042857" w:rsidRPr="0000317D" w:rsidRDefault="00042857" w:rsidP="00042857">
      <w:pPr>
        <w:spacing w:line="288" w:lineRule="auto"/>
        <w:rPr>
          <w:rFonts w:asciiTheme="minorHAnsi" w:hAnsiTheme="minorHAnsi" w:cs="Arial"/>
          <w:b/>
          <w:color w:val="0070C0"/>
          <w:sz w:val="22"/>
          <w:szCs w:val="22"/>
        </w:rPr>
      </w:pPr>
      <w:r w:rsidRPr="0000317D">
        <w:rPr>
          <w:rFonts w:asciiTheme="minorHAnsi" w:hAnsiTheme="minorHAnsi" w:cs="Arial"/>
          <w:b/>
          <w:color w:val="0070C0"/>
          <w:sz w:val="22"/>
          <w:szCs w:val="22"/>
        </w:rPr>
        <w:t>STEP</w:t>
      </w:r>
      <w:r>
        <w:rPr>
          <w:rFonts w:asciiTheme="minorHAnsi" w:hAnsiTheme="minorHAnsi" w:cs="Arial"/>
          <w:b/>
          <w:color w:val="0070C0"/>
          <w:sz w:val="22"/>
          <w:szCs w:val="22"/>
        </w:rPr>
        <w:t xml:space="preserve"> SIX </w:t>
      </w:r>
      <w:r w:rsidRPr="0000317D">
        <w:rPr>
          <w:rFonts w:asciiTheme="minorHAnsi" w:hAnsiTheme="minorHAnsi" w:cs="Arial"/>
          <w:b/>
          <w:color w:val="0070C0"/>
          <w:sz w:val="22"/>
          <w:szCs w:val="22"/>
        </w:rPr>
        <w:t xml:space="preserve">– </w:t>
      </w:r>
    </w:p>
    <w:p w14:paraId="7D8E2559" w14:textId="77777777" w:rsidR="00042857" w:rsidRDefault="00042857" w:rsidP="00042857">
      <w:pPr>
        <w:spacing w:line="288" w:lineRule="auto"/>
        <w:rPr>
          <w:rFonts w:asciiTheme="minorHAnsi" w:hAnsiTheme="minorHAnsi" w:cs="Arial"/>
          <w:sz w:val="22"/>
          <w:szCs w:val="22"/>
        </w:rPr>
      </w:pPr>
    </w:p>
    <w:p w14:paraId="513BC643" w14:textId="35930414" w:rsidR="00042857"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drawing>
          <wp:inline distT="0" distB="0" distL="0" distR="0" wp14:anchorId="64104BC1" wp14:editId="603718CF">
            <wp:extent cx="3048157" cy="22861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157" cy="2286117"/>
                    </a:xfrm>
                    <a:prstGeom prst="rect">
                      <a:avLst/>
                    </a:prstGeom>
                  </pic:spPr>
                </pic:pic>
              </a:graphicData>
            </a:graphic>
          </wp:inline>
        </w:drawing>
      </w:r>
    </w:p>
    <w:p w14:paraId="1BA1FD1B" w14:textId="77777777" w:rsidR="00042857" w:rsidRDefault="00042857" w:rsidP="00042857">
      <w:pPr>
        <w:spacing w:line="288" w:lineRule="auto"/>
        <w:jc w:val="center"/>
        <w:rPr>
          <w:rFonts w:asciiTheme="minorHAnsi" w:hAnsiTheme="minorHAnsi" w:cs="Arial"/>
          <w:sz w:val="22"/>
          <w:szCs w:val="22"/>
        </w:rPr>
      </w:pPr>
    </w:p>
    <w:p w14:paraId="3077AD02" w14:textId="0446112F" w:rsidR="00042857"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lastRenderedPageBreak/>
        <w:drawing>
          <wp:inline distT="0" distB="0" distL="0" distR="0" wp14:anchorId="0F0DF06C" wp14:editId="24CD297E">
            <wp:extent cx="3048157" cy="22861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48157" cy="2286117"/>
                    </a:xfrm>
                    <a:prstGeom prst="rect">
                      <a:avLst/>
                    </a:prstGeom>
                  </pic:spPr>
                </pic:pic>
              </a:graphicData>
            </a:graphic>
          </wp:inline>
        </w:drawing>
      </w:r>
    </w:p>
    <w:p w14:paraId="5E5DCCF2" w14:textId="77777777" w:rsidR="00042857" w:rsidRDefault="00042857" w:rsidP="00042857">
      <w:pPr>
        <w:spacing w:line="288" w:lineRule="auto"/>
        <w:jc w:val="center"/>
        <w:rPr>
          <w:rFonts w:asciiTheme="minorHAnsi" w:hAnsiTheme="minorHAnsi" w:cs="Arial"/>
          <w:sz w:val="22"/>
          <w:szCs w:val="22"/>
        </w:rPr>
      </w:pPr>
    </w:p>
    <w:p w14:paraId="4260E01B" w14:textId="77777777" w:rsidR="00042857" w:rsidRDefault="00042857" w:rsidP="00042857">
      <w:pPr>
        <w:spacing w:line="288" w:lineRule="auto"/>
        <w:rPr>
          <w:rFonts w:asciiTheme="minorHAnsi" w:hAnsiTheme="minorHAnsi" w:cs="Arial"/>
          <w:sz w:val="22"/>
          <w:szCs w:val="22"/>
          <w:lang w:val="en-US"/>
        </w:rPr>
      </w:pPr>
      <w:r w:rsidRPr="00042857">
        <w:rPr>
          <w:rFonts w:asciiTheme="minorHAnsi" w:hAnsiTheme="minorHAnsi" w:cs="Arial"/>
          <w:sz w:val="22"/>
          <w:szCs w:val="22"/>
          <w:lang w:val="en-US"/>
        </w:rPr>
        <w:t xml:space="preserve">Remind the participants what interpretation is. You can do this by asking them or just telling them. </w:t>
      </w:r>
    </w:p>
    <w:p w14:paraId="37F2C93E" w14:textId="77777777" w:rsidR="00042857" w:rsidRDefault="00042857" w:rsidP="00042857">
      <w:pPr>
        <w:spacing w:line="288" w:lineRule="auto"/>
        <w:rPr>
          <w:rFonts w:asciiTheme="minorHAnsi" w:hAnsiTheme="minorHAnsi" w:cs="Arial"/>
          <w:sz w:val="22"/>
          <w:szCs w:val="22"/>
          <w:lang w:val="en-US"/>
        </w:rPr>
      </w:pPr>
    </w:p>
    <w:p w14:paraId="07F3FCF7" w14:textId="6A99D9EC" w:rsidR="00042857" w:rsidRDefault="00042857" w:rsidP="00042857">
      <w:pPr>
        <w:spacing w:line="288" w:lineRule="auto"/>
        <w:rPr>
          <w:rFonts w:asciiTheme="minorHAnsi" w:hAnsiTheme="minorHAnsi" w:cs="Arial"/>
          <w:i/>
          <w:color w:val="0070C0"/>
          <w:sz w:val="22"/>
          <w:szCs w:val="22"/>
          <w:lang w:val="en-GB"/>
        </w:rPr>
      </w:pPr>
      <w:r>
        <w:rPr>
          <w:rFonts w:asciiTheme="minorHAnsi" w:hAnsiTheme="minorHAnsi" w:cs="Arial"/>
          <w:sz w:val="22"/>
          <w:szCs w:val="22"/>
          <w:lang w:val="en-US"/>
        </w:rPr>
        <w:t xml:space="preserve">One way of explaining it is: </w:t>
      </w:r>
      <w:r w:rsidRPr="00042857">
        <w:rPr>
          <w:rFonts w:asciiTheme="minorHAnsi" w:hAnsiTheme="minorHAnsi" w:cs="Arial"/>
          <w:i/>
          <w:color w:val="0070C0"/>
          <w:sz w:val="22"/>
          <w:szCs w:val="22"/>
          <w:lang w:val="en-US"/>
        </w:rPr>
        <w:t>“</w:t>
      </w:r>
      <w:r w:rsidRPr="00042857">
        <w:rPr>
          <w:rFonts w:asciiTheme="minorHAnsi" w:hAnsiTheme="minorHAnsi" w:cs="Arial"/>
          <w:i/>
          <w:color w:val="0070C0"/>
          <w:sz w:val="22"/>
          <w:szCs w:val="22"/>
          <w:lang w:val="en-GB"/>
        </w:rPr>
        <w:t>interpretation is the process of making sense of analysed data and connecting/translating them to programs”</w:t>
      </w:r>
    </w:p>
    <w:p w14:paraId="0C34D043" w14:textId="77777777" w:rsidR="00042857" w:rsidRDefault="00042857" w:rsidP="00042857">
      <w:pPr>
        <w:spacing w:line="288" w:lineRule="auto"/>
        <w:rPr>
          <w:rFonts w:asciiTheme="minorHAnsi" w:hAnsiTheme="minorHAnsi" w:cs="Arial"/>
          <w:i/>
          <w:color w:val="0070C0"/>
          <w:sz w:val="22"/>
          <w:szCs w:val="22"/>
          <w:lang w:val="en-GB"/>
        </w:rPr>
      </w:pPr>
    </w:p>
    <w:p w14:paraId="612643C6" w14:textId="3B638AEE" w:rsidR="00042857"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drawing>
          <wp:inline distT="0" distB="0" distL="0" distR="0" wp14:anchorId="74D5A3D3" wp14:editId="42FACDEA">
            <wp:extent cx="3048157" cy="22861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14:paraId="30BB2695" w14:textId="77777777" w:rsidR="00042857" w:rsidRDefault="00042857" w:rsidP="00042857">
      <w:pPr>
        <w:spacing w:line="288" w:lineRule="auto"/>
        <w:jc w:val="center"/>
        <w:rPr>
          <w:rFonts w:asciiTheme="minorHAnsi" w:hAnsiTheme="minorHAnsi" w:cs="Arial"/>
          <w:sz w:val="22"/>
          <w:szCs w:val="22"/>
        </w:rPr>
      </w:pPr>
    </w:p>
    <w:p w14:paraId="16C3E80A" w14:textId="4944CA95" w:rsidR="00042857"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drawing>
          <wp:inline distT="0" distB="0" distL="0" distR="0" wp14:anchorId="6F1C8A92" wp14:editId="34FCF814">
            <wp:extent cx="3048157" cy="22861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8157" cy="2286117"/>
                    </a:xfrm>
                    <a:prstGeom prst="rect">
                      <a:avLst/>
                    </a:prstGeom>
                  </pic:spPr>
                </pic:pic>
              </a:graphicData>
            </a:graphic>
          </wp:inline>
        </w:drawing>
      </w:r>
    </w:p>
    <w:p w14:paraId="08988C59" w14:textId="77777777" w:rsidR="00042857" w:rsidRDefault="00042857" w:rsidP="00042857">
      <w:pPr>
        <w:spacing w:line="288" w:lineRule="auto"/>
        <w:jc w:val="center"/>
        <w:rPr>
          <w:rFonts w:asciiTheme="minorHAnsi" w:hAnsiTheme="minorHAnsi" w:cs="Arial"/>
          <w:sz w:val="22"/>
          <w:szCs w:val="22"/>
        </w:rPr>
      </w:pPr>
    </w:p>
    <w:p w14:paraId="5F4CE249" w14:textId="34C96234" w:rsidR="00042857"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lastRenderedPageBreak/>
        <w:drawing>
          <wp:inline distT="0" distB="0" distL="0" distR="0" wp14:anchorId="2CC92900" wp14:editId="3C36C31C">
            <wp:extent cx="3048157" cy="22861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8157" cy="2286117"/>
                    </a:xfrm>
                    <a:prstGeom prst="rect">
                      <a:avLst/>
                    </a:prstGeom>
                  </pic:spPr>
                </pic:pic>
              </a:graphicData>
            </a:graphic>
          </wp:inline>
        </w:drawing>
      </w:r>
    </w:p>
    <w:p w14:paraId="3C176BB7" w14:textId="77777777" w:rsidR="00042857" w:rsidRDefault="00042857" w:rsidP="00042857">
      <w:pPr>
        <w:spacing w:line="288" w:lineRule="auto"/>
        <w:jc w:val="center"/>
        <w:rPr>
          <w:rFonts w:asciiTheme="minorHAnsi" w:hAnsiTheme="minorHAnsi" w:cs="Arial"/>
          <w:sz w:val="22"/>
          <w:szCs w:val="22"/>
        </w:rPr>
      </w:pPr>
    </w:p>
    <w:p w14:paraId="698C240B" w14:textId="680E8AA0" w:rsidR="00042857"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drawing>
          <wp:inline distT="0" distB="0" distL="0" distR="0" wp14:anchorId="10E90F71" wp14:editId="58022A6E">
            <wp:extent cx="3048157" cy="22861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157" cy="2286117"/>
                    </a:xfrm>
                    <a:prstGeom prst="rect">
                      <a:avLst/>
                    </a:prstGeom>
                  </pic:spPr>
                </pic:pic>
              </a:graphicData>
            </a:graphic>
          </wp:inline>
        </w:drawing>
      </w:r>
    </w:p>
    <w:p w14:paraId="2F4DF1E2" w14:textId="77777777" w:rsidR="00042857" w:rsidRDefault="00042857" w:rsidP="00042857">
      <w:pPr>
        <w:spacing w:line="288" w:lineRule="auto"/>
        <w:jc w:val="center"/>
        <w:rPr>
          <w:rFonts w:asciiTheme="minorHAnsi" w:hAnsiTheme="minorHAnsi" w:cs="Arial"/>
          <w:sz w:val="22"/>
          <w:szCs w:val="22"/>
        </w:rPr>
      </w:pPr>
    </w:p>
    <w:p w14:paraId="5C453D85" w14:textId="290FAE62" w:rsidR="00042857"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drawing>
          <wp:inline distT="0" distB="0" distL="0" distR="0" wp14:anchorId="59A1A4FD" wp14:editId="29437160">
            <wp:extent cx="3048157" cy="22861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48157" cy="2286117"/>
                    </a:xfrm>
                    <a:prstGeom prst="rect">
                      <a:avLst/>
                    </a:prstGeom>
                  </pic:spPr>
                </pic:pic>
              </a:graphicData>
            </a:graphic>
          </wp:inline>
        </w:drawing>
      </w:r>
    </w:p>
    <w:p w14:paraId="224293D6" w14:textId="77777777" w:rsidR="00042857" w:rsidRDefault="00042857" w:rsidP="00042857">
      <w:pPr>
        <w:spacing w:line="288" w:lineRule="auto"/>
        <w:jc w:val="center"/>
        <w:rPr>
          <w:rFonts w:asciiTheme="minorHAnsi" w:hAnsiTheme="minorHAnsi" w:cs="Arial"/>
          <w:sz w:val="22"/>
          <w:szCs w:val="22"/>
        </w:rPr>
      </w:pPr>
    </w:p>
    <w:p w14:paraId="6F2E2EB0" w14:textId="08A8762F" w:rsidR="00042857" w:rsidRDefault="00042857" w:rsidP="00042857">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lastRenderedPageBreak/>
        <w:drawing>
          <wp:inline distT="0" distB="0" distL="0" distR="0" wp14:anchorId="41CAA35E" wp14:editId="15EA3321">
            <wp:extent cx="3048157" cy="22861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157" cy="2286117"/>
                    </a:xfrm>
                    <a:prstGeom prst="rect">
                      <a:avLst/>
                    </a:prstGeom>
                  </pic:spPr>
                </pic:pic>
              </a:graphicData>
            </a:graphic>
          </wp:inline>
        </w:drawing>
      </w:r>
    </w:p>
    <w:p w14:paraId="29703013" w14:textId="77777777" w:rsidR="00042857" w:rsidRDefault="00042857" w:rsidP="00042857">
      <w:pPr>
        <w:spacing w:line="288" w:lineRule="auto"/>
        <w:jc w:val="center"/>
        <w:rPr>
          <w:rFonts w:asciiTheme="minorHAnsi" w:hAnsiTheme="minorHAnsi" w:cs="Arial"/>
          <w:sz w:val="22"/>
          <w:szCs w:val="22"/>
        </w:rPr>
      </w:pPr>
    </w:p>
    <w:p w14:paraId="3D2B0FCE" w14:textId="17047773" w:rsidR="00042857" w:rsidRPr="00042857" w:rsidRDefault="00042857" w:rsidP="00042857">
      <w:pPr>
        <w:pStyle w:val="ListParagraph"/>
        <w:numPr>
          <w:ilvl w:val="0"/>
          <w:numId w:val="12"/>
        </w:numPr>
        <w:spacing w:line="288" w:lineRule="auto"/>
        <w:jc w:val="both"/>
        <w:rPr>
          <w:rFonts w:asciiTheme="minorHAnsi" w:hAnsiTheme="minorHAnsi" w:cs="Arial"/>
          <w:sz w:val="22"/>
          <w:szCs w:val="22"/>
          <w:lang w:val="en-US"/>
        </w:rPr>
      </w:pPr>
      <w:r w:rsidRPr="00042857">
        <w:rPr>
          <w:rFonts w:asciiTheme="minorHAnsi" w:hAnsiTheme="minorHAnsi" w:cs="Arial"/>
          <w:b/>
          <w:bCs/>
          <w:color w:val="0070C0"/>
          <w:sz w:val="22"/>
          <w:szCs w:val="22"/>
          <w:lang w:val="en-US"/>
        </w:rPr>
        <w:t xml:space="preserve">STEPS NOT FOLLOWED: </w:t>
      </w:r>
      <w:r w:rsidRPr="00042857">
        <w:rPr>
          <w:rFonts w:asciiTheme="minorHAnsi" w:hAnsiTheme="minorHAnsi" w:cs="Arial"/>
          <w:sz w:val="22"/>
          <w:szCs w:val="22"/>
          <w:lang w:val="en-US"/>
        </w:rPr>
        <w:t>most such cases ended up having issues in analysis and report writing phase. Some had to abandon the process all together.</w:t>
      </w:r>
    </w:p>
    <w:p w14:paraId="21673246" w14:textId="77777777" w:rsidR="00042857" w:rsidRPr="00042857" w:rsidRDefault="00042857" w:rsidP="00042857">
      <w:pPr>
        <w:spacing w:line="288" w:lineRule="auto"/>
        <w:jc w:val="both"/>
        <w:rPr>
          <w:rFonts w:asciiTheme="minorHAnsi" w:hAnsiTheme="minorHAnsi" w:cs="Arial"/>
          <w:sz w:val="22"/>
          <w:szCs w:val="22"/>
        </w:rPr>
      </w:pPr>
    </w:p>
    <w:p w14:paraId="380A22E9" w14:textId="1C016427" w:rsidR="003E1D76" w:rsidRPr="00042857" w:rsidRDefault="00042857" w:rsidP="00042857">
      <w:pPr>
        <w:numPr>
          <w:ilvl w:val="0"/>
          <w:numId w:val="11"/>
        </w:numPr>
        <w:spacing w:line="288" w:lineRule="auto"/>
        <w:jc w:val="both"/>
        <w:rPr>
          <w:rFonts w:asciiTheme="minorHAnsi" w:hAnsiTheme="minorHAnsi" w:cs="Arial"/>
          <w:sz w:val="22"/>
          <w:szCs w:val="22"/>
        </w:rPr>
      </w:pPr>
      <w:r w:rsidRPr="00042857">
        <w:rPr>
          <w:rFonts w:asciiTheme="minorHAnsi" w:hAnsiTheme="minorHAnsi" w:cs="Arial"/>
          <w:b/>
          <w:bCs/>
          <w:color w:val="0070C0"/>
          <w:sz w:val="22"/>
          <w:szCs w:val="22"/>
          <w:lang w:val="en-US"/>
        </w:rPr>
        <w:t xml:space="preserve">PICKING AND CHOOSING: </w:t>
      </w:r>
      <w:r w:rsidR="00ED6AD0" w:rsidRPr="00042857">
        <w:rPr>
          <w:rFonts w:asciiTheme="minorHAnsi" w:hAnsiTheme="minorHAnsi" w:cs="Arial"/>
          <w:sz w:val="22"/>
          <w:szCs w:val="22"/>
          <w:lang w:val="en-US"/>
        </w:rPr>
        <w:t>The CPRA toolkit has a coherent logic and should ideally be used as it is described in the guide. But there are situations where actors on the ground decide to only use parts of the CPRA toolkit. In such cases, it needs to be clearly mentioned in the report that the CPRA toolkit was not used as recommended for x and y reason. This will not only help the reader understand the methodology, but will also help the CPWG in adapting the CPRA toolkit in the long run.</w:t>
      </w:r>
    </w:p>
    <w:p w14:paraId="7C6BEE54" w14:textId="77777777" w:rsidR="00042857" w:rsidRPr="00042857" w:rsidRDefault="00042857" w:rsidP="00042857">
      <w:pPr>
        <w:spacing w:line="288" w:lineRule="auto"/>
        <w:ind w:left="720"/>
        <w:jc w:val="both"/>
        <w:rPr>
          <w:rFonts w:asciiTheme="minorHAnsi" w:hAnsiTheme="minorHAnsi" w:cs="Arial"/>
          <w:sz w:val="22"/>
          <w:szCs w:val="22"/>
        </w:rPr>
      </w:pPr>
    </w:p>
    <w:p w14:paraId="77EA0CA6" w14:textId="2DA808FF" w:rsidR="003E1D76" w:rsidRPr="00042857" w:rsidRDefault="00042857" w:rsidP="00042857">
      <w:pPr>
        <w:numPr>
          <w:ilvl w:val="0"/>
          <w:numId w:val="11"/>
        </w:numPr>
        <w:spacing w:line="288" w:lineRule="auto"/>
        <w:jc w:val="both"/>
        <w:rPr>
          <w:rFonts w:asciiTheme="minorHAnsi" w:hAnsiTheme="minorHAnsi" w:cs="Arial"/>
          <w:color w:val="0070C0"/>
          <w:sz w:val="22"/>
          <w:szCs w:val="22"/>
        </w:rPr>
      </w:pPr>
      <w:r w:rsidRPr="00042857">
        <w:rPr>
          <w:rFonts w:asciiTheme="minorHAnsi" w:hAnsiTheme="minorHAnsi" w:cs="Arial"/>
          <w:b/>
          <w:bCs/>
          <w:color w:val="0070C0"/>
          <w:sz w:val="22"/>
          <w:szCs w:val="22"/>
          <w:lang w:val="en-US"/>
        </w:rPr>
        <w:t xml:space="preserve">COMMON METHODOLOGICAL MISTAKES: </w:t>
      </w:r>
    </w:p>
    <w:p w14:paraId="68F42B7F" w14:textId="77777777" w:rsidR="003E1D76" w:rsidRPr="00042857" w:rsidRDefault="00ED6AD0" w:rsidP="00042857">
      <w:pPr>
        <w:numPr>
          <w:ilvl w:val="1"/>
          <w:numId w:val="11"/>
        </w:numPr>
        <w:spacing w:line="288" w:lineRule="auto"/>
        <w:jc w:val="both"/>
        <w:rPr>
          <w:rFonts w:asciiTheme="minorHAnsi" w:hAnsiTheme="minorHAnsi" w:cs="Arial"/>
          <w:sz w:val="22"/>
          <w:szCs w:val="22"/>
        </w:rPr>
      </w:pPr>
      <w:r w:rsidRPr="00042857">
        <w:rPr>
          <w:rFonts w:asciiTheme="minorHAnsi" w:hAnsiTheme="minorHAnsi" w:cs="Arial"/>
          <w:sz w:val="22"/>
          <w:szCs w:val="22"/>
          <w:lang w:val="en-US"/>
        </w:rPr>
        <w:t>Due to time constraint and/or lack of capacity, in many occasions no systematic sample is drawn. This affects the reliability of the data for programming purposes. You can tell participants something to the effect of: ‘now that you are familiar with the sampling method, you have to make sure that a systematic sample is drawn for data collection’</w:t>
      </w:r>
    </w:p>
    <w:p w14:paraId="7A359641" w14:textId="77777777" w:rsidR="003E1D76" w:rsidRPr="00042857" w:rsidRDefault="00ED6AD0" w:rsidP="00042857">
      <w:pPr>
        <w:numPr>
          <w:ilvl w:val="1"/>
          <w:numId w:val="11"/>
        </w:numPr>
        <w:spacing w:line="288" w:lineRule="auto"/>
        <w:jc w:val="both"/>
        <w:rPr>
          <w:rFonts w:asciiTheme="minorHAnsi" w:hAnsiTheme="minorHAnsi" w:cs="Arial"/>
          <w:sz w:val="22"/>
          <w:szCs w:val="22"/>
        </w:rPr>
      </w:pPr>
      <w:r w:rsidRPr="00042857">
        <w:rPr>
          <w:rFonts w:asciiTheme="minorHAnsi" w:hAnsiTheme="minorHAnsi" w:cs="Arial"/>
          <w:sz w:val="22"/>
          <w:szCs w:val="22"/>
          <w:lang w:val="en-US"/>
        </w:rPr>
        <w:t xml:space="preserve">Many practitioners are not familiar with the concept of unit of measurement. Therefore in many occasions data is collected at multiple levels and therefore it is not easy to compile and </w:t>
      </w:r>
      <w:proofErr w:type="spellStart"/>
      <w:r w:rsidRPr="00042857">
        <w:rPr>
          <w:rFonts w:asciiTheme="minorHAnsi" w:hAnsiTheme="minorHAnsi" w:cs="Arial"/>
          <w:sz w:val="22"/>
          <w:szCs w:val="22"/>
          <w:lang w:val="en-US"/>
        </w:rPr>
        <w:t>analyse</w:t>
      </w:r>
      <w:proofErr w:type="spellEnd"/>
      <w:r w:rsidRPr="00042857">
        <w:rPr>
          <w:rFonts w:asciiTheme="minorHAnsi" w:hAnsiTheme="minorHAnsi" w:cs="Arial"/>
          <w:sz w:val="22"/>
          <w:szCs w:val="22"/>
          <w:lang w:val="en-US"/>
        </w:rPr>
        <w:t xml:space="preserve"> them. You can say something to this effect: ‘as you know by now, defining the unit of measurement is necessary for a systematic sampling’.</w:t>
      </w:r>
    </w:p>
    <w:p w14:paraId="74D223C3" w14:textId="77777777" w:rsidR="003E1D76" w:rsidRPr="00042857" w:rsidRDefault="00ED6AD0" w:rsidP="00042857">
      <w:pPr>
        <w:numPr>
          <w:ilvl w:val="1"/>
          <w:numId w:val="11"/>
        </w:numPr>
        <w:spacing w:line="288" w:lineRule="auto"/>
        <w:jc w:val="both"/>
        <w:rPr>
          <w:rFonts w:asciiTheme="minorHAnsi" w:hAnsiTheme="minorHAnsi" w:cs="Arial"/>
          <w:sz w:val="22"/>
          <w:szCs w:val="22"/>
        </w:rPr>
      </w:pPr>
      <w:r w:rsidRPr="00042857">
        <w:rPr>
          <w:rFonts w:asciiTheme="minorHAnsi" w:hAnsiTheme="minorHAnsi" w:cs="Arial"/>
          <w:sz w:val="22"/>
          <w:szCs w:val="22"/>
          <w:lang w:val="en-US"/>
        </w:rPr>
        <w:t>The KI questionnaire is designed for individual interviews with adults. If you decide to conduct FGDs, you will have to develop a new questionnaire. The WWNKs can still be used for this purpose. Also, if you decide to interview children, an appropriate tool needs to be developed for that. The KI questionnaire on exceptions can be used for group interviews. But do not confuse that with a FGD.</w:t>
      </w:r>
    </w:p>
    <w:p w14:paraId="3CB2DC1D" w14:textId="77777777" w:rsidR="003E1D76" w:rsidRPr="00042857" w:rsidRDefault="00ED6AD0" w:rsidP="00042857">
      <w:pPr>
        <w:numPr>
          <w:ilvl w:val="1"/>
          <w:numId w:val="11"/>
        </w:numPr>
        <w:spacing w:line="288" w:lineRule="auto"/>
        <w:jc w:val="both"/>
        <w:rPr>
          <w:rFonts w:asciiTheme="minorHAnsi" w:hAnsiTheme="minorHAnsi" w:cs="Arial"/>
          <w:sz w:val="22"/>
          <w:szCs w:val="22"/>
        </w:rPr>
      </w:pPr>
      <w:r w:rsidRPr="00042857">
        <w:rPr>
          <w:rFonts w:asciiTheme="minorHAnsi" w:hAnsiTheme="minorHAnsi" w:cs="Arial"/>
          <w:sz w:val="22"/>
          <w:szCs w:val="22"/>
          <w:lang w:val="en-US"/>
        </w:rPr>
        <w:t xml:space="preserve">Group interviews are different from FGDs. The main value added of FGDs is the natural flow of discussions and openness to emerging themes. But </w:t>
      </w:r>
      <w:proofErr w:type="gramStart"/>
      <w:r w:rsidRPr="00042857">
        <w:rPr>
          <w:rFonts w:asciiTheme="minorHAnsi" w:hAnsiTheme="minorHAnsi" w:cs="Arial"/>
          <w:sz w:val="22"/>
          <w:szCs w:val="22"/>
          <w:lang w:val="en-US"/>
        </w:rPr>
        <w:t>a good</w:t>
      </w:r>
      <w:proofErr w:type="gramEnd"/>
      <w:r w:rsidRPr="00042857">
        <w:rPr>
          <w:rFonts w:asciiTheme="minorHAnsi" w:hAnsiTheme="minorHAnsi" w:cs="Arial"/>
          <w:sz w:val="22"/>
          <w:szCs w:val="22"/>
          <w:lang w:val="en-US"/>
        </w:rPr>
        <w:t xml:space="preserve"> FGDs requires very skilled facilitators and a significant amount of time for organization and then analysis. Unfortunately, in most emergency contexts we do not have the time and human resources for this.</w:t>
      </w:r>
    </w:p>
    <w:p w14:paraId="34B30A25" w14:textId="77777777" w:rsidR="003E1D76" w:rsidRPr="00042857" w:rsidRDefault="00ED6AD0" w:rsidP="00042857">
      <w:pPr>
        <w:numPr>
          <w:ilvl w:val="1"/>
          <w:numId w:val="11"/>
        </w:numPr>
        <w:spacing w:line="288" w:lineRule="auto"/>
        <w:jc w:val="both"/>
        <w:rPr>
          <w:rFonts w:asciiTheme="minorHAnsi" w:hAnsiTheme="minorHAnsi" w:cs="Arial"/>
          <w:sz w:val="22"/>
          <w:szCs w:val="22"/>
        </w:rPr>
      </w:pPr>
      <w:r w:rsidRPr="00042857">
        <w:rPr>
          <w:rFonts w:asciiTheme="minorHAnsi" w:hAnsiTheme="minorHAnsi" w:cs="Arial"/>
          <w:sz w:val="22"/>
          <w:szCs w:val="22"/>
          <w:lang w:val="en-US"/>
        </w:rPr>
        <w:t>As said before, the CPRA does not encourage the use of children in the process. This is primarily to avoid any additional harm to affected children. You should only adopt this methodology if you have the means to ensure the ‘do no harm’ principle and also have the capacity to respond to any possible cases that may arise from the interview process.</w:t>
      </w:r>
    </w:p>
    <w:p w14:paraId="5398FD77" w14:textId="77777777" w:rsidR="003E1D76" w:rsidRPr="00042857" w:rsidRDefault="00ED6AD0" w:rsidP="00042857">
      <w:pPr>
        <w:numPr>
          <w:ilvl w:val="1"/>
          <w:numId w:val="11"/>
        </w:numPr>
        <w:spacing w:line="288" w:lineRule="auto"/>
        <w:jc w:val="both"/>
        <w:rPr>
          <w:rFonts w:asciiTheme="minorHAnsi" w:hAnsiTheme="minorHAnsi" w:cs="Arial"/>
          <w:sz w:val="22"/>
          <w:szCs w:val="22"/>
        </w:rPr>
      </w:pPr>
      <w:r w:rsidRPr="00042857">
        <w:rPr>
          <w:rFonts w:asciiTheme="minorHAnsi" w:hAnsiTheme="minorHAnsi" w:cs="Arial"/>
          <w:sz w:val="22"/>
          <w:szCs w:val="22"/>
          <w:lang w:val="en-US"/>
        </w:rPr>
        <w:lastRenderedPageBreak/>
        <w:t>There is a tendency to collect data without thinking about the time and energy it takes to manage the data and analyze it. It is important to have a clear analysis plan (as part of your assessment plan) to avoid collecting data that will not be analyzed.</w:t>
      </w:r>
    </w:p>
    <w:p w14:paraId="4FF0FFFA" w14:textId="77777777" w:rsidR="00042857" w:rsidRPr="00042857" w:rsidRDefault="00042857" w:rsidP="00042857">
      <w:pPr>
        <w:spacing w:line="288" w:lineRule="auto"/>
        <w:rPr>
          <w:rFonts w:asciiTheme="minorHAnsi" w:hAnsiTheme="minorHAnsi" w:cs="Arial"/>
          <w:sz w:val="22"/>
          <w:szCs w:val="22"/>
        </w:rPr>
      </w:pPr>
    </w:p>
    <w:p w14:paraId="4F8C3B2D" w14:textId="77777777" w:rsidR="00042857" w:rsidRDefault="00042857" w:rsidP="00042857">
      <w:pPr>
        <w:spacing w:line="288" w:lineRule="auto"/>
        <w:rPr>
          <w:rFonts w:asciiTheme="minorHAnsi" w:hAnsiTheme="minorHAnsi" w:cs="Arial"/>
          <w:sz w:val="22"/>
          <w:szCs w:val="22"/>
        </w:rPr>
      </w:pPr>
    </w:p>
    <w:p w14:paraId="49C88232" w14:textId="104DD5DF" w:rsidR="0000317D" w:rsidRDefault="00042857" w:rsidP="0000317D">
      <w:pPr>
        <w:spacing w:line="288" w:lineRule="auto"/>
        <w:jc w:val="center"/>
        <w:rPr>
          <w:rFonts w:asciiTheme="minorHAnsi" w:hAnsiTheme="minorHAnsi" w:cs="Arial"/>
          <w:sz w:val="22"/>
          <w:szCs w:val="22"/>
        </w:rPr>
      </w:pPr>
      <w:r w:rsidRPr="00042857">
        <w:rPr>
          <w:rFonts w:asciiTheme="minorHAnsi" w:hAnsiTheme="minorHAnsi" w:cs="Arial"/>
          <w:noProof/>
          <w:sz w:val="22"/>
          <w:szCs w:val="22"/>
          <w:lang w:val="en-US" w:eastAsia="en-US"/>
        </w:rPr>
        <w:drawing>
          <wp:inline distT="0" distB="0" distL="0" distR="0" wp14:anchorId="15129392" wp14:editId="04B40D6D">
            <wp:extent cx="3048157" cy="2286117"/>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8157" cy="2286117"/>
                    </a:xfrm>
                    <a:prstGeom prst="rect">
                      <a:avLst/>
                    </a:prstGeom>
                  </pic:spPr>
                </pic:pic>
              </a:graphicData>
            </a:graphic>
          </wp:inline>
        </w:drawing>
      </w:r>
    </w:p>
    <w:p w14:paraId="241FD2A8" w14:textId="77777777" w:rsidR="00042857" w:rsidRDefault="00042857" w:rsidP="0000317D">
      <w:pPr>
        <w:spacing w:line="288" w:lineRule="auto"/>
        <w:jc w:val="center"/>
        <w:rPr>
          <w:rFonts w:asciiTheme="minorHAnsi" w:hAnsiTheme="minorHAnsi" w:cs="Arial"/>
          <w:sz w:val="22"/>
          <w:szCs w:val="22"/>
        </w:rPr>
      </w:pPr>
    </w:p>
    <w:p w14:paraId="7516608F" w14:textId="77777777" w:rsidR="00042857" w:rsidRPr="00042857" w:rsidRDefault="00042857" w:rsidP="00042857">
      <w:pPr>
        <w:spacing w:line="288" w:lineRule="auto"/>
        <w:rPr>
          <w:rFonts w:asciiTheme="minorHAnsi" w:hAnsiTheme="minorHAnsi" w:cs="Arial"/>
          <w:sz w:val="22"/>
          <w:szCs w:val="22"/>
        </w:rPr>
      </w:pPr>
      <w:r w:rsidRPr="00042857">
        <w:rPr>
          <w:rFonts w:asciiTheme="minorHAnsi" w:hAnsiTheme="minorHAnsi" w:cs="Arial"/>
          <w:sz w:val="22"/>
          <w:szCs w:val="22"/>
          <w:lang w:val="en-US"/>
        </w:rPr>
        <w:t>These are primarily repeats from things that have been discussed before. But it is important to remind the participants that assessments are heavy and time consuming processes. We should not embark on it unless it is necessary and unless we have thought the whole process through.</w:t>
      </w:r>
    </w:p>
    <w:p w14:paraId="73E134D8" w14:textId="77777777" w:rsidR="00042857" w:rsidRDefault="00042857" w:rsidP="00042857">
      <w:pPr>
        <w:spacing w:line="288" w:lineRule="auto"/>
        <w:rPr>
          <w:rFonts w:asciiTheme="minorHAnsi" w:hAnsiTheme="minorHAnsi" w:cs="Arial"/>
          <w:sz w:val="22"/>
          <w:szCs w:val="22"/>
        </w:rPr>
      </w:pPr>
    </w:p>
    <w:p w14:paraId="042D15B7" w14:textId="77777777" w:rsidR="008D2F69" w:rsidRDefault="008D2F69" w:rsidP="008D2F69">
      <w:pPr>
        <w:spacing w:line="288" w:lineRule="auto"/>
        <w:rPr>
          <w:rFonts w:asciiTheme="minorHAnsi" w:hAnsiTheme="minorHAnsi" w:cs="Arial"/>
          <w:sz w:val="22"/>
          <w:szCs w:val="22"/>
          <w:lang w:val="en-US"/>
        </w:rPr>
      </w:pPr>
    </w:p>
    <w:p w14:paraId="0335B0BF" w14:textId="020421D7" w:rsidR="00DC7420" w:rsidRDefault="00242987" w:rsidP="00D66B16">
      <w:pPr>
        <w:spacing w:line="288" w:lineRule="auto"/>
        <w:jc w:val="center"/>
        <w:rPr>
          <w:rFonts w:asciiTheme="minorHAnsi" w:hAnsiTheme="minorHAnsi" w:cs="Arial"/>
          <w:sz w:val="22"/>
          <w:szCs w:val="22"/>
        </w:rPr>
      </w:pPr>
      <w:r w:rsidRPr="00242987">
        <w:rPr>
          <w:rFonts w:asciiTheme="minorHAnsi" w:hAnsiTheme="minorHAnsi" w:cs="Arial"/>
          <w:noProof/>
          <w:sz w:val="22"/>
          <w:szCs w:val="22"/>
          <w:lang w:val="en-US" w:eastAsia="en-US"/>
        </w:rPr>
        <w:drawing>
          <wp:inline distT="0" distB="0" distL="0" distR="0" wp14:anchorId="1847B8F8" wp14:editId="128FB739">
            <wp:extent cx="3048157" cy="2286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8157" cy="2286117"/>
                    </a:xfrm>
                    <a:prstGeom prst="rect">
                      <a:avLst/>
                    </a:prstGeom>
                  </pic:spPr>
                </pic:pic>
              </a:graphicData>
            </a:graphic>
          </wp:inline>
        </w:drawing>
      </w:r>
    </w:p>
    <w:sectPr w:rsidR="00DC7420" w:rsidSect="0093366E">
      <w:footerReference w:type="default" r:id="rId38"/>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849F8" w14:textId="77777777" w:rsidR="00233069" w:rsidRDefault="00233069" w:rsidP="00A54DDC">
      <w:r>
        <w:separator/>
      </w:r>
    </w:p>
  </w:endnote>
  <w:endnote w:type="continuationSeparator" w:id="0">
    <w:p w14:paraId="1C0AB898" w14:textId="77777777" w:rsidR="00233069" w:rsidRDefault="00233069" w:rsidP="00A5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88903"/>
      <w:docPartObj>
        <w:docPartGallery w:val="Page Numbers (Bottom of Page)"/>
        <w:docPartUnique/>
      </w:docPartObj>
    </w:sdtPr>
    <w:sdtEndPr>
      <w:rPr>
        <w:rFonts w:asciiTheme="minorHAnsi" w:hAnsiTheme="minorHAnsi"/>
        <w:noProof/>
        <w:sz w:val="18"/>
        <w:szCs w:val="18"/>
      </w:rPr>
    </w:sdtEndPr>
    <w:sdtContent>
      <w:p w14:paraId="23C24D4A" w14:textId="77777777" w:rsidR="00A63137" w:rsidRPr="00A54DDC" w:rsidRDefault="00A63137">
        <w:pPr>
          <w:pStyle w:val="Footer"/>
          <w:jc w:val="right"/>
          <w:rPr>
            <w:rFonts w:asciiTheme="minorHAnsi" w:hAnsiTheme="minorHAnsi"/>
            <w:sz w:val="18"/>
            <w:szCs w:val="18"/>
          </w:rPr>
        </w:pPr>
        <w:r w:rsidRPr="00A54DDC">
          <w:rPr>
            <w:rFonts w:asciiTheme="minorHAnsi" w:hAnsiTheme="minorHAnsi"/>
            <w:sz w:val="18"/>
            <w:szCs w:val="18"/>
          </w:rPr>
          <w:fldChar w:fldCharType="begin"/>
        </w:r>
        <w:r w:rsidRPr="00A54DDC">
          <w:rPr>
            <w:rFonts w:asciiTheme="minorHAnsi" w:hAnsiTheme="minorHAnsi"/>
            <w:sz w:val="18"/>
            <w:szCs w:val="18"/>
          </w:rPr>
          <w:instrText xml:space="preserve"> PAGE   \* MERGEFORMAT </w:instrText>
        </w:r>
        <w:r w:rsidRPr="00A54DDC">
          <w:rPr>
            <w:rFonts w:asciiTheme="minorHAnsi" w:hAnsiTheme="minorHAnsi"/>
            <w:sz w:val="18"/>
            <w:szCs w:val="18"/>
          </w:rPr>
          <w:fldChar w:fldCharType="separate"/>
        </w:r>
        <w:r w:rsidR="00D33711">
          <w:rPr>
            <w:rFonts w:asciiTheme="minorHAnsi" w:hAnsiTheme="minorHAnsi"/>
            <w:noProof/>
            <w:sz w:val="18"/>
            <w:szCs w:val="18"/>
          </w:rPr>
          <w:t>1</w:t>
        </w:r>
        <w:r w:rsidRPr="00A54DDC">
          <w:rPr>
            <w:rFonts w:asciiTheme="minorHAnsi" w:hAnsiTheme="minorHAnsi"/>
            <w:noProof/>
            <w:sz w:val="18"/>
            <w:szCs w:val="18"/>
          </w:rPr>
          <w:fldChar w:fldCharType="end"/>
        </w:r>
      </w:p>
    </w:sdtContent>
  </w:sdt>
  <w:p w14:paraId="701BC7ED" w14:textId="77777777" w:rsidR="00A63137" w:rsidRDefault="00A63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D297C" w14:textId="77777777" w:rsidR="00233069" w:rsidRDefault="00233069" w:rsidP="00A54DDC">
      <w:r>
        <w:separator/>
      </w:r>
    </w:p>
  </w:footnote>
  <w:footnote w:type="continuationSeparator" w:id="0">
    <w:p w14:paraId="78D609B8" w14:textId="77777777" w:rsidR="00233069" w:rsidRDefault="00233069" w:rsidP="00A54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C0076"/>
    <w:multiLevelType w:val="hybridMultilevel"/>
    <w:tmpl w:val="E04076E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C060E9"/>
    <w:multiLevelType w:val="hybridMultilevel"/>
    <w:tmpl w:val="B5587280"/>
    <w:lvl w:ilvl="0" w:tplc="0C090001">
      <w:start w:val="1"/>
      <w:numFmt w:val="bullet"/>
      <w:lvlText w:val=""/>
      <w:lvlJc w:val="left"/>
      <w:pPr>
        <w:tabs>
          <w:tab w:val="num" w:pos="720"/>
        </w:tabs>
        <w:ind w:left="720" w:hanging="360"/>
      </w:pPr>
      <w:rPr>
        <w:rFonts w:ascii="Symbol" w:hAnsi="Symbol" w:hint="default"/>
      </w:rPr>
    </w:lvl>
    <w:lvl w:ilvl="1" w:tplc="EE56E1B0">
      <w:start w:val="2012"/>
      <w:numFmt w:val="bullet"/>
      <w:lvlText w:val="-"/>
      <w:lvlJc w:val="left"/>
      <w:pPr>
        <w:tabs>
          <w:tab w:val="num" w:pos="1440"/>
        </w:tabs>
        <w:ind w:left="1440" w:hanging="360"/>
      </w:pPr>
      <w:rPr>
        <w:rFonts w:ascii="Times New Roman" w:hAnsi="Times New Roman" w:hint="default"/>
      </w:rPr>
    </w:lvl>
    <w:lvl w:ilvl="2" w:tplc="DBA85F5E" w:tentative="1">
      <w:start w:val="1"/>
      <w:numFmt w:val="bullet"/>
      <w:lvlText w:val="-"/>
      <w:lvlJc w:val="left"/>
      <w:pPr>
        <w:tabs>
          <w:tab w:val="num" w:pos="2160"/>
        </w:tabs>
        <w:ind w:left="2160" w:hanging="360"/>
      </w:pPr>
      <w:rPr>
        <w:rFonts w:ascii="Times New Roman" w:hAnsi="Times New Roman" w:hint="default"/>
      </w:rPr>
    </w:lvl>
    <w:lvl w:ilvl="3" w:tplc="0318EBFA" w:tentative="1">
      <w:start w:val="1"/>
      <w:numFmt w:val="bullet"/>
      <w:lvlText w:val="-"/>
      <w:lvlJc w:val="left"/>
      <w:pPr>
        <w:tabs>
          <w:tab w:val="num" w:pos="2880"/>
        </w:tabs>
        <w:ind w:left="2880" w:hanging="360"/>
      </w:pPr>
      <w:rPr>
        <w:rFonts w:ascii="Times New Roman" w:hAnsi="Times New Roman" w:hint="default"/>
      </w:rPr>
    </w:lvl>
    <w:lvl w:ilvl="4" w:tplc="93A81E86" w:tentative="1">
      <w:start w:val="1"/>
      <w:numFmt w:val="bullet"/>
      <w:lvlText w:val="-"/>
      <w:lvlJc w:val="left"/>
      <w:pPr>
        <w:tabs>
          <w:tab w:val="num" w:pos="3600"/>
        </w:tabs>
        <w:ind w:left="3600" w:hanging="360"/>
      </w:pPr>
      <w:rPr>
        <w:rFonts w:ascii="Times New Roman" w:hAnsi="Times New Roman" w:hint="default"/>
      </w:rPr>
    </w:lvl>
    <w:lvl w:ilvl="5" w:tplc="829AC302" w:tentative="1">
      <w:start w:val="1"/>
      <w:numFmt w:val="bullet"/>
      <w:lvlText w:val="-"/>
      <w:lvlJc w:val="left"/>
      <w:pPr>
        <w:tabs>
          <w:tab w:val="num" w:pos="4320"/>
        </w:tabs>
        <w:ind w:left="4320" w:hanging="360"/>
      </w:pPr>
      <w:rPr>
        <w:rFonts w:ascii="Times New Roman" w:hAnsi="Times New Roman" w:hint="default"/>
      </w:rPr>
    </w:lvl>
    <w:lvl w:ilvl="6" w:tplc="DDF6E9F0" w:tentative="1">
      <w:start w:val="1"/>
      <w:numFmt w:val="bullet"/>
      <w:lvlText w:val="-"/>
      <w:lvlJc w:val="left"/>
      <w:pPr>
        <w:tabs>
          <w:tab w:val="num" w:pos="5040"/>
        </w:tabs>
        <w:ind w:left="5040" w:hanging="360"/>
      </w:pPr>
      <w:rPr>
        <w:rFonts w:ascii="Times New Roman" w:hAnsi="Times New Roman" w:hint="default"/>
      </w:rPr>
    </w:lvl>
    <w:lvl w:ilvl="7" w:tplc="35C2C720" w:tentative="1">
      <w:start w:val="1"/>
      <w:numFmt w:val="bullet"/>
      <w:lvlText w:val="-"/>
      <w:lvlJc w:val="left"/>
      <w:pPr>
        <w:tabs>
          <w:tab w:val="num" w:pos="5760"/>
        </w:tabs>
        <w:ind w:left="5760" w:hanging="360"/>
      </w:pPr>
      <w:rPr>
        <w:rFonts w:ascii="Times New Roman" w:hAnsi="Times New Roman" w:hint="default"/>
      </w:rPr>
    </w:lvl>
    <w:lvl w:ilvl="8" w:tplc="A1967F1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B8F6B48"/>
    <w:multiLevelType w:val="hybridMultilevel"/>
    <w:tmpl w:val="3256590C"/>
    <w:lvl w:ilvl="0" w:tplc="CF84A06E">
      <w:start w:val="5"/>
      <w:numFmt w:val="bullet"/>
      <w:lvlText w:val="-"/>
      <w:lvlJc w:val="left"/>
      <w:pPr>
        <w:ind w:left="720" w:hanging="360"/>
      </w:pPr>
      <w:rPr>
        <w:rFonts w:ascii="Calibri" w:eastAsia="MS Mincho"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50A33B9"/>
    <w:multiLevelType w:val="hybridMultilevel"/>
    <w:tmpl w:val="418AC77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308178AB"/>
    <w:multiLevelType w:val="hybridMultilevel"/>
    <w:tmpl w:val="3A8441B6"/>
    <w:lvl w:ilvl="0" w:tplc="5DC6C948">
      <w:start w:val="1"/>
      <w:numFmt w:val="bullet"/>
      <w:lvlText w:val="-"/>
      <w:lvlJc w:val="left"/>
      <w:pPr>
        <w:tabs>
          <w:tab w:val="num" w:pos="720"/>
        </w:tabs>
        <w:ind w:left="720" w:hanging="360"/>
      </w:pPr>
      <w:rPr>
        <w:rFonts w:ascii="Times New Roman" w:hAnsi="Times New Roman" w:hint="default"/>
      </w:rPr>
    </w:lvl>
    <w:lvl w:ilvl="1" w:tplc="878C927E" w:tentative="1">
      <w:start w:val="1"/>
      <w:numFmt w:val="bullet"/>
      <w:lvlText w:val="-"/>
      <w:lvlJc w:val="left"/>
      <w:pPr>
        <w:tabs>
          <w:tab w:val="num" w:pos="1440"/>
        </w:tabs>
        <w:ind w:left="1440" w:hanging="360"/>
      </w:pPr>
      <w:rPr>
        <w:rFonts w:ascii="Times New Roman" w:hAnsi="Times New Roman" w:hint="default"/>
      </w:rPr>
    </w:lvl>
    <w:lvl w:ilvl="2" w:tplc="8AC4211A" w:tentative="1">
      <w:start w:val="1"/>
      <w:numFmt w:val="bullet"/>
      <w:lvlText w:val="-"/>
      <w:lvlJc w:val="left"/>
      <w:pPr>
        <w:tabs>
          <w:tab w:val="num" w:pos="2160"/>
        </w:tabs>
        <w:ind w:left="2160" w:hanging="360"/>
      </w:pPr>
      <w:rPr>
        <w:rFonts w:ascii="Times New Roman" w:hAnsi="Times New Roman" w:hint="default"/>
      </w:rPr>
    </w:lvl>
    <w:lvl w:ilvl="3" w:tplc="5D3061A6" w:tentative="1">
      <w:start w:val="1"/>
      <w:numFmt w:val="bullet"/>
      <w:lvlText w:val="-"/>
      <w:lvlJc w:val="left"/>
      <w:pPr>
        <w:tabs>
          <w:tab w:val="num" w:pos="2880"/>
        </w:tabs>
        <w:ind w:left="2880" w:hanging="360"/>
      </w:pPr>
      <w:rPr>
        <w:rFonts w:ascii="Times New Roman" w:hAnsi="Times New Roman" w:hint="default"/>
      </w:rPr>
    </w:lvl>
    <w:lvl w:ilvl="4" w:tplc="7CB22E3E" w:tentative="1">
      <w:start w:val="1"/>
      <w:numFmt w:val="bullet"/>
      <w:lvlText w:val="-"/>
      <w:lvlJc w:val="left"/>
      <w:pPr>
        <w:tabs>
          <w:tab w:val="num" w:pos="3600"/>
        </w:tabs>
        <w:ind w:left="3600" w:hanging="360"/>
      </w:pPr>
      <w:rPr>
        <w:rFonts w:ascii="Times New Roman" w:hAnsi="Times New Roman" w:hint="default"/>
      </w:rPr>
    </w:lvl>
    <w:lvl w:ilvl="5" w:tplc="6A6079DA" w:tentative="1">
      <w:start w:val="1"/>
      <w:numFmt w:val="bullet"/>
      <w:lvlText w:val="-"/>
      <w:lvlJc w:val="left"/>
      <w:pPr>
        <w:tabs>
          <w:tab w:val="num" w:pos="4320"/>
        </w:tabs>
        <w:ind w:left="4320" w:hanging="360"/>
      </w:pPr>
      <w:rPr>
        <w:rFonts w:ascii="Times New Roman" w:hAnsi="Times New Roman" w:hint="default"/>
      </w:rPr>
    </w:lvl>
    <w:lvl w:ilvl="6" w:tplc="052484E0" w:tentative="1">
      <w:start w:val="1"/>
      <w:numFmt w:val="bullet"/>
      <w:lvlText w:val="-"/>
      <w:lvlJc w:val="left"/>
      <w:pPr>
        <w:tabs>
          <w:tab w:val="num" w:pos="5040"/>
        </w:tabs>
        <w:ind w:left="5040" w:hanging="360"/>
      </w:pPr>
      <w:rPr>
        <w:rFonts w:ascii="Times New Roman" w:hAnsi="Times New Roman" w:hint="default"/>
      </w:rPr>
    </w:lvl>
    <w:lvl w:ilvl="7" w:tplc="FDC877A8" w:tentative="1">
      <w:start w:val="1"/>
      <w:numFmt w:val="bullet"/>
      <w:lvlText w:val="-"/>
      <w:lvlJc w:val="left"/>
      <w:pPr>
        <w:tabs>
          <w:tab w:val="num" w:pos="5760"/>
        </w:tabs>
        <w:ind w:left="5760" w:hanging="360"/>
      </w:pPr>
      <w:rPr>
        <w:rFonts w:ascii="Times New Roman" w:hAnsi="Times New Roman" w:hint="default"/>
      </w:rPr>
    </w:lvl>
    <w:lvl w:ilvl="8" w:tplc="CFDA7640" w:tentative="1">
      <w:start w:val="1"/>
      <w:numFmt w:val="bullet"/>
      <w:lvlText w:val="-"/>
      <w:lvlJc w:val="left"/>
      <w:pPr>
        <w:tabs>
          <w:tab w:val="num" w:pos="6480"/>
        </w:tabs>
        <w:ind w:left="6480" w:hanging="360"/>
      </w:pPr>
      <w:rPr>
        <w:rFonts w:ascii="Times New Roman" w:hAnsi="Times New Roman" w:hint="default"/>
      </w:rPr>
    </w:lvl>
  </w:abstractNum>
  <w:abstractNum w:abstractNumId="5">
    <w:nsid w:val="36FD3DE0"/>
    <w:multiLevelType w:val="hybridMultilevel"/>
    <w:tmpl w:val="E4C4B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A2024D0"/>
    <w:multiLevelType w:val="hybridMultilevel"/>
    <w:tmpl w:val="5AB41F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BE2174E"/>
    <w:multiLevelType w:val="hybridMultilevel"/>
    <w:tmpl w:val="8474F566"/>
    <w:lvl w:ilvl="0" w:tplc="DC7E480E">
      <w:start w:val="1"/>
      <w:numFmt w:val="bullet"/>
      <w:lvlText w:val="-"/>
      <w:lvlJc w:val="left"/>
      <w:pPr>
        <w:tabs>
          <w:tab w:val="num" w:pos="720"/>
        </w:tabs>
        <w:ind w:left="720" w:hanging="360"/>
      </w:pPr>
      <w:rPr>
        <w:rFonts w:ascii="Times New Roman" w:hAnsi="Times New Roman" w:hint="default"/>
      </w:rPr>
    </w:lvl>
    <w:lvl w:ilvl="1" w:tplc="970E8144" w:tentative="1">
      <w:start w:val="1"/>
      <w:numFmt w:val="bullet"/>
      <w:lvlText w:val="-"/>
      <w:lvlJc w:val="left"/>
      <w:pPr>
        <w:tabs>
          <w:tab w:val="num" w:pos="1440"/>
        </w:tabs>
        <w:ind w:left="1440" w:hanging="360"/>
      </w:pPr>
      <w:rPr>
        <w:rFonts w:ascii="Times New Roman" w:hAnsi="Times New Roman" w:hint="default"/>
      </w:rPr>
    </w:lvl>
    <w:lvl w:ilvl="2" w:tplc="82A220DE" w:tentative="1">
      <w:start w:val="1"/>
      <w:numFmt w:val="bullet"/>
      <w:lvlText w:val="-"/>
      <w:lvlJc w:val="left"/>
      <w:pPr>
        <w:tabs>
          <w:tab w:val="num" w:pos="2160"/>
        </w:tabs>
        <w:ind w:left="2160" w:hanging="360"/>
      </w:pPr>
      <w:rPr>
        <w:rFonts w:ascii="Times New Roman" w:hAnsi="Times New Roman" w:hint="default"/>
      </w:rPr>
    </w:lvl>
    <w:lvl w:ilvl="3" w:tplc="6972DBD6" w:tentative="1">
      <w:start w:val="1"/>
      <w:numFmt w:val="bullet"/>
      <w:lvlText w:val="-"/>
      <w:lvlJc w:val="left"/>
      <w:pPr>
        <w:tabs>
          <w:tab w:val="num" w:pos="2880"/>
        </w:tabs>
        <w:ind w:left="2880" w:hanging="360"/>
      </w:pPr>
      <w:rPr>
        <w:rFonts w:ascii="Times New Roman" w:hAnsi="Times New Roman" w:hint="default"/>
      </w:rPr>
    </w:lvl>
    <w:lvl w:ilvl="4" w:tplc="3690BBCA" w:tentative="1">
      <w:start w:val="1"/>
      <w:numFmt w:val="bullet"/>
      <w:lvlText w:val="-"/>
      <w:lvlJc w:val="left"/>
      <w:pPr>
        <w:tabs>
          <w:tab w:val="num" w:pos="3600"/>
        </w:tabs>
        <w:ind w:left="3600" w:hanging="360"/>
      </w:pPr>
      <w:rPr>
        <w:rFonts w:ascii="Times New Roman" w:hAnsi="Times New Roman" w:hint="default"/>
      </w:rPr>
    </w:lvl>
    <w:lvl w:ilvl="5" w:tplc="E4AE806C" w:tentative="1">
      <w:start w:val="1"/>
      <w:numFmt w:val="bullet"/>
      <w:lvlText w:val="-"/>
      <w:lvlJc w:val="left"/>
      <w:pPr>
        <w:tabs>
          <w:tab w:val="num" w:pos="4320"/>
        </w:tabs>
        <w:ind w:left="4320" w:hanging="360"/>
      </w:pPr>
      <w:rPr>
        <w:rFonts w:ascii="Times New Roman" w:hAnsi="Times New Roman" w:hint="default"/>
      </w:rPr>
    </w:lvl>
    <w:lvl w:ilvl="6" w:tplc="2F682952" w:tentative="1">
      <w:start w:val="1"/>
      <w:numFmt w:val="bullet"/>
      <w:lvlText w:val="-"/>
      <w:lvlJc w:val="left"/>
      <w:pPr>
        <w:tabs>
          <w:tab w:val="num" w:pos="5040"/>
        </w:tabs>
        <w:ind w:left="5040" w:hanging="360"/>
      </w:pPr>
      <w:rPr>
        <w:rFonts w:ascii="Times New Roman" w:hAnsi="Times New Roman" w:hint="default"/>
      </w:rPr>
    </w:lvl>
    <w:lvl w:ilvl="7" w:tplc="7A1E51F2" w:tentative="1">
      <w:start w:val="1"/>
      <w:numFmt w:val="bullet"/>
      <w:lvlText w:val="-"/>
      <w:lvlJc w:val="left"/>
      <w:pPr>
        <w:tabs>
          <w:tab w:val="num" w:pos="5760"/>
        </w:tabs>
        <w:ind w:left="5760" w:hanging="360"/>
      </w:pPr>
      <w:rPr>
        <w:rFonts w:ascii="Times New Roman" w:hAnsi="Times New Roman" w:hint="default"/>
      </w:rPr>
    </w:lvl>
    <w:lvl w:ilvl="8" w:tplc="18B2DF96" w:tentative="1">
      <w:start w:val="1"/>
      <w:numFmt w:val="bullet"/>
      <w:lvlText w:val="-"/>
      <w:lvlJc w:val="left"/>
      <w:pPr>
        <w:tabs>
          <w:tab w:val="num" w:pos="6480"/>
        </w:tabs>
        <w:ind w:left="6480" w:hanging="360"/>
      </w:pPr>
      <w:rPr>
        <w:rFonts w:ascii="Times New Roman" w:hAnsi="Times New Roman" w:hint="default"/>
      </w:rPr>
    </w:lvl>
  </w:abstractNum>
  <w:abstractNum w:abstractNumId="8">
    <w:nsid w:val="45021D1C"/>
    <w:multiLevelType w:val="hybridMultilevel"/>
    <w:tmpl w:val="CB10BFE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8AC0D16"/>
    <w:multiLevelType w:val="hybridMultilevel"/>
    <w:tmpl w:val="4B6000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7626D94"/>
    <w:multiLevelType w:val="hybridMultilevel"/>
    <w:tmpl w:val="10B680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6B9212FD"/>
    <w:multiLevelType w:val="hybridMultilevel"/>
    <w:tmpl w:val="85C8C6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1"/>
  </w:num>
  <w:num w:numId="4">
    <w:abstractNumId w:val="4"/>
  </w:num>
  <w:num w:numId="5">
    <w:abstractNumId w:val="6"/>
  </w:num>
  <w:num w:numId="6">
    <w:abstractNumId w:val="7"/>
  </w:num>
  <w:num w:numId="7">
    <w:abstractNumId w:val="10"/>
  </w:num>
  <w:num w:numId="8">
    <w:abstractNumId w:val="8"/>
  </w:num>
  <w:num w:numId="9">
    <w:abstractNumId w:val="0"/>
  </w:num>
  <w:num w:numId="10">
    <w:abstractNumId w:val="9"/>
  </w:num>
  <w:num w:numId="11">
    <w:abstractNumId w:val="1"/>
  </w:num>
  <w:num w:numId="1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14B6"/>
    <w:rsid w:val="0000317D"/>
    <w:rsid w:val="00004076"/>
    <w:rsid w:val="0001026C"/>
    <w:rsid w:val="000122B6"/>
    <w:rsid w:val="00015AAF"/>
    <w:rsid w:val="00035A75"/>
    <w:rsid w:val="000373DC"/>
    <w:rsid w:val="0004089A"/>
    <w:rsid w:val="00042857"/>
    <w:rsid w:val="00045017"/>
    <w:rsid w:val="00050139"/>
    <w:rsid w:val="00070428"/>
    <w:rsid w:val="00072B1E"/>
    <w:rsid w:val="00077BEF"/>
    <w:rsid w:val="00086836"/>
    <w:rsid w:val="00096BF1"/>
    <w:rsid w:val="000B20AA"/>
    <w:rsid w:val="000B6F64"/>
    <w:rsid w:val="000C2A8B"/>
    <w:rsid w:val="000D2481"/>
    <w:rsid w:val="000D49F6"/>
    <w:rsid w:val="000D74D4"/>
    <w:rsid w:val="000D7FBD"/>
    <w:rsid w:val="000F5C92"/>
    <w:rsid w:val="00111DA8"/>
    <w:rsid w:val="00121080"/>
    <w:rsid w:val="00123C23"/>
    <w:rsid w:val="00127885"/>
    <w:rsid w:val="001315C8"/>
    <w:rsid w:val="00153F1A"/>
    <w:rsid w:val="001564FA"/>
    <w:rsid w:val="00157E32"/>
    <w:rsid w:val="00160236"/>
    <w:rsid w:val="001642E9"/>
    <w:rsid w:val="00184923"/>
    <w:rsid w:val="00192B90"/>
    <w:rsid w:val="00195A5B"/>
    <w:rsid w:val="001A5F19"/>
    <w:rsid w:val="001B4CD1"/>
    <w:rsid w:val="001C7EF0"/>
    <w:rsid w:val="001D3161"/>
    <w:rsid w:val="001D7F9E"/>
    <w:rsid w:val="001E753A"/>
    <w:rsid w:val="001F5397"/>
    <w:rsid w:val="00206507"/>
    <w:rsid w:val="00233069"/>
    <w:rsid w:val="00235962"/>
    <w:rsid w:val="00242987"/>
    <w:rsid w:val="00246FE7"/>
    <w:rsid w:val="002603AD"/>
    <w:rsid w:val="002725BF"/>
    <w:rsid w:val="002771C7"/>
    <w:rsid w:val="00280897"/>
    <w:rsid w:val="00285FFC"/>
    <w:rsid w:val="00287716"/>
    <w:rsid w:val="002A1967"/>
    <w:rsid w:val="002A237E"/>
    <w:rsid w:val="002B1D47"/>
    <w:rsid w:val="002C053B"/>
    <w:rsid w:val="002D485B"/>
    <w:rsid w:val="002E5930"/>
    <w:rsid w:val="002F2164"/>
    <w:rsid w:val="002F39CD"/>
    <w:rsid w:val="002F72D8"/>
    <w:rsid w:val="00300915"/>
    <w:rsid w:val="00313A28"/>
    <w:rsid w:val="0031558C"/>
    <w:rsid w:val="003170AD"/>
    <w:rsid w:val="00317E47"/>
    <w:rsid w:val="00320DF3"/>
    <w:rsid w:val="00321E04"/>
    <w:rsid w:val="00324167"/>
    <w:rsid w:val="00327F57"/>
    <w:rsid w:val="003302F7"/>
    <w:rsid w:val="003314BF"/>
    <w:rsid w:val="0033252B"/>
    <w:rsid w:val="00340A7B"/>
    <w:rsid w:val="003412DA"/>
    <w:rsid w:val="00351418"/>
    <w:rsid w:val="00353BE8"/>
    <w:rsid w:val="00354106"/>
    <w:rsid w:val="00364F8F"/>
    <w:rsid w:val="00366A11"/>
    <w:rsid w:val="00366BFB"/>
    <w:rsid w:val="00393DA4"/>
    <w:rsid w:val="003A578B"/>
    <w:rsid w:val="003B3AAE"/>
    <w:rsid w:val="003B3B49"/>
    <w:rsid w:val="003C717F"/>
    <w:rsid w:val="003D52BE"/>
    <w:rsid w:val="003D539E"/>
    <w:rsid w:val="003E1D76"/>
    <w:rsid w:val="004017E8"/>
    <w:rsid w:val="00407E74"/>
    <w:rsid w:val="00435833"/>
    <w:rsid w:val="004475C6"/>
    <w:rsid w:val="00454938"/>
    <w:rsid w:val="0045529D"/>
    <w:rsid w:val="00457EB6"/>
    <w:rsid w:val="00476853"/>
    <w:rsid w:val="00491FAD"/>
    <w:rsid w:val="004A0A98"/>
    <w:rsid w:val="004A62D4"/>
    <w:rsid w:val="004A6335"/>
    <w:rsid w:val="004B7B7E"/>
    <w:rsid w:val="004E1D9F"/>
    <w:rsid w:val="004E3C5B"/>
    <w:rsid w:val="004E6735"/>
    <w:rsid w:val="004E6B09"/>
    <w:rsid w:val="004F23F5"/>
    <w:rsid w:val="004F2891"/>
    <w:rsid w:val="00500911"/>
    <w:rsid w:val="00502AFF"/>
    <w:rsid w:val="00521175"/>
    <w:rsid w:val="00522C74"/>
    <w:rsid w:val="00523013"/>
    <w:rsid w:val="00545182"/>
    <w:rsid w:val="00554223"/>
    <w:rsid w:val="0057146A"/>
    <w:rsid w:val="0058343F"/>
    <w:rsid w:val="005B6F55"/>
    <w:rsid w:val="005C258A"/>
    <w:rsid w:val="005C71CB"/>
    <w:rsid w:val="005D60F1"/>
    <w:rsid w:val="005E0495"/>
    <w:rsid w:val="005E1C89"/>
    <w:rsid w:val="005F2736"/>
    <w:rsid w:val="00606C81"/>
    <w:rsid w:val="00606CBE"/>
    <w:rsid w:val="006121A5"/>
    <w:rsid w:val="00613833"/>
    <w:rsid w:val="00613A09"/>
    <w:rsid w:val="00642873"/>
    <w:rsid w:val="00644ED9"/>
    <w:rsid w:val="00646606"/>
    <w:rsid w:val="00656BD6"/>
    <w:rsid w:val="006574C9"/>
    <w:rsid w:val="006628BD"/>
    <w:rsid w:val="00673DC4"/>
    <w:rsid w:val="00674A34"/>
    <w:rsid w:val="006A08CE"/>
    <w:rsid w:val="006A0CB4"/>
    <w:rsid w:val="006A1CB3"/>
    <w:rsid w:val="006A6B01"/>
    <w:rsid w:val="006B0BD1"/>
    <w:rsid w:val="006B4329"/>
    <w:rsid w:val="006C5211"/>
    <w:rsid w:val="006C5C9C"/>
    <w:rsid w:val="006D3C8B"/>
    <w:rsid w:val="006D624A"/>
    <w:rsid w:val="006E6531"/>
    <w:rsid w:val="006E6784"/>
    <w:rsid w:val="006F7EEA"/>
    <w:rsid w:val="00713AF7"/>
    <w:rsid w:val="0071620B"/>
    <w:rsid w:val="00721008"/>
    <w:rsid w:val="00724E8F"/>
    <w:rsid w:val="00743134"/>
    <w:rsid w:val="0074417A"/>
    <w:rsid w:val="00751AAA"/>
    <w:rsid w:val="00752DA9"/>
    <w:rsid w:val="007574F0"/>
    <w:rsid w:val="00766965"/>
    <w:rsid w:val="007717B0"/>
    <w:rsid w:val="007769F8"/>
    <w:rsid w:val="00784FD8"/>
    <w:rsid w:val="00786B47"/>
    <w:rsid w:val="007A2199"/>
    <w:rsid w:val="007C055F"/>
    <w:rsid w:val="007C1C85"/>
    <w:rsid w:val="007C797A"/>
    <w:rsid w:val="007F598E"/>
    <w:rsid w:val="00810733"/>
    <w:rsid w:val="00811CB4"/>
    <w:rsid w:val="00816413"/>
    <w:rsid w:val="008346C8"/>
    <w:rsid w:val="00842962"/>
    <w:rsid w:val="00843CF0"/>
    <w:rsid w:val="008450D3"/>
    <w:rsid w:val="008564ED"/>
    <w:rsid w:val="00863242"/>
    <w:rsid w:val="008654A1"/>
    <w:rsid w:val="00872142"/>
    <w:rsid w:val="00872DD4"/>
    <w:rsid w:val="00873E47"/>
    <w:rsid w:val="008A02F8"/>
    <w:rsid w:val="008A07C0"/>
    <w:rsid w:val="008A2EA6"/>
    <w:rsid w:val="008B0077"/>
    <w:rsid w:val="008B3EFC"/>
    <w:rsid w:val="008B4187"/>
    <w:rsid w:val="008C4AE1"/>
    <w:rsid w:val="008C7B1E"/>
    <w:rsid w:val="008D2F69"/>
    <w:rsid w:val="008D3151"/>
    <w:rsid w:val="008E0239"/>
    <w:rsid w:val="008E25CD"/>
    <w:rsid w:val="00903653"/>
    <w:rsid w:val="00905A26"/>
    <w:rsid w:val="00924408"/>
    <w:rsid w:val="009256E6"/>
    <w:rsid w:val="0093366E"/>
    <w:rsid w:val="00934EC5"/>
    <w:rsid w:val="00936756"/>
    <w:rsid w:val="009371B0"/>
    <w:rsid w:val="00937B04"/>
    <w:rsid w:val="00952183"/>
    <w:rsid w:val="0096097B"/>
    <w:rsid w:val="00965266"/>
    <w:rsid w:val="0098166D"/>
    <w:rsid w:val="009A3A59"/>
    <w:rsid w:val="009B2B5E"/>
    <w:rsid w:val="009D6114"/>
    <w:rsid w:val="009E0F30"/>
    <w:rsid w:val="009E1EEC"/>
    <w:rsid w:val="009E2AA8"/>
    <w:rsid w:val="009F0405"/>
    <w:rsid w:val="009F6F64"/>
    <w:rsid w:val="00A02E5C"/>
    <w:rsid w:val="00A0531B"/>
    <w:rsid w:val="00A0579C"/>
    <w:rsid w:val="00A13231"/>
    <w:rsid w:val="00A27AD9"/>
    <w:rsid w:val="00A34E0B"/>
    <w:rsid w:val="00A36E60"/>
    <w:rsid w:val="00A452D7"/>
    <w:rsid w:val="00A53107"/>
    <w:rsid w:val="00A54DDC"/>
    <w:rsid w:val="00A6050C"/>
    <w:rsid w:val="00A63137"/>
    <w:rsid w:val="00A714EC"/>
    <w:rsid w:val="00A752DD"/>
    <w:rsid w:val="00A853B6"/>
    <w:rsid w:val="00AA4341"/>
    <w:rsid w:val="00AB0EFE"/>
    <w:rsid w:val="00AC3838"/>
    <w:rsid w:val="00AC483E"/>
    <w:rsid w:val="00AC60BF"/>
    <w:rsid w:val="00AD08D4"/>
    <w:rsid w:val="00AD227A"/>
    <w:rsid w:val="00AD2CF0"/>
    <w:rsid w:val="00AF1617"/>
    <w:rsid w:val="00AF4777"/>
    <w:rsid w:val="00AF62BF"/>
    <w:rsid w:val="00B00D1E"/>
    <w:rsid w:val="00B041BE"/>
    <w:rsid w:val="00B13706"/>
    <w:rsid w:val="00B15E57"/>
    <w:rsid w:val="00B23A06"/>
    <w:rsid w:val="00B26508"/>
    <w:rsid w:val="00B3156A"/>
    <w:rsid w:val="00B33966"/>
    <w:rsid w:val="00B417A9"/>
    <w:rsid w:val="00B44640"/>
    <w:rsid w:val="00B447A1"/>
    <w:rsid w:val="00B46588"/>
    <w:rsid w:val="00B50D04"/>
    <w:rsid w:val="00B60E59"/>
    <w:rsid w:val="00B71B38"/>
    <w:rsid w:val="00B731E0"/>
    <w:rsid w:val="00B750CE"/>
    <w:rsid w:val="00B839D3"/>
    <w:rsid w:val="00B904B7"/>
    <w:rsid w:val="00BB6AD1"/>
    <w:rsid w:val="00BC63F6"/>
    <w:rsid w:val="00BC719D"/>
    <w:rsid w:val="00BD48FD"/>
    <w:rsid w:val="00BE1ABE"/>
    <w:rsid w:val="00BF556F"/>
    <w:rsid w:val="00BF5C6E"/>
    <w:rsid w:val="00BF5D73"/>
    <w:rsid w:val="00C10D93"/>
    <w:rsid w:val="00C15B33"/>
    <w:rsid w:val="00C22B90"/>
    <w:rsid w:val="00C23EED"/>
    <w:rsid w:val="00C304D2"/>
    <w:rsid w:val="00C32028"/>
    <w:rsid w:val="00C540C0"/>
    <w:rsid w:val="00C57D60"/>
    <w:rsid w:val="00C60B4B"/>
    <w:rsid w:val="00C61E3F"/>
    <w:rsid w:val="00C66127"/>
    <w:rsid w:val="00C74F70"/>
    <w:rsid w:val="00C85572"/>
    <w:rsid w:val="00C87DD9"/>
    <w:rsid w:val="00C95F6D"/>
    <w:rsid w:val="00CA1288"/>
    <w:rsid w:val="00CB134A"/>
    <w:rsid w:val="00CB27EE"/>
    <w:rsid w:val="00CB3EA8"/>
    <w:rsid w:val="00CB4250"/>
    <w:rsid w:val="00CB7F10"/>
    <w:rsid w:val="00CC18ED"/>
    <w:rsid w:val="00CD3926"/>
    <w:rsid w:val="00CE3D07"/>
    <w:rsid w:val="00CF6957"/>
    <w:rsid w:val="00CF7E4B"/>
    <w:rsid w:val="00D007EE"/>
    <w:rsid w:val="00D0176C"/>
    <w:rsid w:val="00D068C1"/>
    <w:rsid w:val="00D12FCE"/>
    <w:rsid w:val="00D33711"/>
    <w:rsid w:val="00D35CBD"/>
    <w:rsid w:val="00D37B2C"/>
    <w:rsid w:val="00D4275F"/>
    <w:rsid w:val="00D51503"/>
    <w:rsid w:val="00D576E3"/>
    <w:rsid w:val="00D613DE"/>
    <w:rsid w:val="00D633DC"/>
    <w:rsid w:val="00D63A71"/>
    <w:rsid w:val="00D66B16"/>
    <w:rsid w:val="00D727FA"/>
    <w:rsid w:val="00D84742"/>
    <w:rsid w:val="00DA32CC"/>
    <w:rsid w:val="00DA54D9"/>
    <w:rsid w:val="00DB0A2A"/>
    <w:rsid w:val="00DB0DB1"/>
    <w:rsid w:val="00DB4515"/>
    <w:rsid w:val="00DC15B9"/>
    <w:rsid w:val="00DC29AA"/>
    <w:rsid w:val="00DC7420"/>
    <w:rsid w:val="00DD35B2"/>
    <w:rsid w:val="00DD3E5A"/>
    <w:rsid w:val="00DD71A3"/>
    <w:rsid w:val="00DF45F4"/>
    <w:rsid w:val="00E0310A"/>
    <w:rsid w:val="00E067C3"/>
    <w:rsid w:val="00E109D1"/>
    <w:rsid w:val="00E15DDA"/>
    <w:rsid w:val="00E273C3"/>
    <w:rsid w:val="00E31ADC"/>
    <w:rsid w:val="00E50D84"/>
    <w:rsid w:val="00E61BBE"/>
    <w:rsid w:val="00E62276"/>
    <w:rsid w:val="00E62C01"/>
    <w:rsid w:val="00E768D2"/>
    <w:rsid w:val="00E77420"/>
    <w:rsid w:val="00E83433"/>
    <w:rsid w:val="00E8537C"/>
    <w:rsid w:val="00EA296D"/>
    <w:rsid w:val="00EA5424"/>
    <w:rsid w:val="00EB291C"/>
    <w:rsid w:val="00EC2626"/>
    <w:rsid w:val="00ED6AD0"/>
    <w:rsid w:val="00EE4D76"/>
    <w:rsid w:val="00F23E4B"/>
    <w:rsid w:val="00F328F5"/>
    <w:rsid w:val="00F344C6"/>
    <w:rsid w:val="00F4191F"/>
    <w:rsid w:val="00F422F2"/>
    <w:rsid w:val="00F532BF"/>
    <w:rsid w:val="00F60B06"/>
    <w:rsid w:val="00F62605"/>
    <w:rsid w:val="00F62AD7"/>
    <w:rsid w:val="00F637A3"/>
    <w:rsid w:val="00F6490E"/>
    <w:rsid w:val="00F71E83"/>
    <w:rsid w:val="00F85C7B"/>
    <w:rsid w:val="00FA1A5C"/>
    <w:rsid w:val="00FA5961"/>
    <w:rsid w:val="00FA670D"/>
    <w:rsid w:val="00FA671E"/>
    <w:rsid w:val="00FA7549"/>
    <w:rsid w:val="00FA7662"/>
    <w:rsid w:val="00FB63D5"/>
    <w:rsid w:val="00FB6CBA"/>
    <w:rsid w:val="00FC04A1"/>
    <w:rsid w:val="00FD3D09"/>
    <w:rsid w:val="00FD600D"/>
    <w:rsid w:val="00FF65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8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Hyperlink">
    <w:name w:val="Hyperlink"/>
    <w:basedOn w:val="DefaultParagraphFont"/>
    <w:uiPriority w:val="99"/>
    <w:unhideWhenUsed/>
    <w:rsid w:val="00D017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Hyperlink">
    <w:name w:val="Hyperlink"/>
    <w:basedOn w:val="DefaultParagraphFont"/>
    <w:uiPriority w:val="99"/>
    <w:unhideWhenUsed/>
    <w:rsid w:val="00D017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5963">
      <w:bodyDiv w:val="1"/>
      <w:marLeft w:val="0"/>
      <w:marRight w:val="0"/>
      <w:marTop w:val="0"/>
      <w:marBottom w:val="0"/>
      <w:divBdr>
        <w:top w:val="none" w:sz="0" w:space="0" w:color="auto"/>
        <w:left w:val="none" w:sz="0" w:space="0" w:color="auto"/>
        <w:bottom w:val="none" w:sz="0" w:space="0" w:color="auto"/>
        <w:right w:val="none" w:sz="0" w:space="0" w:color="auto"/>
      </w:divBdr>
      <w:divsChild>
        <w:div w:id="487210490">
          <w:marLeft w:val="274"/>
          <w:marRight w:val="0"/>
          <w:marTop w:val="86"/>
          <w:marBottom w:val="0"/>
          <w:divBdr>
            <w:top w:val="none" w:sz="0" w:space="0" w:color="auto"/>
            <w:left w:val="none" w:sz="0" w:space="0" w:color="auto"/>
            <w:bottom w:val="none" w:sz="0" w:space="0" w:color="auto"/>
            <w:right w:val="none" w:sz="0" w:space="0" w:color="auto"/>
          </w:divBdr>
        </w:div>
        <w:div w:id="1141314321">
          <w:marLeft w:val="274"/>
          <w:marRight w:val="0"/>
          <w:marTop w:val="86"/>
          <w:marBottom w:val="0"/>
          <w:divBdr>
            <w:top w:val="none" w:sz="0" w:space="0" w:color="auto"/>
            <w:left w:val="none" w:sz="0" w:space="0" w:color="auto"/>
            <w:bottom w:val="none" w:sz="0" w:space="0" w:color="auto"/>
            <w:right w:val="none" w:sz="0" w:space="0" w:color="auto"/>
          </w:divBdr>
        </w:div>
      </w:divsChild>
    </w:div>
    <w:div w:id="46729413">
      <w:bodyDiv w:val="1"/>
      <w:marLeft w:val="0"/>
      <w:marRight w:val="0"/>
      <w:marTop w:val="0"/>
      <w:marBottom w:val="0"/>
      <w:divBdr>
        <w:top w:val="none" w:sz="0" w:space="0" w:color="auto"/>
        <w:left w:val="none" w:sz="0" w:space="0" w:color="auto"/>
        <w:bottom w:val="none" w:sz="0" w:space="0" w:color="auto"/>
        <w:right w:val="none" w:sz="0" w:space="0" w:color="auto"/>
      </w:divBdr>
    </w:div>
    <w:div w:id="52584525">
      <w:bodyDiv w:val="1"/>
      <w:marLeft w:val="0"/>
      <w:marRight w:val="0"/>
      <w:marTop w:val="0"/>
      <w:marBottom w:val="0"/>
      <w:divBdr>
        <w:top w:val="none" w:sz="0" w:space="0" w:color="auto"/>
        <w:left w:val="none" w:sz="0" w:space="0" w:color="auto"/>
        <w:bottom w:val="none" w:sz="0" w:space="0" w:color="auto"/>
        <w:right w:val="none" w:sz="0" w:space="0" w:color="auto"/>
      </w:divBdr>
    </w:div>
    <w:div w:id="56590199">
      <w:bodyDiv w:val="1"/>
      <w:marLeft w:val="0"/>
      <w:marRight w:val="0"/>
      <w:marTop w:val="0"/>
      <w:marBottom w:val="0"/>
      <w:divBdr>
        <w:top w:val="none" w:sz="0" w:space="0" w:color="auto"/>
        <w:left w:val="none" w:sz="0" w:space="0" w:color="auto"/>
        <w:bottom w:val="none" w:sz="0" w:space="0" w:color="auto"/>
        <w:right w:val="none" w:sz="0" w:space="0" w:color="auto"/>
      </w:divBdr>
    </w:div>
    <w:div w:id="100955532">
      <w:bodyDiv w:val="1"/>
      <w:marLeft w:val="0"/>
      <w:marRight w:val="0"/>
      <w:marTop w:val="0"/>
      <w:marBottom w:val="0"/>
      <w:divBdr>
        <w:top w:val="none" w:sz="0" w:space="0" w:color="auto"/>
        <w:left w:val="none" w:sz="0" w:space="0" w:color="auto"/>
        <w:bottom w:val="none" w:sz="0" w:space="0" w:color="auto"/>
        <w:right w:val="none" w:sz="0" w:space="0" w:color="auto"/>
      </w:divBdr>
    </w:div>
    <w:div w:id="124157367">
      <w:bodyDiv w:val="1"/>
      <w:marLeft w:val="0"/>
      <w:marRight w:val="0"/>
      <w:marTop w:val="0"/>
      <w:marBottom w:val="0"/>
      <w:divBdr>
        <w:top w:val="none" w:sz="0" w:space="0" w:color="auto"/>
        <w:left w:val="none" w:sz="0" w:space="0" w:color="auto"/>
        <w:bottom w:val="none" w:sz="0" w:space="0" w:color="auto"/>
        <w:right w:val="none" w:sz="0" w:space="0" w:color="auto"/>
      </w:divBdr>
      <w:divsChild>
        <w:div w:id="222571991">
          <w:marLeft w:val="274"/>
          <w:marRight w:val="0"/>
          <w:marTop w:val="0"/>
          <w:marBottom w:val="0"/>
          <w:divBdr>
            <w:top w:val="none" w:sz="0" w:space="0" w:color="auto"/>
            <w:left w:val="none" w:sz="0" w:space="0" w:color="auto"/>
            <w:bottom w:val="none" w:sz="0" w:space="0" w:color="auto"/>
            <w:right w:val="none" w:sz="0" w:space="0" w:color="auto"/>
          </w:divBdr>
        </w:div>
        <w:div w:id="1054036848">
          <w:marLeft w:val="274"/>
          <w:marRight w:val="0"/>
          <w:marTop w:val="0"/>
          <w:marBottom w:val="0"/>
          <w:divBdr>
            <w:top w:val="none" w:sz="0" w:space="0" w:color="auto"/>
            <w:left w:val="none" w:sz="0" w:space="0" w:color="auto"/>
            <w:bottom w:val="none" w:sz="0" w:space="0" w:color="auto"/>
            <w:right w:val="none" w:sz="0" w:space="0" w:color="auto"/>
          </w:divBdr>
        </w:div>
        <w:div w:id="335117314">
          <w:marLeft w:val="274"/>
          <w:marRight w:val="0"/>
          <w:marTop w:val="0"/>
          <w:marBottom w:val="0"/>
          <w:divBdr>
            <w:top w:val="none" w:sz="0" w:space="0" w:color="auto"/>
            <w:left w:val="none" w:sz="0" w:space="0" w:color="auto"/>
            <w:bottom w:val="none" w:sz="0" w:space="0" w:color="auto"/>
            <w:right w:val="none" w:sz="0" w:space="0" w:color="auto"/>
          </w:divBdr>
        </w:div>
      </w:divsChild>
    </w:div>
    <w:div w:id="147865521">
      <w:bodyDiv w:val="1"/>
      <w:marLeft w:val="0"/>
      <w:marRight w:val="0"/>
      <w:marTop w:val="0"/>
      <w:marBottom w:val="0"/>
      <w:divBdr>
        <w:top w:val="none" w:sz="0" w:space="0" w:color="auto"/>
        <w:left w:val="none" w:sz="0" w:space="0" w:color="auto"/>
        <w:bottom w:val="none" w:sz="0" w:space="0" w:color="auto"/>
        <w:right w:val="none" w:sz="0" w:space="0" w:color="auto"/>
      </w:divBdr>
    </w:div>
    <w:div w:id="153768181">
      <w:bodyDiv w:val="1"/>
      <w:marLeft w:val="0"/>
      <w:marRight w:val="0"/>
      <w:marTop w:val="0"/>
      <w:marBottom w:val="0"/>
      <w:divBdr>
        <w:top w:val="none" w:sz="0" w:space="0" w:color="auto"/>
        <w:left w:val="none" w:sz="0" w:space="0" w:color="auto"/>
        <w:bottom w:val="none" w:sz="0" w:space="0" w:color="auto"/>
        <w:right w:val="none" w:sz="0" w:space="0" w:color="auto"/>
      </w:divBdr>
    </w:div>
    <w:div w:id="184632385">
      <w:bodyDiv w:val="1"/>
      <w:marLeft w:val="0"/>
      <w:marRight w:val="0"/>
      <w:marTop w:val="0"/>
      <w:marBottom w:val="0"/>
      <w:divBdr>
        <w:top w:val="none" w:sz="0" w:space="0" w:color="auto"/>
        <w:left w:val="none" w:sz="0" w:space="0" w:color="auto"/>
        <w:bottom w:val="none" w:sz="0" w:space="0" w:color="auto"/>
        <w:right w:val="none" w:sz="0" w:space="0" w:color="auto"/>
      </w:divBdr>
    </w:div>
    <w:div w:id="208031690">
      <w:bodyDiv w:val="1"/>
      <w:marLeft w:val="0"/>
      <w:marRight w:val="0"/>
      <w:marTop w:val="0"/>
      <w:marBottom w:val="0"/>
      <w:divBdr>
        <w:top w:val="none" w:sz="0" w:space="0" w:color="auto"/>
        <w:left w:val="none" w:sz="0" w:space="0" w:color="auto"/>
        <w:bottom w:val="none" w:sz="0" w:space="0" w:color="auto"/>
        <w:right w:val="none" w:sz="0" w:space="0" w:color="auto"/>
      </w:divBdr>
    </w:div>
    <w:div w:id="227153083">
      <w:bodyDiv w:val="1"/>
      <w:marLeft w:val="0"/>
      <w:marRight w:val="0"/>
      <w:marTop w:val="0"/>
      <w:marBottom w:val="0"/>
      <w:divBdr>
        <w:top w:val="none" w:sz="0" w:space="0" w:color="auto"/>
        <w:left w:val="none" w:sz="0" w:space="0" w:color="auto"/>
        <w:bottom w:val="none" w:sz="0" w:space="0" w:color="auto"/>
        <w:right w:val="none" w:sz="0" w:space="0" w:color="auto"/>
      </w:divBdr>
      <w:divsChild>
        <w:div w:id="836115750">
          <w:marLeft w:val="274"/>
          <w:marRight w:val="0"/>
          <w:marTop w:val="86"/>
          <w:marBottom w:val="0"/>
          <w:divBdr>
            <w:top w:val="none" w:sz="0" w:space="0" w:color="auto"/>
            <w:left w:val="none" w:sz="0" w:space="0" w:color="auto"/>
            <w:bottom w:val="none" w:sz="0" w:space="0" w:color="auto"/>
            <w:right w:val="none" w:sz="0" w:space="0" w:color="auto"/>
          </w:divBdr>
        </w:div>
        <w:div w:id="212348790">
          <w:marLeft w:val="274"/>
          <w:marRight w:val="0"/>
          <w:marTop w:val="0"/>
          <w:marBottom w:val="0"/>
          <w:divBdr>
            <w:top w:val="none" w:sz="0" w:space="0" w:color="auto"/>
            <w:left w:val="none" w:sz="0" w:space="0" w:color="auto"/>
            <w:bottom w:val="none" w:sz="0" w:space="0" w:color="auto"/>
            <w:right w:val="none" w:sz="0" w:space="0" w:color="auto"/>
          </w:divBdr>
        </w:div>
        <w:div w:id="1519926316">
          <w:marLeft w:val="274"/>
          <w:marRight w:val="0"/>
          <w:marTop w:val="0"/>
          <w:marBottom w:val="0"/>
          <w:divBdr>
            <w:top w:val="none" w:sz="0" w:space="0" w:color="auto"/>
            <w:left w:val="none" w:sz="0" w:space="0" w:color="auto"/>
            <w:bottom w:val="none" w:sz="0" w:space="0" w:color="auto"/>
            <w:right w:val="none" w:sz="0" w:space="0" w:color="auto"/>
          </w:divBdr>
        </w:div>
        <w:div w:id="2022464579">
          <w:marLeft w:val="274"/>
          <w:marRight w:val="0"/>
          <w:marTop w:val="0"/>
          <w:marBottom w:val="0"/>
          <w:divBdr>
            <w:top w:val="none" w:sz="0" w:space="0" w:color="auto"/>
            <w:left w:val="none" w:sz="0" w:space="0" w:color="auto"/>
            <w:bottom w:val="none" w:sz="0" w:space="0" w:color="auto"/>
            <w:right w:val="none" w:sz="0" w:space="0" w:color="auto"/>
          </w:divBdr>
        </w:div>
        <w:div w:id="1118448755">
          <w:marLeft w:val="1080"/>
          <w:marRight w:val="0"/>
          <w:marTop w:val="0"/>
          <w:marBottom w:val="0"/>
          <w:divBdr>
            <w:top w:val="none" w:sz="0" w:space="0" w:color="auto"/>
            <w:left w:val="none" w:sz="0" w:space="0" w:color="auto"/>
            <w:bottom w:val="none" w:sz="0" w:space="0" w:color="auto"/>
            <w:right w:val="none" w:sz="0" w:space="0" w:color="auto"/>
          </w:divBdr>
        </w:div>
        <w:div w:id="1482845023">
          <w:marLeft w:val="1080"/>
          <w:marRight w:val="0"/>
          <w:marTop w:val="0"/>
          <w:marBottom w:val="0"/>
          <w:divBdr>
            <w:top w:val="none" w:sz="0" w:space="0" w:color="auto"/>
            <w:left w:val="none" w:sz="0" w:space="0" w:color="auto"/>
            <w:bottom w:val="none" w:sz="0" w:space="0" w:color="auto"/>
            <w:right w:val="none" w:sz="0" w:space="0" w:color="auto"/>
          </w:divBdr>
        </w:div>
        <w:div w:id="130026303">
          <w:marLeft w:val="274"/>
          <w:marRight w:val="0"/>
          <w:marTop w:val="0"/>
          <w:marBottom w:val="0"/>
          <w:divBdr>
            <w:top w:val="none" w:sz="0" w:space="0" w:color="auto"/>
            <w:left w:val="none" w:sz="0" w:space="0" w:color="auto"/>
            <w:bottom w:val="none" w:sz="0" w:space="0" w:color="auto"/>
            <w:right w:val="none" w:sz="0" w:space="0" w:color="auto"/>
          </w:divBdr>
        </w:div>
      </w:divsChild>
    </w:div>
    <w:div w:id="270478979">
      <w:bodyDiv w:val="1"/>
      <w:marLeft w:val="0"/>
      <w:marRight w:val="0"/>
      <w:marTop w:val="0"/>
      <w:marBottom w:val="0"/>
      <w:divBdr>
        <w:top w:val="none" w:sz="0" w:space="0" w:color="auto"/>
        <w:left w:val="none" w:sz="0" w:space="0" w:color="auto"/>
        <w:bottom w:val="none" w:sz="0" w:space="0" w:color="auto"/>
        <w:right w:val="none" w:sz="0" w:space="0" w:color="auto"/>
      </w:divBdr>
    </w:div>
    <w:div w:id="272976414">
      <w:bodyDiv w:val="1"/>
      <w:marLeft w:val="0"/>
      <w:marRight w:val="0"/>
      <w:marTop w:val="0"/>
      <w:marBottom w:val="0"/>
      <w:divBdr>
        <w:top w:val="none" w:sz="0" w:space="0" w:color="auto"/>
        <w:left w:val="none" w:sz="0" w:space="0" w:color="auto"/>
        <w:bottom w:val="none" w:sz="0" w:space="0" w:color="auto"/>
        <w:right w:val="none" w:sz="0" w:space="0" w:color="auto"/>
      </w:divBdr>
      <w:divsChild>
        <w:div w:id="295337812">
          <w:marLeft w:val="720"/>
          <w:marRight w:val="0"/>
          <w:marTop w:val="115"/>
          <w:marBottom w:val="0"/>
          <w:divBdr>
            <w:top w:val="none" w:sz="0" w:space="0" w:color="auto"/>
            <w:left w:val="none" w:sz="0" w:space="0" w:color="auto"/>
            <w:bottom w:val="none" w:sz="0" w:space="0" w:color="auto"/>
            <w:right w:val="none" w:sz="0" w:space="0" w:color="auto"/>
          </w:divBdr>
        </w:div>
        <w:div w:id="1772820425">
          <w:marLeft w:val="720"/>
          <w:marRight w:val="0"/>
          <w:marTop w:val="115"/>
          <w:marBottom w:val="0"/>
          <w:divBdr>
            <w:top w:val="none" w:sz="0" w:space="0" w:color="auto"/>
            <w:left w:val="none" w:sz="0" w:space="0" w:color="auto"/>
            <w:bottom w:val="none" w:sz="0" w:space="0" w:color="auto"/>
            <w:right w:val="none" w:sz="0" w:space="0" w:color="auto"/>
          </w:divBdr>
        </w:div>
      </w:divsChild>
    </w:div>
    <w:div w:id="329187854">
      <w:bodyDiv w:val="1"/>
      <w:marLeft w:val="0"/>
      <w:marRight w:val="0"/>
      <w:marTop w:val="0"/>
      <w:marBottom w:val="0"/>
      <w:divBdr>
        <w:top w:val="none" w:sz="0" w:space="0" w:color="auto"/>
        <w:left w:val="none" w:sz="0" w:space="0" w:color="auto"/>
        <w:bottom w:val="none" w:sz="0" w:space="0" w:color="auto"/>
        <w:right w:val="none" w:sz="0" w:space="0" w:color="auto"/>
      </w:divBdr>
      <w:divsChild>
        <w:div w:id="576280698">
          <w:marLeft w:val="1166"/>
          <w:marRight w:val="0"/>
          <w:marTop w:val="115"/>
          <w:marBottom w:val="0"/>
          <w:divBdr>
            <w:top w:val="none" w:sz="0" w:space="0" w:color="auto"/>
            <w:left w:val="none" w:sz="0" w:space="0" w:color="auto"/>
            <w:bottom w:val="none" w:sz="0" w:space="0" w:color="auto"/>
            <w:right w:val="none" w:sz="0" w:space="0" w:color="auto"/>
          </w:divBdr>
        </w:div>
        <w:div w:id="393282657">
          <w:marLeft w:val="1166"/>
          <w:marRight w:val="0"/>
          <w:marTop w:val="115"/>
          <w:marBottom w:val="0"/>
          <w:divBdr>
            <w:top w:val="none" w:sz="0" w:space="0" w:color="auto"/>
            <w:left w:val="none" w:sz="0" w:space="0" w:color="auto"/>
            <w:bottom w:val="none" w:sz="0" w:space="0" w:color="auto"/>
            <w:right w:val="none" w:sz="0" w:space="0" w:color="auto"/>
          </w:divBdr>
        </w:div>
      </w:divsChild>
    </w:div>
    <w:div w:id="335154501">
      <w:bodyDiv w:val="1"/>
      <w:marLeft w:val="0"/>
      <w:marRight w:val="0"/>
      <w:marTop w:val="0"/>
      <w:marBottom w:val="0"/>
      <w:divBdr>
        <w:top w:val="none" w:sz="0" w:space="0" w:color="auto"/>
        <w:left w:val="none" w:sz="0" w:space="0" w:color="auto"/>
        <w:bottom w:val="none" w:sz="0" w:space="0" w:color="auto"/>
        <w:right w:val="none" w:sz="0" w:space="0" w:color="auto"/>
      </w:divBdr>
      <w:divsChild>
        <w:div w:id="1510177161">
          <w:marLeft w:val="274"/>
          <w:marRight w:val="0"/>
          <w:marTop w:val="0"/>
          <w:marBottom w:val="0"/>
          <w:divBdr>
            <w:top w:val="none" w:sz="0" w:space="0" w:color="auto"/>
            <w:left w:val="none" w:sz="0" w:space="0" w:color="auto"/>
            <w:bottom w:val="none" w:sz="0" w:space="0" w:color="auto"/>
            <w:right w:val="none" w:sz="0" w:space="0" w:color="auto"/>
          </w:divBdr>
        </w:div>
        <w:div w:id="1800488566">
          <w:marLeft w:val="274"/>
          <w:marRight w:val="0"/>
          <w:marTop w:val="0"/>
          <w:marBottom w:val="0"/>
          <w:divBdr>
            <w:top w:val="none" w:sz="0" w:space="0" w:color="auto"/>
            <w:left w:val="none" w:sz="0" w:space="0" w:color="auto"/>
            <w:bottom w:val="none" w:sz="0" w:space="0" w:color="auto"/>
            <w:right w:val="none" w:sz="0" w:space="0" w:color="auto"/>
          </w:divBdr>
        </w:div>
        <w:div w:id="560752669">
          <w:marLeft w:val="274"/>
          <w:marRight w:val="0"/>
          <w:marTop w:val="0"/>
          <w:marBottom w:val="0"/>
          <w:divBdr>
            <w:top w:val="none" w:sz="0" w:space="0" w:color="auto"/>
            <w:left w:val="none" w:sz="0" w:space="0" w:color="auto"/>
            <w:bottom w:val="none" w:sz="0" w:space="0" w:color="auto"/>
            <w:right w:val="none" w:sz="0" w:space="0" w:color="auto"/>
          </w:divBdr>
        </w:div>
        <w:div w:id="1101880708">
          <w:marLeft w:val="274"/>
          <w:marRight w:val="0"/>
          <w:marTop w:val="0"/>
          <w:marBottom w:val="0"/>
          <w:divBdr>
            <w:top w:val="none" w:sz="0" w:space="0" w:color="auto"/>
            <w:left w:val="none" w:sz="0" w:space="0" w:color="auto"/>
            <w:bottom w:val="none" w:sz="0" w:space="0" w:color="auto"/>
            <w:right w:val="none" w:sz="0" w:space="0" w:color="auto"/>
          </w:divBdr>
        </w:div>
        <w:div w:id="1220626937">
          <w:marLeft w:val="274"/>
          <w:marRight w:val="0"/>
          <w:marTop w:val="0"/>
          <w:marBottom w:val="0"/>
          <w:divBdr>
            <w:top w:val="none" w:sz="0" w:space="0" w:color="auto"/>
            <w:left w:val="none" w:sz="0" w:space="0" w:color="auto"/>
            <w:bottom w:val="none" w:sz="0" w:space="0" w:color="auto"/>
            <w:right w:val="none" w:sz="0" w:space="0" w:color="auto"/>
          </w:divBdr>
        </w:div>
        <w:div w:id="1377966581">
          <w:marLeft w:val="994"/>
          <w:marRight w:val="0"/>
          <w:marTop w:val="0"/>
          <w:marBottom w:val="0"/>
          <w:divBdr>
            <w:top w:val="none" w:sz="0" w:space="0" w:color="auto"/>
            <w:left w:val="none" w:sz="0" w:space="0" w:color="auto"/>
            <w:bottom w:val="none" w:sz="0" w:space="0" w:color="auto"/>
            <w:right w:val="none" w:sz="0" w:space="0" w:color="auto"/>
          </w:divBdr>
        </w:div>
        <w:div w:id="1575621172">
          <w:marLeft w:val="994"/>
          <w:marRight w:val="0"/>
          <w:marTop w:val="0"/>
          <w:marBottom w:val="0"/>
          <w:divBdr>
            <w:top w:val="none" w:sz="0" w:space="0" w:color="auto"/>
            <w:left w:val="none" w:sz="0" w:space="0" w:color="auto"/>
            <w:bottom w:val="none" w:sz="0" w:space="0" w:color="auto"/>
            <w:right w:val="none" w:sz="0" w:space="0" w:color="auto"/>
          </w:divBdr>
        </w:div>
        <w:div w:id="1465349582">
          <w:marLeft w:val="994"/>
          <w:marRight w:val="0"/>
          <w:marTop w:val="0"/>
          <w:marBottom w:val="0"/>
          <w:divBdr>
            <w:top w:val="none" w:sz="0" w:space="0" w:color="auto"/>
            <w:left w:val="none" w:sz="0" w:space="0" w:color="auto"/>
            <w:bottom w:val="none" w:sz="0" w:space="0" w:color="auto"/>
            <w:right w:val="none" w:sz="0" w:space="0" w:color="auto"/>
          </w:divBdr>
        </w:div>
      </w:divsChild>
    </w:div>
    <w:div w:id="342056824">
      <w:bodyDiv w:val="1"/>
      <w:marLeft w:val="0"/>
      <w:marRight w:val="0"/>
      <w:marTop w:val="0"/>
      <w:marBottom w:val="0"/>
      <w:divBdr>
        <w:top w:val="none" w:sz="0" w:space="0" w:color="auto"/>
        <w:left w:val="none" w:sz="0" w:space="0" w:color="auto"/>
        <w:bottom w:val="none" w:sz="0" w:space="0" w:color="auto"/>
        <w:right w:val="none" w:sz="0" w:space="0" w:color="auto"/>
      </w:divBdr>
      <w:divsChild>
        <w:div w:id="2126844399">
          <w:marLeft w:val="1166"/>
          <w:marRight w:val="0"/>
          <w:marTop w:val="115"/>
          <w:marBottom w:val="0"/>
          <w:divBdr>
            <w:top w:val="none" w:sz="0" w:space="0" w:color="auto"/>
            <w:left w:val="none" w:sz="0" w:space="0" w:color="auto"/>
            <w:bottom w:val="none" w:sz="0" w:space="0" w:color="auto"/>
            <w:right w:val="none" w:sz="0" w:space="0" w:color="auto"/>
          </w:divBdr>
        </w:div>
        <w:div w:id="1528789782">
          <w:marLeft w:val="1166"/>
          <w:marRight w:val="0"/>
          <w:marTop w:val="115"/>
          <w:marBottom w:val="0"/>
          <w:divBdr>
            <w:top w:val="none" w:sz="0" w:space="0" w:color="auto"/>
            <w:left w:val="none" w:sz="0" w:space="0" w:color="auto"/>
            <w:bottom w:val="none" w:sz="0" w:space="0" w:color="auto"/>
            <w:right w:val="none" w:sz="0" w:space="0" w:color="auto"/>
          </w:divBdr>
        </w:div>
        <w:div w:id="101650617">
          <w:marLeft w:val="1166"/>
          <w:marRight w:val="0"/>
          <w:marTop w:val="115"/>
          <w:marBottom w:val="0"/>
          <w:divBdr>
            <w:top w:val="none" w:sz="0" w:space="0" w:color="auto"/>
            <w:left w:val="none" w:sz="0" w:space="0" w:color="auto"/>
            <w:bottom w:val="none" w:sz="0" w:space="0" w:color="auto"/>
            <w:right w:val="none" w:sz="0" w:space="0" w:color="auto"/>
          </w:divBdr>
        </w:div>
      </w:divsChild>
    </w:div>
    <w:div w:id="344599266">
      <w:bodyDiv w:val="1"/>
      <w:marLeft w:val="0"/>
      <w:marRight w:val="0"/>
      <w:marTop w:val="0"/>
      <w:marBottom w:val="0"/>
      <w:divBdr>
        <w:top w:val="none" w:sz="0" w:space="0" w:color="auto"/>
        <w:left w:val="none" w:sz="0" w:space="0" w:color="auto"/>
        <w:bottom w:val="none" w:sz="0" w:space="0" w:color="auto"/>
        <w:right w:val="none" w:sz="0" w:space="0" w:color="auto"/>
      </w:divBdr>
      <w:divsChild>
        <w:div w:id="332148104">
          <w:marLeft w:val="274"/>
          <w:marRight w:val="0"/>
          <w:marTop w:val="0"/>
          <w:marBottom w:val="0"/>
          <w:divBdr>
            <w:top w:val="none" w:sz="0" w:space="0" w:color="auto"/>
            <w:left w:val="none" w:sz="0" w:space="0" w:color="auto"/>
            <w:bottom w:val="none" w:sz="0" w:space="0" w:color="auto"/>
            <w:right w:val="none" w:sz="0" w:space="0" w:color="auto"/>
          </w:divBdr>
        </w:div>
        <w:div w:id="1987472865">
          <w:marLeft w:val="274"/>
          <w:marRight w:val="0"/>
          <w:marTop w:val="0"/>
          <w:marBottom w:val="0"/>
          <w:divBdr>
            <w:top w:val="none" w:sz="0" w:space="0" w:color="auto"/>
            <w:left w:val="none" w:sz="0" w:space="0" w:color="auto"/>
            <w:bottom w:val="none" w:sz="0" w:space="0" w:color="auto"/>
            <w:right w:val="none" w:sz="0" w:space="0" w:color="auto"/>
          </w:divBdr>
        </w:div>
        <w:div w:id="1600987198">
          <w:marLeft w:val="274"/>
          <w:marRight w:val="0"/>
          <w:marTop w:val="0"/>
          <w:marBottom w:val="0"/>
          <w:divBdr>
            <w:top w:val="none" w:sz="0" w:space="0" w:color="auto"/>
            <w:left w:val="none" w:sz="0" w:space="0" w:color="auto"/>
            <w:bottom w:val="none" w:sz="0" w:space="0" w:color="auto"/>
            <w:right w:val="none" w:sz="0" w:space="0" w:color="auto"/>
          </w:divBdr>
        </w:div>
        <w:div w:id="425273810">
          <w:marLeft w:val="274"/>
          <w:marRight w:val="0"/>
          <w:marTop w:val="0"/>
          <w:marBottom w:val="0"/>
          <w:divBdr>
            <w:top w:val="none" w:sz="0" w:space="0" w:color="auto"/>
            <w:left w:val="none" w:sz="0" w:space="0" w:color="auto"/>
            <w:bottom w:val="none" w:sz="0" w:space="0" w:color="auto"/>
            <w:right w:val="none" w:sz="0" w:space="0" w:color="auto"/>
          </w:divBdr>
        </w:div>
        <w:div w:id="417874646">
          <w:marLeft w:val="274"/>
          <w:marRight w:val="0"/>
          <w:marTop w:val="0"/>
          <w:marBottom w:val="0"/>
          <w:divBdr>
            <w:top w:val="none" w:sz="0" w:space="0" w:color="auto"/>
            <w:left w:val="none" w:sz="0" w:space="0" w:color="auto"/>
            <w:bottom w:val="none" w:sz="0" w:space="0" w:color="auto"/>
            <w:right w:val="none" w:sz="0" w:space="0" w:color="auto"/>
          </w:divBdr>
        </w:div>
      </w:divsChild>
    </w:div>
    <w:div w:id="357125187">
      <w:bodyDiv w:val="1"/>
      <w:marLeft w:val="0"/>
      <w:marRight w:val="0"/>
      <w:marTop w:val="0"/>
      <w:marBottom w:val="0"/>
      <w:divBdr>
        <w:top w:val="none" w:sz="0" w:space="0" w:color="auto"/>
        <w:left w:val="none" w:sz="0" w:space="0" w:color="auto"/>
        <w:bottom w:val="none" w:sz="0" w:space="0" w:color="auto"/>
        <w:right w:val="none" w:sz="0" w:space="0" w:color="auto"/>
      </w:divBdr>
    </w:div>
    <w:div w:id="364526024">
      <w:bodyDiv w:val="1"/>
      <w:marLeft w:val="0"/>
      <w:marRight w:val="0"/>
      <w:marTop w:val="0"/>
      <w:marBottom w:val="0"/>
      <w:divBdr>
        <w:top w:val="none" w:sz="0" w:space="0" w:color="auto"/>
        <w:left w:val="none" w:sz="0" w:space="0" w:color="auto"/>
        <w:bottom w:val="none" w:sz="0" w:space="0" w:color="auto"/>
        <w:right w:val="none" w:sz="0" w:space="0" w:color="auto"/>
      </w:divBdr>
      <w:divsChild>
        <w:div w:id="1931041625">
          <w:marLeft w:val="274"/>
          <w:marRight w:val="0"/>
          <w:marTop w:val="0"/>
          <w:marBottom w:val="0"/>
          <w:divBdr>
            <w:top w:val="none" w:sz="0" w:space="0" w:color="auto"/>
            <w:left w:val="none" w:sz="0" w:space="0" w:color="auto"/>
            <w:bottom w:val="none" w:sz="0" w:space="0" w:color="auto"/>
            <w:right w:val="none" w:sz="0" w:space="0" w:color="auto"/>
          </w:divBdr>
        </w:div>
        <w:div w:id="1525553995">
          <w:marLeft w:val="274"/>
          <w:marRight w:val="0"/>
          <w:marTop w:val="0"/>
          <w:marBottom w:val="0"/>
          <w:divBdr>
            <w:top w:val="none" w:sz="0" w:space="0" w:color="auto"/>
            <w:left w:val="none" w:sz="0" w:space="0" w:color="auto"/>
            <w:bottom w:val="none" w:sz="0" w:space="0" w:color="auto"/>
            <w:right w:val="none" w:sz="0" w:space="0" w:color="auto"/>
          </w:divBdr>
        </w:div>
      </w:divsChild>
    </w:div>
    <w:div w:id="371734241">
      <w:bodyDiv w:val="1"/>
      <w:marLeft w:val="0"/>
      <w:marRight w:val="0"/>
      <w:marTop w:val="0"/>
      <w:marBottom w:val="0"/>
      <w:divBdr>
        <w:top w:val="none" w:sz="0" w:space="0" w:color="auto"/>
        <w:left w:val="none" w:sz="0" w:space="0" w:color="auto"/>
        <w:bottom w:val="none" w:sz="0" w:space="0" w:color="auto"/>
        <w:right w:val="none" w:sz="0" w:space="0" w:color="auto"/>
      </w:divBdr>
    </w:div>
    <w:div w:id="376129194">
      <w:bodyDiv w:val="1"/>
      <w:marLeft w:val="0"/>
      <w:marRight w:val="0"/>
      <w:marTop w:val="0"/>
      <w:marBottom w:val="0"/>
      <w:divBdr>
        <w:top w:val="none" w:sz="0" w:space="0" w:color="auto"/>
        <w:left w:val="none" w:sz="0" w:space="0" w:color="auto"/>
        <w:bottom w:val="none" w:sz="0" w:space="0" w:color="auto"/>
        <w:right w:val="none" w:sz="0" w:space="0" w:color="auto"/>
      </w:divBdr>
    </w:div>
    <w:div w:id="391194053">
      <w:bodyDiv w:val="1"/>
      <w:marLeft w:val="0"/>
      <w:marRight w:val="0"/>
      <w:marTop w:val="0"/>
      <w:marBottom w:val="0"/>
      <w:divBdr>
        <w:top w:val="none" w:sz="0" w:space="0" w:color="auto"/>
        <w:left w:val="none" w:sz="0" w:space="0" w:color="auto"/>
        <w:bottom w:val="none" w:sz="0" w:space="0" w:color="auto"/>
        <w:right w:val="none" w:sz="0" w:space="0" w:color="auto"/>
      </w:divBdr>
    </w:div>
    <w:div w:id="404189882">
      <w:bodyDiv w:val="1"/>
      <w:marLeft w:val="0"/>
      <w:marRight w:val="0"/>
      <w:marTop w:val="0"/>
      <w:marBottom w:val="0"/>
      <w:divBdr>
        <w:top w:val="none" w:sz="0" w:space="0" w:color="auto"/>
        <w:left w:val="none" w:sz="0" w:space="0" w:color="auto"/>
        <w:bottom w:val="none" w:sz="0" w:space="0" w:color="auto"/>
        <w:right w:val="none" w:sz="0" w:space="0" w:color="auto"/>
      </w:divBdr>
    </w:div>
    <w:div w:id="411854684">
      <w:bodyDiv w:val="1"/>
      <w:marLeft w:val="0"/>
      <w:marRight w:val="0"/>
      <w:marTop w:val="0"/>
      <w:marBottom w:val="0"/>
      <w:divBdr>
        <w:top w:val="none" w:sz="0" w:space="0" w:color="auto"/>
        <w:left w:val="none" w:sz="0" w:space="0" w:color="auto"/>
        <w:bottom w:val="none" w:sz="0" w:space="0" w:color="auto"/>
        <w:right w:val="none" w:sz="0" w:space="0" w:color="auto"/>
      </w:divBdr>
      <w:divsChild>
        <w:div w:id="1002853548">
          <w:marLeft w:val="547"/>
          <w:marRight w:val="0"/>
          <w:marTop w:val="115"/>
          <w:marBottom w:val="0"/>
          <w:divBdr>
            <w:top w:val="none" w:sz="0" w:space="0" w:color="auto"/>
            <w:left w:val="none" w:sz="0" w:space="0" w:color="auto"/>
            <w:bottom w:val="none" w:sz="0" w:space="0" w:color="auto"/>
            <w:right w:val="none" w:sz="0" w:space="0" w:color="auto"/>
          </w:divBdr>
        </w:div>
        <w:div w:id="485777687">
          <w:marLeft w:val="547"/>
          <w:marRight w:val="0"/>
          <w:marTop w:val="115"/>
          <w:marBottom w:val="0"/>
          <w:divBdr>
            <w:top w:val="none" w:sz="0" w:space="0" w:color="auto"/>
            <w:left w:val="none" w:sz="0" w:space="0" w:color="auto"/>
            <w:bottom w:val="none" w:sz="0" w:space="0" w:color="auto"/>
            <w:right w:val="none" w:sz="0" w:space="0" w:color="auto"/>
          </w:divBdr>
        </w:div>
        <w:div w:id="1772428013">
          <w:marLeft w:val="547"/>
          <w:marRight w:val="0"/>
          <w:marTop w:val="115"/>
          <w:marBottom w:val="0"/>
          <w:divBdr>
            <w:top w:val="none" w:sz="0" w:space="0" w:color="auto"/>
            <w:left w:val="none" w:sz="0" w:space="0" w:color="auto"/>
            <w:bottom w:val="none" w:sz="0" w:space="0" w:color="auto"/>
            <w:right w:val="none" w:sz="0" w:space="0" w:color="auto"/>
          </w:divBdr>
        </w:div>
      </w:divsChild>
    </w:div>
    <w:div w:id="411857464">
      <w:bodyDiv w:val="1"/>
      <w:marLeft w:val="0"/>
      <w:marRight w:val="0"/>
      <w:marTop w:val="0"/>
      <w:marBottom w:val="0"/>
      <w:divBdr>
        <w:top w:val="none" w:sz="0" w:space="0" w:color="auto"/>
        <w:left w:val="none" w:sz="0" w:space="0" w:color="auto"/>
        <w:bottom w:val="none" w:sz="0" w:space="0" w:color="auto"/>
        <w:right w:val="none" w:sz="0" w:space="0" w:color="auto"/>
      </w:divBdr>
      <w:divsChild>
        <w:div w:id="604458835">
          <w:marLeft w:val="547"/>
          <w:marRight w:val="0"/>
          <w:marTop w:val="96"/>
          <w:marBottom w:val="0"/>
          <w:divBdr>
            <w:top w:val="none" w:sz="0" w:space="0" w:color="auto"/>
            <w:left w:val="none" w:sz="0" w:space="0" w:color="auto"/>
            <w:bottom w:val="none" w:sz="0" w:space="0" w:color="auto"/>
            <w:right w:val="none" w:sz="0" w:space="0" w:color="auto"/>
          </w:divBdr>
        </w:div>
        <w:div w:id="566916595">
          <w:marLeft w:val="547"/>
          <w:marRight w:val="0"/>
          <w:marTop w:val="96"/>
          <w:marBottom w:val="0"/>
          <w:divBdr>
            <w:top w:val="none" w:sz="0" w:space="0" w:color="auto"/>
            <w:left w:val="none" w:sz="0" w:space="0" w:color="auto"/>
            <w:bottom w:val="none" w:sz="0" w:space="0" w:color="auto"/>
            <w:right w:val="none" w:sz="0" w:space="0" w:color="auto"/>
          </w:divBdr>
        </w:div>
      </w:divsChild>
    </w:div>
    <w:div w:id="437484136">
      <w:bodyDiv w:val="1"/>
      <w:marLeft w:val="0"/>
      <w:marRight w:val="0"/>
      <w:marTop w:val="0"/>
      <w:marBottom w:val="0"/>
      <w:divBdr>
        <w:top w:val="none" w:sz="0" w:space="0" w:color="auto"/>
        <w:left w:val="none" w:sz="0" w:space="0" w:color="auto"/>
        <w:bottom w:val="none" w:sz="0" w:space="0" w:color="auto"/>
        <w:right w:val="none" w:sz="0" w:space="0" w:color="auto"/>
      </w:divBdr>
    </w:div>
    <w:div w:id="528027094">
      <w:bodyDiv w:val="1"/>
      <w:marLeft w:val="0"/>
      <w:marRight w:val="0"/>
      <w:marTop w:val="0"/>
      <w:marBottom w:val="0"/>
      <w:divBdr>
        <w:top w:val="none" w:sz="0" w:space="0" w:color="auto"/>
        <w:left w:val="none" w:sz="0" w:space="0" w:color="auto"/>
        <w:bottom w:val="none" w:sz="0" w:space="0" w:color="auto"/>
        <w:right w:val="none" w:sz="0" w:space="0" w:color="auto"/>
      </w:divBdr>
    </w:div>
    <w:div w:id="528836162">
      <w:bodyDiv w:val="1"/>
      <w:marLeft w:val="0"/>
      <w:marRight w:val="0"/>
      <w:marTop w:val="0"/>
      <w:marBottom w:val="0"/>
      <w:divBdr>
        <w:top w:val="none" w:sz="0" w:space="0" w:color="auto"/>
        <w:left w:val="none" w:sz="0" w:space="0" w:color="auto"/>
        <w:bottom w:val="none" w:sz="0" w:space="0" w:color="auto"/>
        <w:right w:val="none" w:sz="0" w:space="0" w:color="auto"/>
      </w:divBdr>
    </w:div>
    <w:div w:id="533466378">
      <w:bodyDiv w:val="1"/>
      <w:marLeft w:val="0"/>
      <w:marRight w:val="0"/>
      <w:marTop w:val="0"/>
      <w:marBottom w:val="0"/>
      <w:divBdr>
        <w:top w:val="none" w:sz="0" w:space="0" w:color="auto"/>
        <w:left w:val="none" w:sz="0" w:space="0" w:color="auto"/>
        <w:bottom w:val="none" w:sz="0" w:space="0" w:color="auto"/>
        <w:right w:val="none" w:sz="0" w:space="0" w:color="auto"/>
      </w:divBdr>
      <w:divsChild>
        <w:div w:id="2087728182">
          <w:marLeft w:val="547"/>
          <w:marRight w:val="0"/>
          <w:marTop w:val="115"/>
          <w:marBottom w:val="0"/>
          <w:divBdr>
            <w:top w:val="none" w:sz="0" w:space="0" w:color="auto"/>
            <w:left w:val="none" w:sz="0" w:space="0" w:color="auto"/>
            <w:bottom w:val="none" w:sz="0" w:space="0" w:color="auto"/>
            <w:right w:val="none" w:sz="0" w:space="0" w:color="auto"/>
          </w:divBdr>
        </w:div>
        <w:div w:id="141971352">
          <w:marLeft w:val="547"/>
          <w:marRight w:val="0"/>
          <w:marTop w:val="115"/>
          <w:marBottom w:val="0"/>
          <w:divBdr>
            <w:top w:val="none" w:sz="0" w:space="0" w:color="auto"/>
            <w:left w:val="none" w:sz="0" w:space="0" w:color="auto"/>
            <w:bottom w:val="none" w:sz="0" w:space="0" w:color="auto"/>
            <w:right w:val="none" w:sz="0" w:space="0" w:color="auto"/>
          </w:divBdr>
        </w:div>
      </w:divsChild>
    </w:div>
    <w:div w:id="574439856">
      <w:bodyDiv w:val="1"/>
      <w:marLeft w:val="0"/>
      <w:marRight w:val="0"/>
      <w:marTop w:val="0"/>
      <w:marBottom w:val="0"/>
      <w:divBdr>
        <w:top w:val="none" w:sz="0" w:space="0" w:color="auto"/>
        <w:left w:val="none" w:sz="0" w:space="0" w:color="auto"/>
        <w:bottom w:val="none" w:sz="0" w:space="0" w:color="auto"/>
        <w:right w:val="none" w:sz="0" w:space="0" w:color="auto"/>
      </w:divBdr>
      <w:divsChild>
        <w:div w:id="492183878">
          <w:marLeft w:val="547"/>
          <w:marRight w:val="0"/>
          <w:marTop w:val="96"/>
          <w:marBottom w:val="0"/>
          <w:divBdr>
            <w:top w:val="none" w:sz="0" w:space="0" w:color="auto"/>
            <w:left w:val="none" w:sz="0" w:space="0" w:color="auto"/>
            <w:bottom w:val="none" w:sz="0" w:space="0" w:color="auto"/>
            <w:right w:val="none" w:sz="0" w:space="0" w:color="auto"/>
          </w:divBdr>
        </w:div>
        <w:div w:id="1867713224">
          <w:marLeft w:val="547"/>
          <w:marRight w:val="0"/>
          <w:marTop w:val="96"/>
          <w:marBottom w:val="0"/>
          <w:divBdr>
            <w:top w:val="none" w:sz="0" w:space="0" w:color="auto"/>
            <w:left w:val="none" w:sz="0" w:space="0" w:color="auto"/>
            <w:bottom w:val="none" w:sz="0" w:space="0" w:color="auto"/>
            <w:right w:val="none" w:sz="0" w:space="0" w:color="auto"/>
          </w:divBdr>
        </w:div>
      </w:divsChild>
    </w:div>
    <w:div w:id="583342636">
      <w:bodyDiv w:val="1"/>
      <w:marLeft w:val="0"/>
      <w:marRight w:val="0"/>
      <w:marTop w:val="0"/>
      <w:marBottom w:val="0"/>
      <w:divBdr>
        <w:top w:val="none" w:sz="0" w:space="0" w:color="auto"/>
        <w:left w:val="none" w:sz="0" w:space="0" w:color="auto"/>
        <w:bottom w:val="none" w:sz="0" w:space="0" w:color="auto"/>
        <w:right w:val="none" w:sz="0" w:space="0" w:color="auto"/>
      </w:divBdr>
    </w:div>
    <w:div w:id="608123982">
      <w:bodyDiv w:val="1"/>
      <w:marLeft w:val="0"/>
      <w:marRight w:val="0"/>
      <w:marTop w:val="0"/>
      <w:marBottom w:val="0"/>
      <w:divBdr>
        <w:top w:val="none" w:sz="0" w:space="0" w:color="auto"/>
        <w:left w:val="none" w:sz="0" w:space="0" w:color="auto"/>
        <w:bottom w:val="none" w:sz="0" w:space="0" w:color="auto"/>
        <w:right w:val="none" w:sz="0" w:space="0" w:color="auto"/>
      </w:divBdr>
    </w:div>
    <w:div w:id="636031278">
      <w:bodyDiv w:val="1"/>
      <w:marLeft w:val="0"/>
      <w:marRight w:val="0"/>
      <w:marTop w:val="0"/>
      <w:marBottom w:val="0"/>
      <w:divBdr>
        <w:top w:val="none" w:sz="0" w:space="0" w:color="auto"/>
        <w:left w:val="none" w:sz="0" w:space="0" w:color="auto"/>
        <w:bottom w:val="none" w:sz="0" w:space="0" w:color="auto"/>
        <w:right w:val="none" w:sz="0" w:space="0" w:color="auto"/>
      </w:divBdr>
    </w:div>
    <w:div w:id="649215734">
      <w:bodyDiv w:val="1"/>
      <w:marLeft w:val="0"/>
      <w:marRight w:val="0"/>
      <w:marTop w:val="0"/>
      <w:marBottom w:val="0"/>
      <w:divBdr>
        <w:top w:val="none" w:sz="0" w:space="0" w:color="auto"/>
        <w:left w:val="none" w:sz="0" w:space="0" w:color="auto"/>
        <w:bottom w:val="none" w:sz="0" w:space="0" w:color="auto"/>
        <w:right w:val="none" w:sz="0" w:space="0" w:color="auto"/>
      </w:divBdr>
    </w:div>
    <w:div w:id="705451551">
      <w:bodyDiv w:val="1"/>
      <w:marLeft w:val="0"/>
      <w:marRight w:val="0"/>
      <w:marTop w:val="0"/>
      <w:marBottom w:val="0"/>
      <w:divBdr>
        <w:top w:val="none" w:sz="0" w:space="0" w:color="auto"/>
        <w:left w:val="none" w:sz="0" w:space="0" w:color="auto"/>
        <w:bottom w:val="none" w:sz="0" w:space="0" w:color="auto"/>
        <w:right w:val="none" w:sz="0" w:space="0" w:color="auto"/>
      </w:divBdr>
      <w:divsChild>
        <w:div w:id="226502133">
          <w:marLeft w:val="547"/>
          <w:marRight w:val="0"/>
          <w:marTop w:val="115"/>
          <w:marBottom w:val="0"/>
          <w:divBdr>
            <w:top w:val="none" w:sz="0" w:space="0" w:color="auto"/>
            <w:left w:val="none" w:sz="0" w:space="0" w:color="auto"/>
            <w:bottom w:val="none" w:sz="0" w:space="0" w:color="auto"/>
            <w:right w:val="none" w:sz="0" w:space="0" w:color="auto"/>
          </w:divBdr>
        </w:div>
        <w:div w:id="769550385">
          <w:marLeft w:val="547"/>
          <w:marRight w:val="0"/>
          <w:marTop w:val="115"/>
          <w:marBottom w:val="0"/>
          <w:divBdr>
            <w:top w:val="none" w:sz="0" w:space="0" w:color="auto"/>
            <w:left w:val="none" w:sz="0" w:space="0" w:color="auto"/>
            <w:bottom w:val="none" w:sz="0" w:space="0" w:color="auto"/>
            <w:right w:val="none" w:sz="0" w:space="0" w:color="auto"/>
          </w:divBdr>
        </w:div>
        <w:div w:id="134759767">
          <w:marLeft w:val="547"/>
          <w:marRight w:val="0"/>
          <w:marTop w:val="115"/>
          <w:marBottom w:val="0"/>
          <w:divBdr>
            <w:top w:val="none" w:sz="0" w:space="0" w:color="auto"/>
            <w:left w:val="none" w:sz="0" w:space="0" w:color="auto"/>
            <w:bottom w:val="none" w:sz="0" w:space="0" w:color="auto"/>
            <w:right w:val="none" w:sz="0" w:space="0" w:color="auto"/>
          </w:divBdr>
        </w:div>
      </w:divsChild>
    </w:div>
    <w:div w:id="749692928">
      <w:bodyDiv w:val="1"/>
      <w:marLeft w:val="0"/>
      <w:marRight w:val="0"/>
      <w:marTop w:val="0"/>
      <w:marBottom w:val="0"/>
      <w:divBdr>
        <w:top w:val="none" w:sz="0" w:space="0" w:color="auto"/>
        <w:left w:val="none" w:sz="0" w:space="0" w:color="auto"/>
        <w:bottom w:val="none" w:sz="0" w:space="0" w:color="auto"/>
        <w:right w:val="none" w:sz="0" w:space="0" w:color="auto"/>
      </w:divBdr>
      <w:divsChild>
        <w:div w:id="1497381965">
          <w:marLeft w:val="274"/>
          <w:marRight w:val="0"/>
          <w:marTop w:val="0"/>
          <w:marBottom w:val="0"/>
          <w:divBdr>
            <w:top w:val="none" w:sz="0" w:space="0" w:color="auto"/>
            <w:left w:val="none" w:sz="0" w:space="0" w:color="auto"/>
            <w:bottom w:val="none" w:sz="0" w:space="0" w:color="auto"/>
            <w:right w:val="none" w:sz="0" w:space="0" w:color="auto"/>
          </w:divBdr>
        </w:div>
        <w:div w:id="627517984">
          <w:marLeft w:val="274"/>
          <w:marRight w:val="0"/>
          <w:marTop w:val="0"/>
          <w:marBottom w:val="0"/>
          <w:divBdr>
            <w:top w:val="none" w:sz="0" w:space="0" w:color="auto"/>
            <w:left w:val="none" w:sz="0" w:space="0" w:color="auto"/>
            <w:bottom w:val="none" w:sz="0" w:space="0" w:color="auto"/>
            <w:right w:val="none" w:sz="0" w:space="0" w:color="auto"/>
          </w:divBdr>
        </w:div>
      </w:divsChild>
    </w:div>
    <w:div w:id="788163876">
      <w:bodyDiv w:val="1"/>
      <w:marLeft w:val="0"/>
      <w:marRight w:val="0"/>
      <w:marTop w:val="0"/>
      <w:marBottom w:val="0"/>
      <w:divBdr>
        <w:top w:val="none" w:sz="0" w:space="0" w:color="auto"/>
        <w:left w:val="none" w:sz="0" w:space="0" w:color="auto"/>
        <w:bottom w:val="none" w:sz="0" w:space="0" w:color="auto"/>
        <w:right w:val="none" w:sz="0" w:space="0" w:color="auto"/>
      </w:divBdr>
    </w:div>
    <w:div w:id="809055541">
      <w:bodyDiv w:val="1"/>
      <w:marLeft w:val="0"/>
      <w:marRight w:val="0"/>
      <w:marTop w:val="0"/>
      <w:marBottom w:val="0"/>
      <w:divBdr>
        <w:top w:val="none" w:sz="0" w:space="0" w:color="auto"/>
        <w:left w:val="none" w:sz="0" w:space="0" w:color="auto"/>
        <w:bottom w:val="none" w:sz="0" w:space="0" w:color="auto"/>
        <w:right w:val="none" w:sz="0" w:space="0" w:color="auto"/>
      </w:divBdr>
      <w:divsChild>
        <w:div w:id="39981522">
          <w:marLeft w:val="274"/>
          <w:marRight w:val="0"/>
          <w:marTop w:val="86"/>
          <w:marBottom w:val="0"/>
          <w:divBdr>
            <w:top w:val="none" w:sz="0" w:space="0" w:color="auto"/>
            <w:left w:val="none" w:sz="0" w:space="0" w:color="auto"/>
            <w:bottom w:val="none" w:sz="0" w:space="0" w:color="auto"/>
            <w:right w:val="none" w:sz="0" w:space="0" w:color="auto"/>
          </w:divBdr>
        </w:div>
        <w:div w:id="716658472">
          <w:marLeft w:val="274"/>
          <w:marRight w:val="0"/>
          <w:marTop w:val="86"/>
          <w:marBottom w:val="0"/>
          <w:divBdr>
            <w:top w:val="none" w:sz="0" w:space="0" w:color="auto"/>
            <w:left w:val="none" w:sz="0" w:space="0" w:color="auto"/>
            <w:bottom w:val="none" w:sz="0" w:space="0" w:color="auto"/>
            <w:right w:val="none" w:sz="0" w:space="0" w:color="auto"/>
          </w:divBdr>
        </w:div>
        <w:div w:id="196740970">
          <w:marLeft w:val="274"/>
          <w:marRight w:val="0"/>
          <w:marTop w:val="86"/>
          <w:marBottom w:val="0"/>
          <w:divBdr>
            <w:top w:val="none" w:sz="0" w:space="0" w:color="auto"/>
            <w:left w:val="none" w:sz="0" w:space="0" w:color="auto"/>
            <w:bottom w:val="none" w:sz="0" w:space="0" w:color="auto"/>
            <w:right w:val="none" w:sz="0" w:space="0" w:color="auto"/>
          </w:divBdr>
        </w:div>
        <w:div w:id="1410301790">
          <w:marLeft w:val="274"/>
          <w:marRight w:val="0"/>
          <w:marTop w:val="86"/>
          <w:marBottom w:val="0"/>
          <w:divBdr>
            <w:top w:val="none" w:sz="0" w:space="0" w:color="auto"/>
            <w:left w:val="none" w:sz="0" w:space="0" w:color="auto"/>
            <w:bottom w:val="none" w:sz="0" w:space="0" w:color="auto"/>
            <w:right w:val="none" w:sz="0" w:space="0" w:color="auto"/>
          </w:divBdr>
        </w:div>
        <w:div w:id="682365722">
          <w:marLeft w:val="274"/>
          <w:marRight w:val="0"/>
          <w:marTop w:val="86"/>
          <w:marBottom w:val="0"/>
          <w:divBdr>
            <w:top w:val="none" w:sz="0" w:space="0" w:color="auto"/>
            <w:left w:val="none" w:sz="0" w:space="0" w:color="auto"/>
            <w:bottom w:val="none" w:sz="0" w:space="0" w:color="auto"/>
            <w:right w:val="none" w:sz="0" w:space="0" w:color="auto"/>
          </w:divBdr>
        </w:div>
        <w:div w:id="1861044884">
          <w:marLeft w:val="274"/>
          <w:marRight w:val="0"/>
          <w:marTop w:val="86"/>
          <w:marBottom w:val="0"/>
          <w:divBdr>
            <w:top w:val="none" w:sz="0" w:space="0" w:color="auto"/>
            <w:left w:val="none" w:sz="0" w:space="0" w:color="auto"/>
            <w:bottom w:val="none" w:sz="0" w:space="0" w:color="auto"/>
            <w:right w:val="none" w:sz="0" w:space="0" w:color="auto"/>
          </w:divBdr>
        </w:div>
        <w:div w:id="519510441">
          <w:marLeft w:val="274"/>
          <w:marRight w:val="0"/>
          <w:marTop w:val="86"/>
          <w:marBottom w:val="0"/>
          <w:divBdr>
            <w:top w:val="none" w:sz="0" w:space="0" w:color="auto"/>
            <w:left w:val="none" w:sz="0" w:space="0" w:color="auto"/>
            <w:bottom w:val="none" w:sz="0" w:space="0" w:color="auto"/>
            <w:right w:val="none" w:sz="0" w:space="0" w:color="auto"/>
          </w:divBdr>
        </w:div>
        <w:div w:id="1299148345">
          <w:marLeft w:val="274"/>
          <w:marRight w:val="0"/>
          <w:marTop w:val="86"/>
          <w:marBottom w:val="0"/>
          <w:divBdr>
            <w:top w:val="none" w:sz="0" w:space="0" w:color="auto"/>
            <w:left w:val="none" w:sz="0" w:space="0" w:color="auto"/>
            <w:bottom w:val="none" w:sz="0" w:space="0" w:color="auto"/>
            <w:right w:val="none" w:sz="0" w:space="0" w:color="auto"/>
          </w:divBdr>
        </w:div>
        <w:div w:id="2045978431">
          <w:marLeft w:val="274"/>
          <w:marRight w:val="0"/>
          <w:marTop w:val="86"/>
          <w:marBottom w:val="0"/>
          <w:divBdr>
            <w:top w:val="none" w:sz="0" w:space="0" w:color="auto"/>
            <w:left w:val="none" w:sz="0" w:space="0" w:color="auto"/>
            <w:bottom w:val="none" w:sz="0" w:space="0" w:color="auto"/>
            <w:right w:val="none" w:sz="0" w:space="0" w:color="auto"/>
          </w:divBdr>
        </w:div>
      </w:divsChild>
    </w:div>
    <w:div w:id="817038931">
      <w:bodyDiv w:val="1"/>
      <w:marLeft w:val="0"/>
      <w:marRight w:val="0"/>
      <w:marTop w:val="0"/>
      <w:marBottom w:val="0"/>
      <w:divBdr>
        <w:top w:val="none" w:sz="0" w:space="0" w:color="auto"/>
        <w:left w:val="none" w:sz="0" w:space="0" w:color="auto"/>
        <w:bottom w:val="none" w:sz="0" w:space="0" w:color="auto"/>
        <w:right w:val="none" w:sz="0" w:space="0" w:color="auto"/>
      </w:divBdr>
    </w:div>
    <w:div w:id="817304517">
      <w:bodyDiv w:val="1"/>
      <w:marLeft w:val="0"/>
      <w:marRight w:val="0"/>
      <w:marTop w:val="0"/>
      <w:marBottom w:val="0"/>
      <w:divBdr>
        <w:top w:val="none" w:sz="0" w:space="0" w:color="auto"/>
        <w:left w:val="none" w:sz="0" w:space="0" w:color="auto"/>
        <w:bottom w:val="none" w:sz="0" w:space="0" w:color="auto"/>
        <w:right w:val="none" w:sz="0" w:space="0" w:color="auto"/>
      </w:divBdr>
    </w:div>
    <w:div w:id="879821855">
      <w:bodyDiv w:val="1"/>
      <w:marLeft w:val="0"/>
      <w:marRight w:val="0"/>
      <w:marTop w:val="0"/>
      <w:marBottom w:val="0"/>
      <w:divBdr>
        <w:top w:val="none" w:sz="0" w:space="0" w:color="auto"/>
        <w:left w:val="none" w:sz="0" w:space="0" w:color="auto"/>
        <w:bottom w:val="none" w:sz="0" w:space="0" w:color="auto"/>
        <w:right w:val="none" w:sz="0" w:space="0" w:color="auto"/>
      </w:divBdr>
    </w:div>
    <w:div w:id="884416191">
      <w:bodyDiv w:val="1"/>
      <w:marLeft w:val="0"/>
      <w:marRight w:val="0"/>
      <w:marTop w:val="0"/>
      <w:marBottom w:val="0"/>
      <w:divBdr>
        <w:top w:val="none" w:sz="0" w:space="0" w:color="auto"/>
        <w:left w:val="none" w:sz="0" w:space="0" w:color="auto"/>
        <w:bottom w:val="none" w:sz="0" w:space="0" w:color="auto"/>
        <w:right w:val="none" w:sz="0" w:space="0" w:color="auto"/>
      </w:divBdr>
    </w:div>
    <w:div w:id="921374964">
      <w:bodyDiv w:val="1"/>
      <w:marLeft w:val="0"/>
      <w:marRight w:val="0"/>
      <w:marTop w:val="0"/>
      <w:marBottom w:val="0"/>
      <w:divBdr>
        <w:top w:val="none" w:sz="0" w:space="0" w:color="auto"/>
        <w:left w:val="none" w:sz="0" w:space="0" w:color="auto"/>
        <w:bottom w:val="none" w:sz="0" w:space="0" w:color="auto"/>
        <w:right w:val="none" w:sz="0" w:space="0" w:color="auto"/>
      </w:divBdr>
    </w:div>
    <w:div w:id="930697240">
      <w:bodyDiv w:val="1"/>
      <w:marLeft w:val="0"/>
      <w:marRight w:val="0"/>
      <w:marTop w:val="0"/>
      <w:marBottom w:val="0"/>
      <w:divBdr>
        <w:top w:val="none" w:sz="0" w:space="0" w:color="auto"/>
        <w:left w:val="none" w:sz="0" w:space="0" w:color="auto"/>
        <w:bottom w:val="none" w:sz="0" w:space="0" w:color="auto"/>
        <w:right w:val="none" w:sz="0" w:space="0" w:color="auto"/>
      </w:divBdr>
    </w:div>
    <w:div w:id="1041054883">
      <w:bodyDiv w:val="1"/>
      <w:marLeft w:val="0"/>
      <w:marRight w:val="0"/>
      <w:marTop w:val="0"/>
      <w:marBottom w:val="0"/>
      <w:divBdr>
        <w:top w:val="none" w:sz="0" w:space="0" w:color="auto"/>
        <w:left w:val="none" w:sz="0" w:space="0" w:color="auto"/>
        <w:bottom w:val="none" w:sz="0" w:space="0" w:color="auto"/>
        <w:right w:val="none" w:sz="0" w:space="0" w:color="auto"/>
      </w:divBdr>
    </w:div>
    <w:div w:id="1042175059">
      <w:bodyDiv w:val="1"/>
      <w:marLeft w:val="0"/>
      <w:marRight w:val="0"/>
      <w:marTop w:val="0"/>
      <w:marBottom w:val="0"/>
      <w:divBdr>
        <w:top w:val="none" w:sz="0" w:space="0" w:color="auto"/>
        <w:left w:val="none" w:sz="0" w:space="0" w:color="auto"/>
        <w:bottom w:val="none" w:sz="0" w:space="0" w:color="auto"/>
        <w:right w:val="none" w:sz="0" w:space="0" w:color="auto"/>
      </w:divBdr>
      <w:divsChild>
        <w:div w:id="1481266774">
          <w:marLeft w:val="274"/>
          <w:marRight w:val="0"/>
          <w:marTop w:val="86"/>
          <w:marBottom w:val="0"/>
          <w:divBdr>
            <w:top w:val="none" w:sz="0" w:space="0" w:color="auto"/>
            <w:left w:val="none" w:sz="0" w:space="0" w:color="auto"/>
            <w:bottom w:val="none" w:sz="0" w:space="0" w:color="auto"/>
            <w:right w:val="none" w:sz="0" w:space="0" w:color="auto"/>
          </w:divBdr>
        </w:div>
        <w:div w:id="252200434">
          <w:marLeft w:val="274"/>
          <w:marRight w:val="0"/>
          <w:marTop w:val="86"/>
          <w:marBottom w:val="0"/>
          <w:divBdr>
            <w:top w:val="none" w:sz="0" w:space="0" w:color="auto"/>
            <w:left w:val="none" w:sz="0" w:space="0" w:color="auto"/>
            <w:bottom w:val="none" w:sz="0" w:space="0" w:color="auto"/>
            <w:right w:val="none" w:sz="0" w:space="0" w:color="auto"/>
          </w:divBdr>
        </w:div>
        <w:div w:id="1218470737">
          <w:marLeft w:val="994"/>
          <w:marRight w:val="0"/>
          <w:marTop w:val="86"/>
          <w:marBottom w:val="0"/>
          <w:divBdr>
            <w:top w:val="none" w:sz="0" w:space="0" w:color="auto"/>
            <w:left w:val="none" w:sz="0" w:space="0" w:color="auto"/>
            <w:bottom w:val="none" w:sz="0" w:space="0" w:color="auto"/>
            <w:right w:val="none" w:sz="0" w:space="0" w:color="auto"/>
          </w:divBdr>
        </w:div>
        <w:div w:id="1754083833">
          <w:marLeft w:val="994"/>
          <w:marRight w:val="0"/>
          <w:marTop w:val="86"/>
          <w:marBottom w:val="0"/>
          <w:divBdr>
            <w:top w:val="none" w:sz="0" w:space="0" w:color="auto"/>
            <w:left w:val="none" w:sz="0" w:space="0" w:color="auto"/>
            <w:bottom w:val="none" w:sz="0" w:space="0" w:color="auto"/>
            <w:right w:val="none" w:sz="0" w:space="0" w:color="auto"/>
          </w:divBdr>
        </w:div>
        <w:div w:id="805781320">
          <w:marLeft w:val="994"/>
          <w:marRight w:val="0"/>
          <w:marTop w:val="86"/>
          <w:marBottom w:val="0"/>
          <w:divBdr>
            <w:top w:val="none" w:sz="0" w:space="0" w:color="auto"/>
            <w:left w:val="none" w:sz="0" w:space="0" w:color="auto"/>
            <w:bottom w:val="none" w:sz="0" w:space="0" w:color="auto"/>
            <w:right w:val="none" w:sz="0" w:space="0" w:color="auto"/>
          </w:divBdr>
        </w:div>
        <w:div w:id="1159274056">
          <w:marLeft w:val="994"/>
          <w:marRight w:val="0"/>
          <w:marTop w:val="86"/>
          <w:marBottom w:val="0"/>
          <w:divBdr>
            <w:top w:val="none" w:sz="0" w:space="0" w:color="auto"/>
            <w:left w:val="none" w:sz="0" w:space="0" w:color="auto"/>
            <w:bottom w:val="none" w:sz="0" w:space="0" w:color="auto"/>
            <w:right w:val="none" w:sz="0" w:space="0" w:color="auto"/>
          </w:divBdr>
        </w:div>
        <w:div w:id="154417932">
          <w:marLeft w:val="994"/>
          <w:marRight w:val="0"/>
          <w:marTop w:val="86"/>
          <w:marBottom w:val="0"/>
          <w:divBdr>
            <w:top w:val="none" w:sz="0" w:space="0" w:color="auto"/>
            <w:left w:val="none" w:sz="0" w:space="0" w:color="auto"/>
            <w:bottom w:val="none" w:sz="0" w:space="0" w:color="auto"/>
            <w:right w:val="none" w:sz="0" w:space="0" w:color="auto"/>
          </w:divBdr>
        </w:div>
        <w:div w:id="717046984">
          <w:marLeft w:val="994"/>
          <w:marRight w:val="0"/>
          <w:marTop w:val="86"/>
          <w:marBottom w:val="0"/>
          <w:divBdr>
            <w:top w:val="none" w:sz="0" w:space="0" w:color="auto"/>
            <w:left w:val="none" w:sz="0" w:space="0" w:color="auto"/>
            <w:bottom w:val="none" w:sz="0" w:space="0" w:color="auto"/>
            <w:right w:val="none" w:sz="0" w:space="0" w:color="auto"/>
          </w:divBdr>
        </w:div>
      </w:divsChild>
    </w:div>
    <w:div w:id="1067075191">
      <w:bodyDiv w:val="1"/>
      <w:marLeft w:val="0"/>
      <w:marRight w:val="0"/>
      <w:marTop w:val="0"/>
      <w:marBottom w:val="0"/>
      <w:divBdr>
        <w:top w:val="none" w:sz="0" w:space="0" w:color="auto"/>
        <w:left w:val="none" w:sz="0" w:space="0" w:color="auto"/>
        <w:bottom w:val="none" w:sz="0" w:space="0" w:color="auto"/>
        <w:right w:val="none" w:sz="0" w:space="0" w:color="auto"/>
      </w:divBdr>
    </w:div>
    <w:div w:id="1091779418">
      <w:bodyDiv w:val="1"/>
      <w:marLeft w:val="0"/>
      <w:marRight w:val="0"/>
      <w:marTop w:val="0"/>
      <w:marBottom w:val="0"/>
      <w:divBdr>
        <w:top w:val="none" w:sz="0" w:space="0" w:color="auto"/>
        <w:left w:val="none" w:sz="0" w:space="0" w:color="auto"/>
        <w:bottom w:val="none" w:sz="0" w:space="0" w:color="auto"/>
        <w:right w:val="none" w:sz="0" w:space="0" w:color="auto"/>
      </w:divBdr>
    </w:div>
    <w:div w:id="1120222010">
      <w:bodyDiv w:val="1"/>
      <w:marLeft w:val="0"/>
      <w:marRight w:val="0"/>
      <w:marTop w:val="0"/>
      <w:marBottom w:val="0"/>
      <w:divBdr>
        <w:top w:val="none" w:sz="0" w:space="0" w:color="auto"/>
        <w:left w:val="none" w:sz="0" w:space="0" w:color="auto"/>
        <w:bottom w:val="none" w:sz="0" w:space="0" w:color="auto"/>
        <w:right w:val="none" w:sz="0" w:space="0" w:color="auto"/>
      </w:divBdr>
    </w:div>
    <w:div w:id="1133789232">
      <w:bodyDiv w:val="1"/>
      <w:marLeft w:val="0"/>
      <w:marRight w:val="0"/>
      <w:marTop w:val="0"/>
      <w:marBottom w:val="0"/>
      <w:divBdr>
        <w:top w:val="none" w:sz="0" w:space="0" w:color="auto"/>
        <w:left w:val="none" w:sz="0" w:space="0" w:color="auto"/>
        <w:bottom w:val="none" w:sz="0" w:space="0" w:color="auto"/>
        <w:right w:val="none" w:sz="0" w:space="0" w:color="auto"/>
      </w:divBdr>
    </w:div>
    <w:div w:id="1143348379">
      <w:bodyDiv w:val="1"/>
      <w:marLeft w:val="0"/>
      <w:marRight w:val="0"/>
      <w:marTop w:val="0"/>
      <w:marBottom w:val="0"/>
      <w:divBdr>
        <w:top w:val="none" w:sz="0" w:space="0" w:color="auto"/>
        <w:left w:val="none" w:sz="0" w:space="0" w:color="auto"/>
        <w:bottom w:val="none" w:sz="0" w:space="0" w:color="auto"/>
        <w:right w:val="none" w:sz="0" w:space="0" w:color="auto"/>
      </w:divBdr>
    </w:div>
    <w:div w:id="1157526980">
      <w:bodyDiv w:val="1"/>
      <w:marLeft w:val="0"/>
      <w:marRight w:val="0"/>
      <w:marTop w:val="0"/>
      <w:marBottom w:val="0"/>
      <w:divBdr>
        <w:top w:val="none" w:sz="0" w:space="0" w:color="auto"/>
        <w:left w:val="none" w:sz="0" w:space="0" w:color="auto"/>
        <w:bottom w:val="none" w:sz="0" w:space="0" w:color="auto"/>
        <w:right w:val="none" w:sz="0" w:space="0" w:color="auto"/>
      </w:divBdr>
    </w:div>
    <w:div w:id="1219128621">
      <w:bodyDiv w:val="1"/>
      <w:marLeft w:val="0"/>
      <w:marRight w:val="0"/>
      <w:marTop w:val="0"/>
      <w:marBottom w:val="0"/>
      <w:divBdr>
        <w:top w:val="none" w:sz="0" w:space="0" w:color="auto"/>
        <w:left w:val="none" w:sz="0" w:space="0" w:color="auto"/>
        <w:bottom w:val="none" w:sz="0" w:space="0" w:color="auto"/>
        <w:right w:val="none" w:sz="0" w:space="0" w:color="auto"/>
      </w:divBdr>
    </w:div>
    <w:div w:id="1246957294">
      <w:bodyDiv w:val="1"/>
      <w:marLeft w:val="0"/>
      <w:marRight w:val="0"/>
      <w:marTop w:val="0"/>
      <w:marBottom w:val="0"/>
      <w:divBdr>
        <w:top w:val="none" w:sz="0" w:space="0" w:color="auto"/>
        <w:left w:val="none" w:sz="0" w:space="0" w:color="auto"/>
        <w:bottom w:val="none" w:sz="0" w:space="0" w:color="auto"/>
        <w:right w:val="none" w:sz="0" w:space="0" w:color="auto"/>
      </w:divBdr>
    </w:div>
    <w:div w:id="1291982106">
      <w:bodyDiv w:val="1"/>
      <w:marLeft w:val="0"/>
      <w:marRight w:val="0"/>
      <w:marTop w:val="0"/>
      <w:marBottom w:val="0"/>
      <w:divBdr>
        <w:top w:val="none" w:sz="0" w:space="0" w:color="auto"/>
        <w:left w:val="none" w:sz="0" w:space="0" w:color="auto"/>
        <w:bottom w:val="none" w:sz="0" w:space="0" w:color="auto"/>
        <w:right w:val="none" w:sz="0" w:space="0" w:color="auto"/>
      </w:divBdr>
    </w:div>
    <w:div w:id="1311137714">
      <w:bodyDiv w:val="1"/>
      <w:marLeft w:val="0"/>
      <w:marRight w:val="0"/>
      <w:marTop w:val="0"/>
      <w:marBottom w:val="0"/>
      <w:divBdr>
        <w:top w:val="none" w:sz="0" w:space="0" w:color="auto"/>
        <w:left w:val="none" w:sz="0" w:space="0" w:color="auto"/>
        <w:bottom w:val="none" w:sz="0" w:space="0" w:color="auto"/>
        <w:right w:val="none" w:sz="0" w:space="0" w:color="auto"/>
      </w:divBdr>
      <w:divsChild>
        <w:div w:id="490369267">
          <w:marLeft w:val="274"/>
          <w:marRight w:val="0"/>
          <w:marTop w:val="86"/>
          <w:marBottom w:val="0"/>
          <w:divBdr>
            <w:top w:val="none" w:sz="0" w:space="0" w:color="auto"/>
            <w:left w:val="none" w:sz="0" w:space="0" w:color="auto"/>
            <w:bottom w:val="none" w:sz="0" w:space="0" w:color="auto"/>
            <w:right w:val="none" w:sz="0" w:space="0" w:color="auto"/>
          </w:divBdr>
        </w:div>
        <w:div w:id="1063524540">
          <w:marLeft w:val="274"/>
          <w:marRight w:val="0"/>
          <w:marTop w:val="86"/>
          <w:marBottom w:val="0"/>
          <w:divBdr>
            <w:top w:val="none" w:sz="0" w:space="0" w:color="auto"/>
            <w:left w:val="none" w:sz="0" w:space="0" w:color="auto"/>
            <w:bottom w:val="none" w:sz="0" w:space="0" w:color="auto"/>
            <w:right w:val="none" w:sz="0" w:space="0" w:color="auto"/>
          </w:divBdr>
        </w:div>
        <w:div w:id="874850322">
          <w:marLeft w:val="274"/>
          <w:marRight w:val="0"/>
          <w:marTop w:val="86"/>
          <w:marBottom w:val="0"/>
          <w:divBdr>
            <w:top w:val="none" w:sz="0" w:space="0" w:color="auto"/>
            <w:left w:val="none" w:sz="0" w:space="0" w:color="auto"/>
            <w:bottom w:val="none" w:sz="0" w:space="0" w:color="auto"/>
            <w:right w:val="none" w:sz="0" w:space="0" w:color="auto"/>
          </w:divBdr>
        </w:div>
      </w:divsChild>
    </w:div>
    <w:div w:id="1350335822">
      <w:bodyDiv w:val="1"/>
      <w:marLeft w:val="0"/>
      <w:marRight w:val="0"/>
      <w:marTop w:val="0"/>
      <w:marBottom w:val="0"/>
      <w:divBdr>
        <w:top w:val="none" w:sz="0" w:space="0" w:color="auto"/>
        <w:left w:val="none" w:sz="0" w:space="0" w:color="auto"/>
        <w:bottom w:val="none" w:sz="0" w:space="0" w:color="auto"/>
        <w:right w:val="none" w:sz="0" w:space="0" w:color="auto"/>
      </w:divBdr>
      <w:divsChild>
        <w:div w:id="178276565">
          <w:marLeft w:val="547"/>
          <w:marRight w:val="0"/>
          <w:marTop w:val="115"/>
          <w:marBottom w:val="0"/>
          <w:divBdr>
            <w:top w:val="none" w:sz="0" w:space="0" w:color="auto"/>
            <w:left w:val="none" w:sz="0" w:space="0" w:color="auto"/>
            <w:bottom w:val="none" w:sz="0" w:space="0" w:color="auto"/>
            <w:right w:val="none" w:sz="0" w:space="0" w:color="auto"/>
          </w:divBdr>
        </w:div>
        <w:div w:id="430130914">
          <w:marLeft w:val="547"/>
          <w:marRight w:val="0"/>
          <w:marTop w:val="115"/>
          <w:marBottom w:val="0"/>
          <w:divBdr>
            <w:top w:val="none" w:sz="0" w:space="0" w:color="auto"/>
            <w:left w:val="none" w:sz="0" w:space="0" w:color="auto"/>
            <w:bottom w:val="none" w:sz="0" w:space="0" w:color="auto"/>
            <w:right w:val="none" w:sz="0" w:space="0" w:color="auto"/>
          </w:divBdr>
        </w:div>
        <w:div w:id="1537540650">
          <w:marLeft w:val="547"/>
          <w:marRight w:val="0"/>
          <w:marTop w:val="115"/>
          <w:marBottom w:val="0"/>
          <w:divBdr>
            <w:top w:val="none" w:sz="0" w:space="0" w:color="auto"/>
            <w:left w:val="none" w:sz="0" w:space="0" w:color="auto"/>
            <w:bottom w:val="none" w:sz="0" w:space="0" w:color="auto"/>
            <w:right w:val="none" w:sz="0" w:space="0" w:color="auto"/>
          </w:divBdr>
        </w:div>
        <w:div w:id="409936337">
          <w:marLeft w:val="547"/>
          <w:marRight w:val="0"/>
          <w:marTop w:val="115"/>
          <w:marBottom w:val="0"/>
          <w:divBdr>
            <w:top w:val="none" w:sz="0" w:space="0" w:color="auto"/>
            <w:left w:val="none" w:sz="0" w:space="0" w:color="auto"/>
            <w:bottom w:val="none" w:sz="0" w:space="0" w:color="auto"/>
            <w:right w:val="none" w:sz="0" w:space="0" w:color="auto"/>
          </w:divBdr>
        </w:div>
        <w:div w:id="1635405691">
          <w:marLeft w:val="547"/>
          <w:marRight w:val="0"/>
          <w:marTop w:val="115"/>
          <w:marBottom w:val="0"/>
          <w:divBdr>
            <w:top w:val="none" w:sz="0" w:space="0" w:color="auto"/>
            <w:left w:val="none" w:sz="0" w:space="0" w:color="auto"/>
            <w:bottom w:val="none" w:sz="0" w:space="0" w:color="auto"/>
            <w:right w:val="none" w:sz="0" w:space="0" w:color="auto"/>
          </w:divBdr>
        </w:div>
      </w:divsChild>
    </w:div>
    <w:div w:id="1438985116">
      <w:bodyDiv w:val="1"/>
      <w:marLeft w:val="0"/>
      <w:marRight w:val="0"/>
      <w:marTop w:val="0"/>
      <w:marBottom w:val="0"/>
      <w:divBdr>
        <w:top w:val="none" w:sz="0" w:space="0" w:color="auto"/>
        <w:left w:val="none" w:sz="0" w:space="0" w:color="auto"/>
        <w:bottom w:val="none" w:sz="0" w:space="0" w:color="auto"/>
        <w:right w:val="none" w:sz="0" w:space="0" w:color="auto"/>
      </w:divBdr>
    </w:div>
    <w:div w:id="1492336115">
      <w:bodyDiv w:val="1"/>
      <w:marLeft w:val="0"/>
      <w:marRight w:val="0"/>
      <w:marTop w:val="0"/>
      <w:marBottom w:val="0"/>
      <w:divBdr>
        <w:top w:val="none" w:sz="0" w:space="0" w:color="auto"/>
        <w:left w:val="none" w:sz="0" w:space="0" w:color="auto"/>
        <w:bottom w:val="none" w:sz="0" w:space="0" w:color="auto"/>
        <w:right w:val="none" w:sz="0" w:space="0" w:color="auto"/>
      </w:divBdr>
    </w:div>
    <w:div w:id="1507018934">
      <w:bodyDiv w:val="1"/>
      <w:marLeft w:val="0"/>
      <w:marRight w:val="0"/>
      <w:marTop w:val="0"/>
      <w:marBottom w:val="0"/>
      <w:divBdr>
        <w:top w:val="none" w:sz="0" w:space="0" w:color="auto"/>
        <w:left w:val="none" w:sz="0" w:space="0" w:color="auto"/>
        <w:bottom w:val="none" w:sz="0" w:space="0" w:color="auto"/>
        <w:right w:val="none" w:sz="0" w:space="0" w:color="auto"/>
      </w:divBdr>
    </w:div>
    <w:div w:id="1509368338">
      <w:bodyDiv w:val="1"/>
      <w:marLeft w:val="0"/>
      <w:marRight w:val="0"/>
      <w:marTop w:val="0"/>
      <w:marBottom w:val="0"/>
      <w:divBdr>
        <w:top w:val="none" w:sz="0" w:space="0" w:color="auto"/>
        <w:left w:val="none" w:sz="0" w:space="0" w:color="auto"/>
        <w:bottom w:val="none" w:sz="0" w:space="0" w:color="auto"/>
        <w:right w:val="none" w:sz="0" w:space="0" w:color="auto"/>
      </w:divBdr>
    </w:div>
    <w:div w:id="1510875599">
      <w:bodyDiv w:val="1"/>
      <w:marLeft w:val="0"/>
      <w:marRight w:val="0"/>
      <w:marTop w:val="0"/>
      <w:marBottom w:val="0"/>
      <w:divBdr>
        <w:top w:val="none" w:sz="0" w:space="0" w:color="auto"/>
        <w:left w:val="none" w:sz="0" w:space="0" w:color="auto"/>
        <w:bottom w:val="none" w:sz="0" w:space="0" w:color="auto"/>
        <w:right w:val="none" w:sz="0" w:space="0" w:color="auto"/>
      </w:divBdr>
    </w:div>
    <w:div w:id="1540782620">
      <w:bodyDiv w:val="1"/>
      <w:marLeft w:val="0"/>
      <w:marRight w:val="0"/>
      <w:marTop w:val="0"/>
      <w:marBottom w:val="0"/>
      <w:divBdr>
        <w:top w:val="none" w:sz="0" w:space="0" w:color="auto"/>
        <w:left w:val="none" w:sz="0" w:space="0" w:color="auto"/>
        <w:bottom w:val="none" w:sz="0" w:space="0" w:color="auto"/>
        <w:right w:val="none" w:sz="0" w:space="0" w:color="auto"/>
      </w:divBdr>
      <w:divsChild>
        <w:div w:id="1966278248">
          <w:marLeft w:val="274"/>
          <w:marRight w:val="0"/>
          <w:marTop w:val="86"/>
          <w:marBottom w:val="0"/>
          <w:divBdr>
            <w:top w:val="none" w:sz="0" w:space="0" w:color="auto"/>
            <w:left w:val="none" w:sz="0" w:space="0" w:color="auto"/>
            <w:bottom w:val="none" w:sz="0" w:space="0" w:color="auto"/>
            <w:right w:val="none" w:sz="0" w:space="0" w:color="auto"/>
          </w:divBdr>
        </w:div>
        <w:div w:id="332344692">
          <w:marLeft w:val="274"/>
          <w:marRight w:val="0"/>
          <w:marTop w:val="86"/>
          <w:marBottom w:val="0"/>
          <w:divBdr>
            <w:top w:val="none" w:sz="0" w:space="0" w:color="auto"/>
            <w:left w:val="none" w:sz="0" w:space="0" w:color="auto"/>
            <w:bottom w:val="none" w:sz="0" w:space="0" w:color="auto"/>
            <w:right w:val="none" w:sz="0" w:space="0" w:color="auto"/>
          </w:divBdr>
        </w:div>
      </w:divsChild>
    </w:div>
    <w:div w:id="1570726384">
      <w:bodyDiv w:val="1"/>
      <w:marLeft w:val="0"/>
      <w:marRight w:val="0"/>
      <w:marTop w:val="0"/>
      <w:marBottom w:val="0"/>
      <w:divBdr>
        <w:top w:val="none" w:sz="0" w:space="0" w:color="auto"/>
        <w:left w:val="none" w:sz="0" w:space="0" w:color="auto"/>
        <w:bottom w:val="none" w:sz="0" w:space="0" w:color="auto"/>
        <w:right w:val="none" w:sz="0" w:space="0" w:color="auto"/>
      </w:divBdr>
    </w:div>
    <w:div w:id="1609314796">
      <w:bodyDiv w:val="1"/>
      <w:marLeft w:val="0"/>
      <w:marRight w:val="0"/>
      <w:marTop w:val="0"/>
      <w:marBottom w:val="0"/>
      <w:divBdr>
        <w:top w:val="none" w:sz="0" w:space="0" w:color="auto"/>
        <w:left w:val="none" w:sz="0" w:space="0" w:color="auto"/>
        <w:bottom w:val="none" w:sz="0" w:space="0" w:color="auto"/>
        <w:right w:val="none" w:sz="0" w:space="0" w:color="auto"/>
      </w:divBdr>
      <w:divsChild>
        <w:div w:id="586041389">
          <w:marLeft w:val="547"/>
          <w:marRight w:val="0"/>
          <w:marTop w:val="115"/>
          <w:marBottom w:val="0"/>
          <w:divBdr>
            <w:top w:val="none" w:sz="0" w:space="0" w:color="auto"/>
            <w:left w:val="none" w:sz="0" w:space="0" w:color="auto"/>
            <w:bottom w:val="none" w:sz="0" w:space="0" w:color="auto"/>
            <w:right w:val="none" w:sz="0" w:space="0" w:color="auto"/>
          </w:divBdr>
        </w:div>
        <w:div w:id="1602953301">
          <w:marLeft w:val="547"/>
          <w:marRight w:val="0"/>
          <w:marTop w:val="115"/>
          <w:marBottom w:val="0"/>
          <w:divBdr>
            <w:top w:val="none" w:sz="0" w:space="0" w:color="auto"/>
            <w:left w:val="none" w:sz="0" w:space="0" w:color="auto"/>
            <w:bottom w:val="none" w:sz="0" w:space="0" w:color="auto"/>
            <w:right w:val="none" w:sz="0" w:space="0" w:color="auto"/>
          </w:divBdr>
        </w:div>
        <w:div w:id="2141144718">
          <w:marLeft w:val="547"/>
          <w:marRight w:val="0"/>
          <w:marTop w:val="115"/>
          <w:marBottom w:val="0"/>
          <w:divBdr>
            <w:top w:val="none" w:sz="0" w:space="0" w:color="auto"/>
            <w:left w:val="none" w:sz="0" w:space="0" w:color="auto"/>
            <w:bottom w:val="none" w:sz="0" w:space="0" w:color="auto"/>
            <w:right w:val="none" w:sz="0" w:space="0" w:color="auto"/>
          </w:divBdr>
        </w:div>
      </w:divsChild>
    </w:div>
    <w:div w:id="1615601245">
      <w:bodyDiv w:val="1"/>
      <w:marLeft w:val="0"/>
      <w:marRight w:val="0"/>
      <w:marTop w:val="0"/>
      <w:marBottom w:val="0"/>
      <w:divBdr>
        <w:top w:val="none" w:sz="0" w:space="0" w:color="auto"/>
        <w:left w:val="none" w:sz="0" w:space="0" w:color="auto"/>
        <w:bottom w:val="none" w:sz="0" w:space="0" w:color="auto"/>
        <w:right w:val="none" w:sz="0" w:space="0" w:color="auto"/>
      </w:divBdr>
    </w:div>
    <w:div w:id="1634171003">
      <w:bodyDiv w:val="1"/>
      <w:marLeft w:val="0"/>
      <w:marRight w:val="0"/>
      <w:marTop w:val="0"/>
      <w:marBottom w:val="0"/>
      <w:divBdr>
        <w:top w:val="none" w:sz="0" w:space="0" w:color="auto"/>
        <w:left w:val="none" w:sz="0" w:space="0" w:color="auto"/>
        <w:bottom w:val="none" w:sz="0" w:space="0" w:color="auto"/>
        <w:right w:val="none" w:sz="0" w:space="0" w:color="auto"/>
      </w:divBdr>
    </w:div>
    <w:div w:id="1667632904">
      <w:bodyDiv w:val="1"/>
      <w:marLeft w:val="0"/>
      <w:marRight w:val="0"/>
      <w:marTop w:val="0"/>
      <w:marBottom w:val="0"/>
      <w:divBdr>
        <w:top w:val="none" w:sz="0" w:space="0" w:color="auto"/>
        <w:left w:val="none" w:sz="0" w:space="0" w:color="auto"/>
        <w:bottom w:val="none" w:sz="0" w:space="0" w:color="auto"/>
        <w:right w:val="none" w:sz="0" w:space="0" w:color="auto"/>
      </w:divBdr>
    </w:div>
    <w:div w:id="1696148701">
      <w:bodyDiv w:val="1"/>
      <w:marLeft w:val="0"/>
      <w:marRight w:val="0"/>
      <w:marTop w:val="0"/>
      <w:marBottom w:val="0"/>
      <w:divBdr>
        <w:top w:val="none" w:sz="0" w:space="0" w:color="auto"/>
        <w:left w:val="none" w:sz="0" w:space="0" w:color="auto"/>
        <w:bottom w:val="none" w:sz="0" w:space="0" w:color="auto"/>
        <w:right w:val="none" w:sz="0" w:space="0" w:color="auto"/>
      </w:divBdr>
    </w:div>
    <w:div w:id="1768767521">
      <w:bodyDiv w:val="1"/>
      <w:marLeft w:val="0"/>
      <w:marRight w:val="0"/>
      <w:marTop w:val="0"/>
      <w:marBottom w:val="0"/>
      <w:divBdr>
        <w:top w:val="none" w:sz="0" w:space="0" w:color="auto"/>
        <w:left w:val="none" w:sz="0" w:space="0" w:color="auto"/>
        <w:bottom w:val="none" w:sz="0" w:space="0" w:color="auto"/>
        <w:right w:val="none" w:sz="0" w:space="0" w:color="auto"/>
      </w:divBdr>
    </w:div>
    <w:div w:id="1796286263">
      <w:bodyDiv w:val="1"/>
      <w:marLeft w:val="0"/>
      <w:marRight w:val="0"/>
      <w:marTop w:val="0"/>
      <w:marBottom w:val="0"/>
      <w:divBdr>
        <w:top w:val="none" w:sz="0" w:space="0" w:color="auto"/>
        <w:left w:val="none" w:sz="0" w:space="0" w:color="auto"/>
        <w:bottom w:val="none" w:sz="0" w:space="0" w:color="auto"/>
        <w:right w:val="none" w:sz="0" w:space="0" w:color="auto"/>
      </w:divBdr>
    </w:div>
    <w:div w:id="1828090420">
      <w:bodyDiv w:val="1"/>
      <w:marLeft w:val="0"/>
      <w:marRight w:val="0"/>
      <w:marTop w:val="0"/>
      <w:marBottom w:val="0"/>
      <w:divBdr>
        <w:top w:val="none" w:sz="0" w:space="0" w:color="auto"/>
        <w:left w:val="none" w:sz="0" w:space="0" w:color="auto"/>
        <w:bottom w:val="none" w:sz="0" w:space="0" w:color="auto"/>
        <w:right w:val="none" w:sz="0" w:space="0" w:color="auto"/>
      </w:divBdr>
      <w:divsChild>
        <w:div w:id="1169059824">
          <w:marLeft w:val="547"/>
          <w:marRight w:val="0"/>
          <w:marTop w:val="115"/>
          <w:marBottom w:val="0"/>
          <w:divBdr>
            <w:top w:val="none" w:sz="0" w:space="0" w:color="auto"/>
            <w:left w:val="none" w:sz="0" w:space="0" w:color="auto"/>
            <w:bottom w:val="none" w:sz="0" w:space="0" w:color="auto"/>
            <w:right w:val="none" w:sz="0" w:space="0" w:color="auto"/>
          </w:divBdr>
        </w:div>
        <w:div w:id="564800548">
          <w:marLeft w:val="547"/>
          <w:marRight w:val="0"/>
          <w:marTop w:val="115"/>
          <w:marBottom w:val="0"/>
          <w:divBdr>
            <w:top w:val="none" w:sz="0" w:space="0" w:color="auto"/>
            <w:left w:val="none" w:sz="0" w:space="0" w:color="auto"/>
            <w:bottom w:val="none" w:sz="0" w:space="0" w:color="auto"/>
            <w:right w:val="none" w:sz="0" w:space="0" w:color="auto"/>
          </w:divBdr>
        </w:div>
      </w:divsChild>
    </w:div>
    <w:div w:id="1859661237">
      <w:bodyDiv w:val="1"/>
      <w:marLeft w:val="0"/>
      <w:marRight w:val="0"/>
      <w:marTop w:val="0"/>
      <w:marBottom w:val="0"/>
      <w:divBdr>
        <w:top w:val="none" w:sz="0" w:space="0" w:color="auto"/>
        <w:left w:val="none" w:sz="0" w:space="0" w:color="auto"/>
        <w:bottom w:val="none" w:sz="0" w:space="0" w:color="auto"/>
        <w:right w:val="none" w:sz="0" w:space="0" w:color="auto"/>
      </w:divBdr>
    </w:div>
    <w:div w:id="1897084017">
      <w:bodyDiv w:val="1"/>
      <w:marLeft w:val="0"/>
      <w:marRight w:val="0"/>
      <w:marTop w:val="0"/>
      <w:marBottom w:val="0"/>
      <w:divBdr>
        <w:top w:val="none" w:sz="0" w:space="0" w:color="auto"/>
        <w:left w:val="none" w:sz="0" w:space="0" w:color="auto"/>
        <w:bottom w:val="none" w:sz="0" w:space="0" w:color="auto"/>
        <w:right w:val="none" w:sz="0" w:space="0" w:color="auto"/>
      </w:divBdr>
      <w:divsChild>
        <w:div w:id="2016489564">
          <w:marLeft w:val="274"/>
          <w:marRight w:val="0"/>
          <w:marTop w:val="0"/>
          <w:marBottom w:val="0"/>
          <w:divBdr>
            <w:top w:val="none" w:sz="0" w:space="0" w:color="auto"/>
            <w:left w:val="none" w:sz="0" w:space="0" w:color="auto"/>
            <w:bottom w:val="none" w:sz="0" w:space="0" w:color="auto"/>
            <w:right w:val="none" w:sz="0" w:space="0" w:color="auto"/>
          </w:divBdr>
        </w:div>
        <w:div w:id="41172908">
          <w:marLeft w:val="274"/>
          <w:marRight w:val="0"/>
          <w:marTop w:val="0"/>
          <w:marBottom w:val="0"/>
          <w:divBdr>
            <w:top w:val="none" w:sz="0" w:space="0" w:color="auto"/>
            <w:left w:val="none" w:sz="0" w:space="0" w:color="auto"/>
            <w:bottom w:val="none" w:sz="0" w:space="0" w:color="auto"/>
            <w:right w:val="none" w:sz="0" w:space="0" w:color="auto"/>
          </w:divBdr>
        </w:div>
        <w:div w:id="1618564671">
          <w:marLeft w:val="274"/>
          <w:marRight w:val="0"/>
          <w:marTop w:val="0"/>
          <w:marBottom w:val="0"/>
          <w:divBdr>
            <w:top w:val="none" w:sz="0" w:space="0" w:color="auto"/>
            <w:left w:val="none" w:sz="0" w:space="0" w:color="auto"/>
            <w:bottom w:val="none" w:sz="0" w:space="0" w:color="auto"/>
            <w:right w:val="none" w:sz="0" w:space="0" w:color="auto"/>
          </w:divBdr>
        </w:div>
        <w:div w:id="34543637">
          <w:marLeft w:val="274"/>
          <w:marRight w:val="0"/>
          <w:marTop w:val="0"/>
          <w:marBottom w:val="0"/>
          <w:divBdr>
            <w:top w:val="none" w:sz="0" w:space="0" w:color="auto"/>
            <w:left w:val="none" w:sz="0" w:space="0" w:color="auto"/>
            <w:bottom w:val="none" w:sz="0" w:space="0" w:color="auto"/>
            <w:right w:val="none" w:sz="0" w:space="0" w:color="auto"/>
          </w:divBdr>
        </w:div>
      </w:divsChild>
    </w:div>
    <w:div w:id="1925647408">
      <w:bodyDiv w:val="1"/>
      <w:marLeft w:val="0"/>
      <w:marRight w:val="0"/>
      <w:marTop w:val="0"/>
      <w:marBottom w:val="0"/>
      <w:divBdr>
        <w:top w:val="none" w:sz="0" w:space="0" w:color="auto"/>
        <w:left w:val="none" w:sz="0" w:space="0" w:color="auto"/>
        <w:bottom w:val="none" w:sz="0" w:space="0" w:color="auto"/>
        <w:right w:val="none" w:sz="0" w:space="0" w:color="auto"/>
      </w:divBdr>
    </w:div>
    <w:div w:id="2039499394">
      <w:bodyDiv w:val="1"/>
      <w:marLeft w:val="0"/>
      <w:marRight w:val="0"/>
      <w:marTop w:val="0"/>
      <w:marBottom w:val="0"/>
      <w:divBdr>
        <w:top w:val="none" w:sz="0" w:space="0" w:color="auto"/>
        <w:left w:val="none" w:sz="0" w:space="0" w:color="auto"/>
        <w:bottom w:val="none" w:sz="0" w:space="0" w:color="auto"/>
        <w:right w:val="none" w:sz="0" w:space="0" w:color="auto"/>
      </w:divBdr>
    </w:div>
    <w:div w:id="2050295361">
      <w:bodyDiv w:val="1"/>
      <w:marLeft w:val="0"/>
      <w:marRight w:val="0"/>
      <w:marTop w:val="0"/>
      <w:marBottom w:val="0"/>
      <w:divBdr>
        <w:top w:val="none" w:sz="0" w:space="0" w:color="auto"/>
        <w:left w:val="none" w:sz="0" w:space="0" w:color="auto"/>
        <w:bottom w:val="none" w:sz="0" w:space="0" w:color="auto"/>
        <w:right w:val="none" w:sz="0" w:space="0" w:color="auto"/>
      </w:divBdr>
    </w:div>
    <w:div w:id="2059666159">
      <w:bodyDiv w:val="1"/>
      <w:marLeft w:val="0"/>
      <w:marRight w:val="0"/>
      <w:marTop w:val="0"/>
      <w:marBottom w:val="0"/>
      <w:divBdr>
        <w:top w:val="none" w:sz="0" w:space="0" w:color="auto"/>
        <w:left w:val="none" w:sz="0" w:space="0" w:color="auto"/>
        <w:bottom w:val="none" w:sz="0" w:space="0" w:color="auto"/>
        <w:right w:val="none" w:sz="0" w:space="0" w:color="auto"/>
      </w:divBdr>
    </w:div>
    <w:div w:id="2086565430">
      <w:bodyDiv w:val="1"/>
      <w:marLeft w:val="0"/>
      <w:marRight w:val="0"/>
      <w:marTop w:val="0"/>
      <w:marBottom w:val="0"/>
      <w:divBdr>
        <w:top w:val="none" w:sz="0" w:space="0" w:color="auto"/>
        <w:left w:val="none" w:sz="0" w:space="0" w:color="auto"/>
        <w:bottom w:val="none" w:sz="0" w:space="0" w:color="auto"/>
        <w:right w:val="none" w:sz="0" w:space="0" w:color="auto"/>
      </w:divBdr>
      <w:divsChild>
        <w:div w:id="798493440">
          <w:marLeft w:val="274"/>
          <w:marRight w:val="0"/>
          <w:marTop w:val="86"/>
          <w:marBottom w:val="0"/>
          <w:divBdr>
            <w:top w:val="none" w:sz="0" w:space="0" w:color="auto"/>
            <w:left w:val="none" w:sz="0" w:space="0" w:color="auto"/>
            <w:bottom w:val="none" w:sz="0" w:space="0" w:color="auto"/>
            <w:right w:val="none" w:sz="0" w:space="0" w:color="auto"/>
          </w:divBdr>
        </w:div>
      </w:divsChild>
    </w:div>
    <w:div w:id="209250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Hani Mansourian</cp:lastModifiedBy>
  <cp:revision>13</cp:revision>
  <dcterms:created xsi:type="dcterms:W3CDTF">2013-12-01T20:21:00Z</dcterms:created>
  <dcterms:modified xsi:type="dcterms:W3CDTF">2013-12-22T22:30:00Z</dcterms:modified>
</cp:coreProperties>
</file>