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9AD4F" w14:textId="09BBC3F4" w:rsidR="00CD7134" w:rsidRPr="00106C6D" w:rsidRDefault="001A2FC3" w:rsidP="001A2FC3">
      <w:pPr>
        <w:pStyle w:val="Heading1"/>
        <w:bidi/>
        <w:rPr>
          <w:rFonts w:asciiTheme="minorHAnsi" w:hAnsiTheme="minorHAnsi"/>
          <w:bCs/>
          <w:sz w:val="28"/>
          <w:szCs w:val="28"/>
          <w:rtl/>
        </w:rPr>
      </w:pPr>
      <w:bookmarkStart w:id="0" w:name="_GoBack"/>
      <w:bookmarkEnd w:id="0"/>
      <w:r w:rsidRPr="00106C6D">
        <w:rPr>
          <w:rFonts w:asciiTheme="minorHAnsi" w:hAnsiTheme="minorHAnsi" w:hint="cs"/>
          <w:bCs/>
          <w:sz w:val="22"/>
          <w:szCs w:val="22"/>
          <w:rtl/>
        </w:rPr>
        <w:t>قائمة تحقق لمواد التدريب</w:t>
      </w:r>
      <w:r w:rsidRPr="00106C6D">
        <w:rPr>
          <w:rStyle w:val="FootnoteReference"/>
          <w:rFonts w:asciiTheme="minorHAnsi" w:hAnsiTheme="minorHAnsi"/>
          <w:bCs/>
          <w:sz w:val="22"/>
          <w:szCs w:val="22"/>
        </w:rPr>
        <w:footnoteReference w:id="1"/>
      </w:r>
    </w:p>
    <w:p w14:paraId="1137EEEF" w14:textId="77777777" w:rsidR="00BF4C89" w:rsidRPr="00AB7529" w:rsidRDefault="00BF4C89" w:rsidP="00BF4C89">
      <w:pPr>
        <w:jc w:val="center"/>
        <w:rPr>
          <w:b/>
        </w:rPr>
      </w:pPr>
    </w:p>
    <w:p w14:paraId="27D3D22F" w14:textId="77777777" w:rsidR="001718D0" w:rsidRPr="00AB7529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جهاز عرض، جهاز كمبيوتر محمول، مكبرات صوت</w:t>
      </w:r>
    </w:p>
    <w:p w14:paraId="04332B05" w14:textId="6784C964" w:rsidR="001718D0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حامل اللوح الورقي القلّاب (على الأقل 2)، مجموعة أوراق قلّابة</w:t>
      </w:r>
    </w:p>
    <w:p w14:paraId="3A061F68" w14:textId="77777777" w:rsidR="001718D0" w:rsidRPr="00AB7529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ورق بعدة ألوان</w:t>
      </w:r>
    </w:p>
    <w:p w14:paraId="17EFA24A" w14:textId="6C2EEB33" w:rsidR="001718D0" w:rsidRPr="00AB7529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4-6 عبوات من أقلام السبورة البيضاء الملونة</w:t>
      </w:r>
    </w:p>
    <w:p w14:paraId="5F31ABA0" w14:textId="77777777" w:rsidR="001718D0" w:rsidRPr="00AB7529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شريط لاصق و / أو لبادة</w:t>
      </w:r>
    </w:p>
    <w:p w14:paraId="0F92028D" w14:textId="77777777" w:rsidR="001718D0" w:rsidRPr="00AB7529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شارات الأسماء</w:t>
      </w:r>
    </w:p>
    <w:p w14:paraId="6F78A480" w14:textId="5F01F69E" w:rsidR="001718D0" w:rsidRPr="00AB7529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أقلام، ودفاتر لكل مشارك</w:t>
      </w:r>
    </w:p>
    <w:p w14:paraId="024BB512" w14:textId="77777777" w:rsidR="001718D0" w:rsidRPr="00AB7529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أربطة أو مجلدات لكل مشارك</w:t>
      </w:r>
    </w:p>
    <w:p w14:paraId="2D6E1CAD" w14:textId="77777777" w:rsidR="001718D0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مشابك ورقية</w:t>
      </w:r>
    </w:p>
    <w:p w14:paraId="744EE7F9" w14:textId="77777777" w:rsidR="001718D0" w:rsidRPr="00AB7529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دباسة ودبابيس</w:t>
      </w:r>
    </w:p>
    <w:p w14:paraId="1226251C" w14:textId="695EE53C" w:rsidR="001718D0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ورق ملاحظات لاصق بأشكال وألوان ممتعة</w:t>
      </w:r>
    </w:p>
    <w:p w14:paraId="5C6A5B24" w14:textId="788D26D4" w:rsidR="001718D0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3 عبوات من بطاقات ملاحظات</w:t>
      </w:r>
    </w:p>
    <w:p w14:paraId="77376837" w14:textId="77777777" w:rsidR="001718D0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كرة لعبة لينة وصغيرة</w:t>
      </w:r>
    </w:p>
    <w:p w14:paraId="23A5F4A7" w14:textId="77777777" w:rsidR="001718D0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غزل / كرة من الخيوط</w:t>
      </w:r>
    </w:p>
    <w:p w14:paraId="30A76916" w14:textId="77777777" w:rsidR="001718D0" w:rsidRPr="00AB7529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مواد لاصقة ومقص وملصقات وترتر وصور مجلات ومواد حرف يدوية ومواد ملصقة أخرى لنشاط الماندالا</w:t>
      </w:r>
    </w:p>
    <w:p w14:paraId="2177303C" w14:textId="5A1792C4" w:rsidR="001718D0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ورق سميك للشهادات</w:t>
      </w:r>
    </w:p>
    <w:p w14:paraId="74822CF5" w14:textId="77777777" w:rsidR="001718D0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 xml:space="preserve">محركات </w:t>
      </w:r>
      <w:r>
        <w:t>USB</w:t>
      </w:r>
      <w:r>
        <w:rPr>
          <w:rFonts w:hint="cs"/>
          <w:rtl/>
        </w:rPr>
        <w:t xml:space="preserve"> للمشاركين (محملة بنشرات وشرائح التدريب)</w:t>
      </w:r>
    </w:p>
    <w:p w14:paraId="4103B7ED" w14:textId="77777777" w:rsidR="001718D0" w:rsidRDefault="001718D0" w:rsidP="001718D0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جوائز رمزية أو حلوى</w:t>
      </w:r>
    </w:p>
    <w:sectPr w:rsidR="001718D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90D68" w14:textId="77777777" w:rsidR="00560F39" w:rsidRDefault="00560F39" w:rsidP="009A03A9">
      <w:pPr>
        <w:spacing w:after="0" w:line="240" w:lineRule="auto"/>
      </w:pPr>
      <w:r>
        <w:separator/>
      </w:r>
    </w:p>
  </w:endnote>
  <w:endnote w:type="continuationSeparator" w:id="0">
    <w:p w14:paraId="29CE0B4B" w14:textId="77777777" w:rsidR="00560F39" w:rsidRDefault="00560F39" w:rsidP="009A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22E58" w14:textId="77777777" w:rsidR="00560F39" w:rsidRDefault="00560F39" w:rsidP="00106C6D">
      <w:pPr>
        <w:spacing w:after="0" w:line="240" w:lineRule="auto"/>
        <w:jc w:val="right"/>
      </w:pPr>
      <w:r>
        <w:separator/>
      </w:r>
    </w:p>
  </w:footnote>
  <w:footnote w:type="continuationSeparator" w:id="0">
    <w:p w14:paraId="043EA8CE" w14:textId="77777777" w:rsidR="00560F39" w:rsidRDefault="00560F39" w:rsidP="009A03A9">
      <w:pPr>
        <w:spacing w:after="0" w:line="240" w:lineRule="auto"/>
      </w:pPr>
      <w:r>
        <w:continuationSeparator/>
      </w:r>
    </w:p>
  </w:footnote>
  <w:footnote w:id="1">
    <w:p w14:paraId="7DD56022" w14:textId="5D9DF805" w:rsidR="001A2FC3" w:rsidRPr="001A2FC3" w:rsidRDefault="001A2FC3" w:rsidP="00022713">
      <w:pPr>
        <w:pStyle w:val="CommentText"/>
        <w:bidi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مقتبسة من دليل تدريب إدارة الحالات وحماية الأطفال بين الوكالات لأخصائيي إدارة الحالة والمشرفين والمديرين </w:t>
      </w:r>
      <w:r w:rsidR="00022713">
        <w:t>(</w:t>
      </w:r>
      <w:hyperlink r:id="rId1" w:history="1">
        <w:r w:rsidR="00106C6D" w:rsidRPr="00AD1EAB">
          <w:rPr>
            <w:rStyle w:val="Hyperlink"/>
          </w:rPr>
          <w:t>https://resourcecentre.savethechildren.net/library/inter-agency-guidelines-case-management-and-child-</w:t>
        </w:r>
        <w:r w:rsidR="00106C6D" w:rsidRPr="00106C6D">
          <w:t>(</w:t>
        </w:r>
        <w:r w:rsidR="00106C6D" w:rsidRPr="00AD1EAB">
          <w:rPr>
            <w:rStyle w:val="Hyperlink"/>
          </w:rPr>
          <w:t>protection</w:t>
        </w:r>
      </w:hyperlink>
    </w:p>
    <w:p w14:paraId="1E5D74D5" w14:textId="7FEE8E48" w:rsidR="001A2FC3" w:rsidRPr="001A2FC3" w:rsidRDefault="001A2FC3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6F57A" w14:textId="6D0E699E" w:rsidR="001A2FC3" w:rsidRDefault="001A2FC3">
    <w:pPr>
      <w:pStyle w:val="Header"/>
      <w:bidi/>
      <w:rPr>
        <w:rtl/>
      </w:rPr>
    </w:pPr>
    <w:r>
      <w:rPr>
        <w:rFonts w:hint="cs"/>
        <w:noProof/>
        <w:rtl/>
        <w:lang w:val="en-US" w:bidi="ar-SA"/>
      </w:rPr>
      <w:drawing>
        <wp:anchor distT="0" distB="0" distL="114300" distR="114300" simplePos="0" relativeHeight="251659264" behindDoc="1" locked="0" layoutInCell="1" allowOverlap="1" wp14:anchorId="5CF6B17B" wp14:editId="01BBC07E">
          <wp:simplePos x="0" y="0"/>
          <wp:positionH relativeFrom="margin">
            <wp:posOffset>0</wp:posOffset>
          </wp:positionH>
          <wp:positionV relativeFrom="paragraph">
            <wp:posOffset>-127446</wp:posOffset>
          </wp:positionV>
          <wp:extent cx="762000" cy="790832"/>
          <wp:effectExtent l="0" t="0" r="0" b="9525"/>
          <wp:wrapTight wrapText="bothSides">
            <wp:wrapPolygon edited="0">
              <wp:start x="0" y="0"/>
              <wp:lineTo x="0" y="21340"/>
              <wp:lineTo x="21060" y="21340"/>
              <wp:lineTo x="21060" y="0"/>
              <wp:lineTo x="0" y="0"/>
            </wp:wrapPolygon>
          </wp:wrapTight>
          <wp:docPr id="13452064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20641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9083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6856"/>
    <w:multiLevelType w:val="hybridMultilevel"/>
    <w:tmpl w:val="11A8CA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CA"/>
    <w:rsid w:val="00022713"/>
    <w:rsid w:val="00055467"/>
    <w:rsid w:val="00106C6D"/>
    <w:rsid w:val="001718D0"/>
    <w:rsid w:val="001A2FC3"/>
    <w:rsid w:val="001F509E"/>
    <w:rsid w:val="0022517B"/>
    <w:rsid w:val="002663BD"/>
    <w:rsid w:val="00290739"/>
    <w:rsid w:val="002A028F"/>
    <w:rsid w:val="002C01B4"/>
    <w:rsid w:val="00356E87"/>
    <w:rsid w:val="003F34A1"/>
    <w:rsid w:val="00560F39"/>
    <w:rsid w:val="00687BF8"/>
    <w:rsid w:val="006C7328"/>
    <w:rsid w:val="007E2414"/>
    <w:rsid w:val="008031E1"/>
    <w:rsid w:val="00827209"/>
    <w:rsid w:val="0089708F"/>
    <w:rsid w:val="008D0E0E"/>
    <w:rsid w:val="009A03A9"/>
    <w:rsid w:val="009D07AB"/>
    <w:rsid w:val="009F7368"/>
    <w:rsid w:val="00A3629D"/>
    <w:rsid w:val="00AB7529"/>
    <w:rsid w:val="00B01D2C"/>
    <w:rsid w:val="00B35853"/>
    <w:rsid w:val="00BF4C89"/>
    <w:rsid w:val="00CA7CCA"/>
    <w:rsid w:val="00D82681"/>
    <w:rsid w:val="00DB29D1"/>
    <w:rsid w:val="01F03701"/>
    <w:rsid w:val="65359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9A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FC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3A9"/>
  </w:style>
  <w:style w:type="paragraph" w:styleId="Footer">
    <w:name w:val="footer"/>
    <w:basedOn w:val="Normal"/>
    <w:link w:val="FooterChar"/>
    <w:unhideWhenUsed/>
    <w:rsid w:val="009A0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A03A9"/>
  </w:style>
  <w:style w:type="character" w:styleId="CommentReference">
    <w:name w:val="annotation reference"/>
    <w:basedOn w:val="DefaultParagraphFont"/>
    <w:uiPriority w:val="99"/>
    <w:semiHidden/>
    <w:unhideWhenUsed/>
    <w:rsid w:val="003F3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4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4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4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A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2F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F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2F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2FC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2F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FC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3A9"/>
  </w:style>
  <w:style w:type="paragraph" w:styleId="Footer">
    <w:name w:val="footer"/>
    <w:basedOn w:val="Normal"/>
    <w:link w:val="FooterChar"/>
    <w:unhideWhenUsed/>
    <w:rsid w:val="009A0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A03A9"/>
  </w:style>
  <w:style w:type="character" w:styleId="CommentReference">
    <w:name w:val="annotation reference"/>
    <w:basedOn w:val="DefaultParagraphFont"/>
    <w:uiPriority w:val="99"/>
    <w:semiHidden/>
    <w:unhideWhenUsed/>
    <w:rsid w:val="003F3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4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4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4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A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2F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F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2F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2FC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2F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ourcecentre.savethechildren.net/library/inter-agency-guidelines-case-management-and-child-(prote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30A84-F8D0-4F37-B9FE-53DD1711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Jones</dc:creator>
  <cp:lastModifiedBy>Windows User</cp:lastModifiedBy>
  <cp:revision>7</cp:revision>
  <dcterms:created xsi:type="dcterms:W3CDTF">2018-05-12T09:02:00Z</dcterms:created>
  <dcterms:modified xsi:type="dcterms:W3CDTF">2018-09-16T19:51:00Z</dcterms:modified>
</cp:coreProperties>
</file>