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73E5" w14:textId="0B8C4CCC" w:rsidR="0067118E" w:rsidRDefault="004477C7" w:rsidP="004477C7">
      <w:pPr>
        <w:autoSpaceDE w:val="0"/>
        <w:autoSpaceDN w:val="0"/>
        <w:bidi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  <w:rtl/>
        </w:rPr>
      </w:pPr>
      <w:bookmarkStart w:id="0" w:name="_GoBack"/>
      <w:bookmarkEnd w:id="0"/>
      <w:r>
        <w:rPr>
          <w:rFonts w:hint="cs"/>
          <w:noProof/>
          <w:rtl/>
          <w:lang w:val="en-US" w:eastAsia="en-US" w:bidi="ar-SA"/>
        </w:rPr>
        <w:drawing>
          <wp:anchor distT="0" distB="0" distL="114300" distR="114300" simplePos="0" relativeHeight="251654656" behindDoc="1" locked="0" layoutInCell="1" allowOverlap="1" wp14:anchorId="5F8068EB" wp14:editId="2D08E9B3">
            <wp:simplePos x="0" y="0"/>
            <wp:positionH relativeFrom="margin">
              <wp:posOffset>0</wp:posOffset>
            </wp:positionH>
            <wp:positionV relativeFrom="paragraph">
              <wp:posOffset>-579566</wp:posOffset>
            </wp:positionV>
            <wp:extent cx="762000" cy="790832"/>
            <wp:effectExtent l="0" t="0" r="0" b="9525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hint="cs"/>
          <w:b/>
          <w:bCs/>
          <w:color w:val="5D6FA3"/>
          <w:rtl/>
        </w:rPr>
        <w:t>التوجيه والإشراف على إدارة الحالة</w:t>
      </w:r>
    </w:p>
    <w:p w14:paraId="4D730822" w14:textId="7D06290A" w:rsidR="003335CA" w:rsidRDefault="009E3104" w:rsidP="004477C7">
      <w:pPr>
        <w:autoSpaceDE w:val="0"/>
        <w:autoSpaceDN w:val="0"/>
        <w:bidi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  <w:rtl/>
        </w:rPr>
      </w:pPr>
      <w:r>
        <w:rPr>
          <w:rFonts w:asciiTheme="minorHAnsi" w:hAnsiTheme="minorHAnsi" w:hint="cs"/>
          <w:b/>
          <w:bCs/>
          <w:color w:val="5D6FA3"/>
          <w:rtl/>
        </w:rPr>
        <w:t>تقييم التدريب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494115BF" w:rsidR="009A40A7" w:rsidRPr="004E3D23" w:rsidRDefault="009A40A7" w:rsidP="009A40A7">
      <w:pPr>
        <w:bidi/>
        <w:rPr>
          <w:rFonts w:asciiTheme="minorHAnsi" w:hAnsiTheme="minorHAnsi"/>
          <w:b/>
          <w:iCs/>
          <w:rtl/>
        </w:rPr>
      </w:pPr>
      <w:r w:rsidRPr="004E3D23">
        <w:rPr>
          <w:rFonts w:asciiTheme="minorHAnsi" w:hAnsiTheme="minorHAnsi" w:hint="cs"/>
          <w:b/>
          <w:iCs/>
          <w:rtl/>
        </w:rPr>
        <w:t>نشكرك على المشاركة في الدورة التدريبية على الإشراف على إدارة الحالة! رؤيتك وتعقيباتك على هذه التجربة ستساعدنا على مواصلة تقديم الدعم، و</w:t>
      </w:r>
      <w:r w:rsidR="004C3776">
        <w:rPr>
          <w:rFonts w:asciiTheme="minorHAnsi" w:hAnsiTheme="minorHAnsi" w:hint="cs"/>
          <w:b/>
          <w:iCs/>
          <w:rtl/>
        </w:rPr>
        <w:t xml:space="preserve">على </w:t>
      </w:r>
      <w:r w:rsidRPr="004E3D23">
        <w:rPr>
          <w:rFonts w:asciiTheme="minorHAnsi" w:hAnsiTheme="minorHAnsi" w:hint="cs"/>
          <w:b/>
          <w:iCs/>
          <w:rtl/>
        </w:rPr>
        <w:t>التخطيط</w:t>
      </w:r>
      <w:r w:rsidR="00BA3244">
        <w:rPr>
          <w:rFonts w:asciiTheme="minorHAnsi" w:hAnsiTheme="minorHAnsi" w:hint="cs"/>
          <w:b/>
          <w:iCs/>
          <w:rtl/>
        </w:rPr>
        <w:t xml:space="preserve"> لأنشطة </w:t>
      </w:r>
      <w:r w:rsidRPr="004E3D23">
        <w:rPr>
          <w:rFonts w:asciiTheme="minorHAnsi" w:hAnsiTheme="minorHAnsi" w:hint="cs"/>
          <w:b/>
          <w:iCs/>
          <w:rtl/>
        </w:rPr>
        <w:t xml:space="preserve">بناء القدرات المستقبلية. ستكون تعليقاتك المتعمّقة مفيدة للغاية، ورجاءً </w:t>
      </w:r>
      <w:r w:rsidR="00D61B83">
        <w:rPr>
          <w:rFonts w:asciiTheme="minorHAnsi" w:hAnsiTheme="minorHAnsi" w:hint="cs"/>
          <w:b/>
          <w:iCs/>
          <w:rtl/>
        </w:rPr>
        <w:t>مع العلم</w:t>
      </w:r>
      <w:r w:rsidRPr="004E3D23">
        <w:rPr>
          <w:rFonts w:asciiTheme="minorHAnsi" w:hAnsiTheme="minorHAnsi" w:hint="cs"/>
          <w:b/>
          <w:iCs/>
          <w:rtl/>
        </w:rPr>
        <w:t xml:space="preserve"> </w:t>
      </w:r>
      <w:r w:rsidR="00D61B83" w:rsidRPr="004E3D23">
        <w:rPr>
          <w:rFonts w:asciiTheme="minorHAnsi" w:hAnsiTheme="minorHAnsi" w:hint="cs"/>
          <w:b/>
          <w:iCs/>
          <w:rtl/>
        </w:rPr>
        <w:t xml:space="preserve"> </w:t>
      </w:r>
      <w:r w:rsidRPr="004E3D23">
        <w:rPr>
          <w:rFonts w:asciiTheme="minorHAnsi" w:hAnsiTheme="minorHAnsi" w:hint="cs"/>
          <w:b/>
          <w:iCs/>
          <w:rtl/>
        </w:rPr>
        <w:t>بأنه سيتم الحفاظ على سرية تعليقاتك.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1A629F57" w:rsidR="009E3104" w:rsidRDefault="009E3104" w:rsidP="009A40A7">
      <w:pPr>
        <w:bidi/>
        <w:ind w:right="-244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رجاءً ضع دائرة على الرقم الذي يتطابق مع تصنيف كل سؤال على مقياس من 1-5.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6357D835" w:rsidR="009E3104" w:rsidRPr="004A6066" w:rsidRDefault="009E3104" w:rsidP="00D44CE8">
      <w:pPr>
        <w:pStyle w:val="ListParagraph"/>
        <w:numPr>
          <w:ilvl w:val="0"/>
          <w:numId w:val="2"/>
        </w:numPr>
        <w:bidi/>
        <w:ind w:right="-244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الصلة: إلى أي مدى تعتقد بأن التدريب قد شمل قضايا تتعلق بك وبعملك؟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009E3104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E3104" w14:paraId="3AEC13AA" w14:textId="77777777" w:rsidTr="009E3104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لا يتعلق على الإطلاق</w:t>
            </w:r>
          </w:p>
        </w:tc>
        <w:tc>
          <w:tcPr>
            <w:tcW w:w="1484" w:type="dxa"/>
          </w:tcPr>
          <w:p w14:paraId="47B243D9" w14:textId="48DA8F7B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بعض الشيء</w:t>
            </w:r>
          </w:p>
        </w:tc>
        <w:tc>
          <w:tcPr>
            <w:tcW w:w="2070" w:type="dxa"/>
          </w:tcPr>
          <w:p w14:paraId="1CE1A843" w14:textId="03BF4F28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إلى حد ما</w:t>
            </w:r>
          </w:p>
        </w:tc>
        <w:tc>
          <w:tcPr>
            <w:tcW w:w="1800" w:type="dxa"/>
          </w:tcPr>
          <w:p w14:paraId="1800D04F" w14:textId="5D4C7377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كثيرًا</w:t>
            </w:r>
          </w:p>
        </w:tc>
        <w:tc>
          <w:tcPr>
            <w:tcW w:w="2012" w:type="dxa"/>
          </w:tcPr>
          <w:p w14:paraId="7244227D" w14:textId="58F69670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للغاية</w:t>
            </w:r>
          </w:p>
        </w:tc>
      </w:tr>
      <w:tr w:rsidR="009E3104" w14:paraId="6EEA38C5" w14:textId="77777777" w:rsidTr="009E3104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3C0E6543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6CE8523E" w:rsidR="00505CFF" w:rsidRPr="004A6066" w:rsidRDefault="009A40A7" w:rsidP="004A6066">
      <w:pPr>
        <w:pStyle w:val="ListParagraph"/>
        <w:numPr>
          <w:ilvl w:val="0"/>
          <w:numId w:val="2"/>
        </w:numPr>
        <w:bidi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محتوى التدريب (الشرائح، والنشرات، والأدوات، والعمل في مجموعة صغيرة، وما إلى ذلك): إلى أي مدى كانت مواد التدريب مفيدة؟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00A16579">
        <w:trPr>
          <w:trHeight w:val="278"/>
          <w:jc w:val="center"/>
        </w:trPr>
        <w:tc>
          <w:tcPr>
            <w:tcW w:w="1841" w:type="dxa"/>
          </w:tcPr>
          <w:p w14:paraId="68918769" w14:textId="49FA3AF0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A40A7" w14:paraId="789DFE97" w14:textId="77777777" w:rsidTr="00A16579">
        <w:trPr>
          <w:trHeight w:val="433"/>
          <w:jc w:val="center"/>
        </w:trPr>
        <w:tc>
          <w:tcPr>
            <w:tcW w:w="1841" w:type="dxa"/>
          </w:tcPr>
          <w:p w14:paraId="28122BCF" w14:textId="7B522E02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غير مفيد على الإطلاق</w:t>
            </w:r>
          </w:p>
        </w:tc>
        <w:tc>
          <w:tcPr>
            <w:tcW w:w="1484" w:type="dxa"/>
          </w:tcPr>
          <w:p w14:paraId="5C277C9D" w14:textId="6D70C113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بعض الشيء</w:t>
            </w:r>
          </w:p>
        </w:tc>
        <w:tc>
          <w:tcPr>
            <w:tcW w:w="2070" w:type="dxa"/>
          </w:tcPr>
          <w:p w14:paraId="71E479C2" w14:textId="75A2B4D4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مفيد إلى حد ما </w:t>
            </w:r>
          </w:p>
        </w:tc>
        <w:tc>
          <w:tcPr>
            <w:tcW w:w="1800" w:type="dxa"/>
          </w:tcPr>
          <w:p w14:paraId="652008CD" w14:textId="64D5D6B6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كثيرًا</w:t>
            </w:r>
          </w:p>
        </w:tc>
        <w:tc>
          <w:tcPr>
            <w:tcW w:w="2012" w:type="dxa"/>
          </w:tcPr>
          <w:p w14:paraId="18FE8E18" w14:textId="239AC229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للغاية</w:t>
            </w:r>
          </w:p>
        </w:tc>
      </w:tr>
      <w:tr w:rsidR="009A40A7" w14:paraId="6CE15A41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ListParagraph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009E3104" w:rsidP="004A6066">
      <w:pPr>
        <w:pStyle w:val="BodyText"/>
        <w:numPr>
          <w:ilvl w:val="0"/>
          <w:numId w:val="2"/>
        </w:numPr>
        <w:bidi/>
        <w:spacing w:before="1" w:line="244" w:lineRule="auto"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التيسير: إلى أي مدى تعتقد أن التدريب مُيسر بشكل جيد من جانب مقدميه؟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009A40A7">
        <w:trPr>
          <w:trHeight w:val="278"/>
          <w:jc w:val="center"/>
        </w:trPr>
        <w:tc>
          <w:tcPr>
            <w:tcW w:w="1975" w:type="dxa"/>
          </w:tcPr>
          <w:p w14:paraId="63CE31B5" w14:textId="1FB3EAE5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A40A7" w14:paraId="3FDD6F25" w14:textId="77777777" w:rsidTr="009A40A7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ميسر بشكل غير جيد</w:t>
            </w:r>
          </w:p>
        </w:tc>
        <w:tc>
          <w:tcPr>
            <w:tcW w:w="1620" w:type="dxa"/>
          </w:tcPr>
          <w:p w14:paraId="58E799E1" w14:textId="78E490DB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مُيسر بشكل جيد </w:t>
            </w:r>
            <w:r w:rsidR="004E3D23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نوعًا ما</w:t>
            </w:r>
          </w:p>
        </w:tc>
        <w:tc>
          <w:tcPr>
            <w:tcW w:w="1800" w:type="dxa"/>
          </w:tcPr>
          <w:p w14:paraId="48072D78" w14:textId="730AC154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بشكل جيد ومقبول</w:t>
            </w:r>
          </w:p>
        </w:tc>
        <w:tc>
          <w:tcPr>
            <w:tcW w:w="1980" w:type="dxa"/>
          </w:tcPr>
          <w:p w14:paraId="5668418A" w14:textId="6D9474B5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بشكل جيد جدًا</w:t>
            </w:r>
          </w:p>
        </w:tc>
        <w:tc>
          <w:tcPr>
            <w:tcW w:w="1832" w:type="dxa"/>
          </w:tcPr>
          <w:p w14:paraId="78A72904" w14:textId="3B6B169E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بأفضل ما يكون</w:t>
            </w:r>
          </w:p>
        </w:tc>
      </w:tr>
      <w:tr w:rsidR="009A40A7" w14:paraId="6F102878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0F4F866C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BodyText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54859D57" w:rsidR="003335CA" w:rsidRDefault="004A6066" w:rsidP="00505CFF">
      <w:pPr>
        <w:pStyle w:val="ListParagraph"/>
        <w:numPr>
          <w:ilvl w:val="0"/>
          <w:numId w:val="2"/>
        </w:numPr>
        <w:bidi/>
        <w:jc w:val="both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المعرفة والمهارات: كم كان التدريب مفيدًا في تعزيز معرفتك ومهاراتك؟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00A16579">
        <w:trPr>
          <w:trHeight w:val="278"/>
          <w:jc w:val="center"/>
        </w:trPr>
        <w:tc>
          <w:tcPr>
            <w:tcW w:w="1841" w:type="dxa"/>
          </w:tcPr>
          <w:p w14:paraId="04937696" w14:textId="544727A2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4A6066" w14:paraId="02B075B6" w14:textId="77777777" w:rsidTr="00A16579">
        <w:trPr>
          <w:trHeight w:val="433"/>
          <w:jc w:val="center"/>
        </w:trPr>
        <w:tc>
          <w:tcPr>
            <w:tcW w:w="1841" w:type="dxa"/>
          </w:tcPr>
          <w:p w14:paraId="1FA2A428" w14:textId="0E8B91EA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غير مفيد على الإطلاق</w:t>
            </w:r>
          </w:p>
        </w:tc>
        <w:tc>
          <w:tcPr>
            <w:tcW w:w="1484" w:type="dxa"/>
          </w:tcPr>
          <w:p w14:paraId="3D805EF5" w14:textId="2F440A2D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بعض الشيء</w:t>
            </w:r>
          </w:p>
        </w:tc>
        <w:tc>
          <w:tcPr>
            <w:tcW w:w="2070" w:type="dxa"/>
          </w:tcPr>
          <w:p w14:paraId="00C7C156" w14:textId="421809FD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إلى حد ما</w:t>
            </w:r>
          </w:p>
        </w:tc>
        <w:tc>
          <w:tcPr>
            <w:tcW w:w="1800" w:type="dxa"/>
          </w:tcPr>
          <w:p w14:paraId="0A50BC0A" w14:textId="5E415B34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كثيرًا</w:t>
            </w:r>
          </w:p>
        </w:tc>
        <w:tc>
          <w:tcPr>
            <w:tcW w:w="2012" w:type="dxa"/>
          </w:tcPr>
          <w:p w14:paraId="564A7D29" w14:textId="27DC05FB" w:rsidR="004A6066" w:rsidRDefault="004A6066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للغاية</w:t>
            </w:r>
          </w:p>
        </w:tc>
      </w:tr>
      <w:tr w:rsidR="004A6066" w14:paraId="578ED9B2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004A6066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Pr="007F1B46" w:rsidRDefault="00505CFF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يُرجى ذكر أكثر 3 موضوعات ذات صلة تم تقديمها خلال التدريب:</w:t>
      </w:r>
    </w:p>
    <w:p w14:paraId="61E21675" w14:textId="582C3BE4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17829A7A" w14:textId="22496564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391A86C5" w14:textId="3B47DF96" w:rsidR="004A6066" w:rsidRP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12C42AC7" w14:textId="77777777" w:rsidR="007F1B46" w:rsidRPr="007F1B46" w:rsidRDefault="007F1B46" w:rsidP="00505CFF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83274F0" w:rsidR="003335CA" w:rsidRPr="007F1B46" w:rsidRDefault="004A6066" w:rsidP="004E3D23">
      <w:pPr>
        <w:pStyle w:val="ListParagraph"/>
        <w:pageBreakBefore/>
        <w:numPr>
          <w:ilvl w:val="0"/>
          <w:numId w:val="2"/>
        </w:numPr>
        <w:bidi/>
        <w:ind w:left="714" w:hanging="357"/>
        <w:jc w:val="both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lastRenderedPageBreak/>
        <w:t>يُرجى ذكر أكثر 3 موضوعات كنت تتمنى مناقشتها أكثر:</w:t>
      </w:r>
    </w:p>
    <w:p w14:paraId="61C4B61B" w14:textId="1D4FF6BA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528B073E" w14:textId="1C361608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29AA1F8B" w14:textId="0BA6E947" w:rsidR="004A6066" w:rsidRP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__________________________________________________________</w:t>
      </w:r>
    </w:p>
    <w:p w14:paraId="019EEB37" w14:textId="77777777" w:rsidR="004A6066" w:rsidRPr="004A6066" w:rsidRDefault="004A6066" w:rsidP="004A6066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هل يوجد شيء آخر تود قوله بشأن التدريب؟</w:t>
      </w:r>
    </w:p>
    <w:p w14:paraId="688FF2C8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ما الذي كنت تود تغييره أو القيام به بصورة مختلفة؟</w:t>
      </w:r>
    </w:p>
    <w:p w14:paraId="7561C077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ListParagraph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3EE2D133" w14:textId="0DF196E0" w:rsidR="004A6066" w:rsidRP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ما </w:t>
      </w:r>
      <w:r w:rsidR="004C3776">
        <w:rPr>
          <w:rFonts w:asciiTheme="minorHAnsi" w:hAnsiTheme="minorHAnsi" w:hint="cs"/>
          <w:sz w:val="22"/>
          <w:szCs w:val="22"/>
          <w:rtl/>
        </w:rPr>
        <w:t xml:space="preserve">هي </w:t>
      </w:r>
      <w:r>
        <w:rPr>
          <w:rFonts w:asciiTheme="minorHAnsi" w:hAnsiTheme="minorHAnsi" w:hint="cs"/>
          <w:sz w:val="22"/>
          <w:szCs w:val="22"/>
          <w:rtl/>
        </w:rPr>
        <w:t>توصياتك فيما يتعلق بالتدريبات المستقبلية؟</w:t>
      </w:r>
    </w:p>
    <w:p w14:paraId="6D94867C" w14:textId="77777777" w:rsidR="0096281C" w:rsidRDefault="0096281C" w:rsidP="002E0E07">
      <w:pPr>
        <w:pStyle w:val="BodyText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40B56" w14:textId="77777777" w:rsidR="00B85FB8" w:rsidRDefault="00B85FB8" w:rsidP="0067118E">
      <w:r>
        <w:separator/>
      </w:r>
    </w:p>
  </w:endnote>
  <w:endnote w:type="continuationSeparator" w:id="0">
    <w:p w14:paraId="54EED170" w14:textId="77777777" w:rsidR="00B85FB8" w:rsidRDefault="00B85FB8" w:rsidP="0067118E">
      <w:r>
        <w:continuationSeparator/>
      </w:r>
    </w:p>
  </w:endnote>
  <w:endnote w:type="continuationNotice" w:id="1">
    <w:p w14:paraId="49B4803B" w14:textId="77777777" w:rsidR="00B85FB8" w:rsidRDefault="00B85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2272" w14:textId="77777777" w:rsidR="007F352E" w:rsidRDefault="007F3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5367" w14:textId="77777777" w:rsidR="00B85FB8" w:rsidRDefault="00B85FB8" w:rsidP="0067118E">
      <w:r>
        <w:separator/>
      </w:r>
    </w:p>
  </w:footnote>
  <w:footnote w:type="continuationSeparator" w:id="0">
    <w:p w14:paraId="2D69FAEA" w14:textId="77777777" w:rsidR="00B85FB8" w:rsidRDefault="00B85FB8" w:rsidP="0067118E">
      <w:r>
        <w:continuationSeparator/>
      </w:r>
    </w:p>
  </w:footnote>
  <w:footnote w:type="continuationNotice" w:id="1">
    <w:p w14:paraId="0482FDB9" w14:textId="77777777" w:rsidR="00B85FB8" w:rsidRDefault="00B85F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DB3A" w14:textId="77777777" w:rsidR="007F352E" w:rsidRDefault="007F3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8E"/>
    <w:rsid w:val="00006259"/>
    <w:rsid w:val="00017D73"/>
    <w:rsid w:val="00027D3A"/>
    <w:rsid w:val="00031CEB"/>
    <w:rsid w:val="000566C8"/>
    <w:rsid w:val="00107518"/>
    <w:rsid w:val="00157191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4C3776"/>
    <w:rsid w:val="004E3D23"/>
    <w:rsid w:val="00505CFF"/>
    <w:rsid w:val="005273EA"/>
    <w:rsid w:val="005425D7"/>
    <w:rsid w:val="005A0120"/>
    <w:rsid w:val="00613984"/>
    <w:rsid w:val="006368B9"/>
    <w:rsid w:val="0064198F"/>
    <w:rsid w:val="00646EBE"/>
    <w:rsid w:val="006631A5"/>
    <w:rsid w:val="0067118E"/>
    <w:rsid w:val="00671BDC"/>
    <w:rsid w:val="007A17F5"/>
    <w:rsid w:val="007A647C"/>
    <w:rsid w:val="007F1B46"/>
    <w:rsid w:val="007F352E"/>
    <w:rsid w:val="008031E1"/>
    <w:rsid w:val="008264FF"/>
    <w:rsid w:val="008B7377"/>
    <w:rsid w:val="00906F94"/>
    <w:rsid w:val="0093526D"/>
    <w:rsid w:val="0096281C"/>
    <w:rsid w:val="0098076D"/>
    <w:rsid w:val="0098438F"/>
    <w:rsid w:val="009A3D32"/>
    <w:rsid w:val="009A40A7"/>
    <w:rsid w:val="009D07AB"/>
    <w:rsid w:val="009E3104"/>
    <w:rsid w:val="00A26C48"/>
    <w:rsid w:val="00B01D2C"/>
    <w:rsid w:val="00B77BA2"/>
    <w:rsid w:val="00B85FB8"/>
    <w:rsid w:val="00B90952"/>
    <w:rsid w:val="00BA3244"/>
    <w:rsid w:val="00C165AE"/>
    <w:rsid w:val="00C82911"/>
    <w:rsid w:val="00C95571"/>
    <w:rsid w:val="00CE1682"/>
    <w:rsid w:val="00D20BAF"/>
    <w:rsid w:val="00D61B83"/>
    <w:rsid w:val="00D95BF5"/>
    <w:rsid w:val="00DB09B7"/>
    <w:rsid w:val="00DF1DBB"/>
    <w:rsid w:val="00EA3DBD"/>
    <w:rsid w:val="00EE3C17"/>
    <w:rsid w:val="00F14DCB"/>
    <w:rsid w:val="00F26E2E"/>
    <w:rsid w:val="00F57519"/>
    <w:rsid w:val="00FB741D"/>
    <w:rsid w:val="00FE0C34"/>
    <w:rsid w:val="00FE62AE"/>
    <w:rsid w:val="00FF0C5F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F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en-AU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en-AU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271A-A0E3-4669-8CAB-38E20A65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Windows User</cp:lastModifiedBy>
  <cp:revision>5</cp:revision>
  <cp:lastPrinted>2018-07-27T00:56:00Z</cp:lastPrinted>
  <dcterms:created xsi:type="dcterms:W3CDTF">2018-03-15T17:19:00Z</dcterms:created>
  <dcterms:modified xsi:type="dcterms:W3CDTF">2018-09-16T19:48:00Z</dcterms:modified>
</cp:coreProperties>
</file>