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2DD08" w14:textId="13142E37" w:rsidR="006F3BB5" w:rsidRDefault="008B52C6" w:rsidP="001A4FFD">
      <w:pPr>
        <w:pStyle w:val="Heading1"/>
        <w:bidi/>
        <w:spacing w:before="86"/>
        <w:ind w:left="0"/>
        <w:jc w:val="center"/>
        <w:rPr>
          <w:sz w:val="14"/>
          <w:szCs w:val="14"/>
          <w:rtl/>
        </w:rPr>
      </w:pPr>
      <w:bookmarkStart w:id="0" w:name="_GoBack"/>
      <w:bookmarkEnd w:id="0"/>
      <w:r>
        <w:rPr>
          <w:rFonts w:cs="Times New Roman" w:hint="cs"/>
          <w:rtl/>
        </w:rPr>
        <w:t>المبادئ التوجيهية لإدارة الحالات</w:t>
      </w:r>
      <w:r w:rsidR="001A4FFD" w:rsidRPr="22387E79">
        <w:rPr>
          <w:position w:val="10"/>
          <w:sz w:val="14"/>
          <w:szCs w:val="14"/>
        </w:rPr>
        <w:t>1</w:t>
      </w:r>
    </w:p>
    <w:p w14:paraId="3D886211" w14:textId="77777777" w:rsidR="006F3BB5" w:rsidRDefault="22387E79" w:rsidP="22387E79">
      <w:pPr>
        <w:bidi/>
        <w:spacing w:before="241"/>
        <w:ind w:left="100"/>
        <w:rPr>
          <w:b/>
          <w:bCs/>
          <w:sz w:val="24"/>
          <w:szCs w:val="24"/>
          <w:rtl/>
        </w:rPr>
      </w:pPr>
      <w:r>
        <w:rPr>
          <w:rFonts w:cs="Times New Roman" w:hint="cs"/>
          <w:b/>
          <w:bCs/>
          <w:sz w:val="24"/>
          <w:szCs w:val="24"/>
          <w:rtl/>
        </w:rPr>
        <w:t>عدم إلحاق الضرر</w:t>
      </w:r>
    </w:p>
    <w:p w14:paraId="672A6659" w14:textId="77777777" w:rsidR="006F3BB5" w:rsidRDefault="006F3BB5">
      <w:pPr>
        <w:pStyle w:val="BodyText"/>
        <w:spacing w:before="4"/>
        <w:rPr>
          <w:b/>
          <w:sz w:val="12"/>
        </w:rPr>
      </w:pPr>
    </w:p>
    <w:p w14:paraId="1690C019" w14:textId="7946B11E" w:rsidR="006F3BB5" w:rsidRDefault="00DB6690">
      <w:pPr>
        <w:pStyle w:val="BodyText"/>
        <w:bidi/>
        <w:spacing w:before="100"/>
        <w:ind w:left="100" w:right="275"/>
        <w:jc w:val="both"/>
        <w:rPr>
          <w:rtl/>
        </w:rPr>
      </w:pPr>
      <w:r w:rsidRPr="00FF058A">
        <w:rPr>
          <w:rFonts w:cs="Times New Roman" w:hint="cs"/>
          <w:rtl/>
          <w:lang w:bidi="ar-SY"/>
        </w:rPr>
        <w:t>يعني</w:t>
      </w:r>
      <w:r w:rsidR="22387E79">
        <w:rPr>
          <w:rFonts w:cs="Times New Roman" w:hint="cs"/>
          <w:rtl/>
        </w:rPr>
        <w:t xml:space="preserve"> ضمان أن الإجراءات والتدخلات المصممة لدعم الطفل </w:t>
      </w:r>
      <w:r w:rsidR="22387E79">
        <w:rPr>
          <w:rFonts w:hint="cs"/>
          <w:rtl/>
        </w:rPr>
        <w:t>(</w:t>
      </w:r>
      <w:r w:rsidR="22387E79">
        <w:rPr>
          <w:rFonts w:cs="Times New Roman" w:hint="cs"/>
          <w:rtl/>
        </w:rPr>
        <w:t>وأسرته</w:t>
      </w:r>
      <w:r w:rsidR="22387E79">
        <w:rPr>
          <w:rFonts w:hint="cs"/>
          <w:rtl/>
        </w:rPr>
        <w:t xml:space="preserve">) </w:t>
      </w:r>
      <w:r w:rsidR="22387E79">
        <w:rPr>
          <w:rFonts w:cs="Times New Roman" w:hint="cs"/>
          <w:rtl/>
        </w:rPr>
        <w:t>لا تعرضه لضرر إضافي</w:t>
      </w:r>
      <w:r w:rsidR="22387E79">
        <w:rPr>
          <w:rFonts w:hint="cs"/>
          <w:rtl/>
        </w:rPr>
        <w:t xml:space="preserve">. </w:t>
      </w:r>
      <w:r w:rsidR="22387E79">
        <w:rPr>
          <w:rFonts w:cs="Times New Roman" w:hint="cs"/>
          <w:rtl/>
        </w:rPr>
        <w:t>ف</w:t>
      </w:r>
      <w:r w:rsidR="00B01C88">
        <w:rPr>
          <w:rFonts w:cs="Times New Roman" w:hint="cs"/>
          <w:rtl/>
        </w:rPr>
        <w:t>ف</w:t>
      </w:r>
      <w:r w:rsidR="22387E79">
        <w:rPr>
          <w:rFonts w:cs="Times New Roman" w:hint="cs"/>
          <w:rtl/>
        </w:rPr>
        <w:t>ي كل خطوة من عملية إدارة الحالة، يجب الحرص على ضمان عدم إلحاق أي ضرر بالأطفال أو أسرهم نتيجة سلوك أخصائي إدارة الحالة أو القرارات المُتخذة أو الإجراءات التي تم إجراؤها نيابة عن الطفل أو الأسرة</w:t>
      </w:r>
      <w:r w:rsidR="22387E79">
        <w:rPr>
          <w:rFonts w:hint="cs"/>
          <w:rtl/>
        </w:rPr>
        <w:t>.</w:t>
      </w:r>
    </w:p>
    <w:p w14:paraId="5E282E7C" w14:textId="5EEBBE53" w:rsidR="006F3BB5" w:rsidRDefault="22387E79">
      <w:pPr>
        <w:pStyle w:val="BodyText"/>
        <w:bidi/>
        <w:ind w:left="100" w:right="124"/>
        <w:rPr>
          <w:rtl/>
        </w:rPr>
      </w:pPr>
      <w:r>
        <w:rPr>
          <w:rFonts w:cs="Times New Roman" w:hint="cs"/>
          <w:rtl/>
        </w:rPr>
        <w:t>كما ينبغي توخي الحذر لضمان عدم إلحاق أي ضرر بالأطفال أو أسرهم نتيجة جمع المعلومات أو تخزينها أو مشاركتها</w:t>
      </w:r>
      <w:r>
        <w:rPr>
          <w:rFonts w:hint="cs"/>
          <w:rtl/>
        </w:rPr>
        <w:t xml:space="preserve">. </w:t>
      </w:r>
      <w:r>
        <w:rPr>
          <w:rFonts w:cs="Times New Roman" w:hint="cs"/>
          <w:rtl/>
        </w:rPr>
        <w:t xml:space="preserve">على سبيل المثال، يجب الحرص على تجنب نشوء نزاع بين الأفراد أو الأسر أو المجتمعات وجمع معلومات غير ضرورية، </w:t>
      </w:r>
      <w:r w:rsidR="00B01C88">
        <w:rPr>
          <w:rFonts w:cs="Times New Roman" w:hint="cs"/>
          <w:rtl/>
        </w:rPr>
        <w:t xml:space="preserve">فهذه </w:t>
      </w:r>
      <w:r>
        <w:rPr>
          <w:rFonts w:cs="Times New Roman" w:hint="cs"/>
          <w:rtl/>
        </w:rPr>
        <w:t>إن كانت في متناول غير المختصين بالأمر، فقد تجعل الطفل أو الأسرة عرضة لخطر العنف</w:t>
      </w:r>
      <w:r>
        <w:rPr>
          <w:rFonts w:hint="cs"/>
          <w:rtl/>
        </w:rPr>
        <w:t xml:space="preserve">. </w:t>
      </w:r>
      <w:r>
        <w:rPr>
          <w:rFonts w:cs="Times New Roman" w:hint="cs"/>
          <w:rtl/>
        </w:rPr>
        <w:t>وإذا لم يتم التعامل مع الأمر بعناية، فربما يعرض ذلك الطفل وأسرته لضرر إضافي مثل الأفعال الانتقامية أو العنف</w:t>
      </w:r>
      <w:r>
        <w:rPr>
          <w:rFonts w:hint="cs"/>
          <w:rtl/>
        </w:rPr>
        <w:t>.</w:t>
      </w:r>
    </w:p>
    <w:p w14:paraId="0A37501D" w14:textId="77777777" w:rsidR="006F3BB5" w:rsidRDefault="006F3BB5">
      <w:pPr>
        <w:pStyle w:val="BodyText"/>
        <w:spacing w:before="4"/>
        <w:rPr>
          <w:sz w:val="21"/>
        </w:rPr>
      </w:pPr>
    </w:p>
    <w:p w14:paraId="08240757" w14:textId="77777777" w:rsidR="006F3BB5" w:rsidRDefault="22387E79">
      <w:pPr>
        <w:pStyle w:val="Heading1"/>
        <w:bidi/>
        <w:rPr>
          <w:rtl/>
        </w:rPr>
      </w:pPr>
      <w:r>
        <w:rPr>
          <w:rFonts w:cs="Times New Roman" w:hint="cs"/>
          <w:rtl/>
        </w:rPr>
        <w:t>إعطاء الأولوية لمصالح الطفل الفضلى</w:t>
      </w:r>
    </w:p>
    <w:p w14:paraId="5DAB6C7B" w14:textId="77777777" w:rsidR="006F3BB5" w:rsidRDefault="006F3BB5">
      <w:pPr>
        <w:pStyle w:val="BodyText"/>
        <w:spacing w:before="5"/>
        <w:rPr>
          <w:b/>
          <w:sz w:val="21"/>
        </w:rPr>
      </w:pPr>
    </w:p>
    <w:p w14:paraId="475290FE" w14:textId="6BB267DB" w:rsidR="006F3BB5" w:rsidRDefault="22387E79" w:rsidP="001A4FFD">
      <w:pPr>
        <w:pStyle w:val="BodyText"/>
        <w:bidi/>
        <w:ind w:left="100" w:right="124"/>
        <w:rPr>
          <w:rtl/>
        </w:rPr>
      </w:pPr>
      <w:r>
        <w:rPr>
          <w:rFonts w:cs="Times New Roman" w:hint="cs"/>
          <w:rtl/>
        </w:rPr>
        <w:t xml:space="preserve">تشمل </w:t>
      </w:r>
      <w:r>
        <w:rPr>
          <w:rFonts w:hint="cs"/>
          <w:rtl/>
        </w:rPr>
        <w:t>"</w:t>
      </w:r>
      <w:r>
        <w:rPr>
          <w:rFonts w:cs="Times New Roman" w:hint="cs"/>
          <w:rtl/>
        </w:rPr>
        <w:t>مصالح الطفل الفضلى</w:t>
      </w:r>
      <w:r>
        <w:rPr>
          <w:rFonts w:hint="cs"/>
          <w:rtl/>
        </w:rPr>
        <w:t xml:space="preserve">" </w:t>
      </w:r>
      <w:r>
        <w:rPr>
          <w:rFonts w:cs="Times New Roman" w:hint="cs"/>
          <w:rtl/>
        </w:rPr>
        <w:t xml:space="preserve">سلامة الطفل الجسدية والعاطفية </w:t>
      </w:r>
      <w:r>
        <w:rPr>
          <w:rFonts w:hint="cs"/>
          <w:rtl/>
        </w:rPr>
        <w:t>(</w:t>
      </w:r>
      <w:r>
        <w:rPr>
          <w:rFonts w:cs="Times New Roman" w:hint="cs"/>
          <w:rtl/>
        </w:rPr>
        <w:t>رفاهية الطفل</w:t>
      </w:r>
      <w:r>
        <w:rPr>
          <w:rFonts w:hint="cs"/>
          <w:rtl/>
        </w:rPr>
        <w:t xml:space="preserve">) </w:t>
      </w:r>
      <w:r>
        <w:rPr>
          <w:rFonts w:cs="Times New Roman" w:hint="cs"/>
          <w:rtl/>
        </w:rPr>
        <w:t xml:space="preserve">فضلاً عن حقه في </w:t>
      </w:r>
      <w:r w:rsidR="00B01C88">
        <w:rPr>
          <w:rFonts w:cs="Times New Roman" w:hint="cs"/>
          <w:rtl/>
        </w:rPr>
        <w:t>النمو السليم</w:t>
      </w:r>
      <w:r>
        <w:rPr>
          <w:rFonts w:hint="cs"/>
          <w:rtl/>
        </w:rPr>
        <w:t xml:space="preserve">. </w:t>
      </w:r>
      <w:r>
        <w:rPr>
          <w:rFonts w:cs="Times New Roman" w:hint="cs"/>
          <w:rtl/>
        </w:rPr>
        <w:t xml:space="preserve">وتماشيًا مع المادة </w:t>
      </w:r>
      <w:r>
        <w:rPr>
          <w:rFonts w:hint="cs"/>
          <w:rtl/>
        </w:rPr>
        <w:t xml:space="preserve">3 </w:t>
      </w:r>
      <w:r>
        <w:rPr>
          <w:rFonts w:cs="Times New Roman" w:hint="cs"/>
          <w:rtl/>
        </w:rPr>
        <w:t xml:space="preserve">من اتفاقية الأمم المتحدة لحقوق الطفل </w:t>
      </w:r>
      <w:r>
        <w:rPr>
          <w:rFonts w:hint="cs"/>
          <w:rtl/>
        </w:rPr>
        <w:t>(</w:t>
      </w:r>
      <w:r w:rsidR="001A4FFD">
        <w:t>(</w:t>
      </w:r>
      <w:r>
        <w:t>UNCRC</w:t>
      </w:r>
      <w:r>
        <w:rPr>
          <w:rFonts w:cs="Times New Roman" w:hint="cs"/>
          <w:rtl/>
        </w:rPr>
        <w:t xml:space="preserve">، ينبغي أن </w:t>
      </w:r>
      <w:r w:rsidR="00B01C88">
        <w:rPr>
          <w:rFonts w:cs="Times New Roman" w:hint="cs"/>
          <w:rtl/>
        </w:rPr>
        <w:t>تشكّل</w:t>
      </w:r>
      <w:r>
        <w:rPr>
          <w:rFonts w:cs="Times New Roman" w:hint="cs"/>
          <w:rtl/>
        </w:rPr>
        <w:t xml:space="preserve"> </w:t>
      </w:r>
      <w:r>
        <w:rPr>
          <w:rFonts w:hint="cs"/>
          <w:rtl/>
        </w:rPr>
        <w:t>"</w:t>
      </w:r>
      <w:r>
        <w:rPr>
          <w:rFonts w:cs="Times New Roman" w:hint="cs"/>
          <w:rtl/>
        </w:rPr>
        <w:t>مصالح الطفل الفضلى</w:t>
      </w:r>
      <w:r>
        <w:rPr>
          <w:rFonts w:hint="cs"/>
          <w:rtl/>
        </w:rPr>
        <w:t xml:space="preserve">" </w:t>
      </w:r>
      <w:r>
        <w:rPr>
          <w:rFonts w:cs="Times New Roman" w:hint="cs"/>
          <w:i/>
          <w:iCs/>
          <w:rtl/>
        </w:rPr>
        <w:t xml:space="preserve">الأساس لجميع القرارات والإجراءات التي يتم اتخاذها </w:t>
      </w:r>
      <w:r>
        <w:rPr>
          <w:rFonts w:cs="Times New Roman" w:hint="cs"/>
          <w:rtl/>
        </w:rPr>
        <w:t>و</w:t>
      </w:r>
      <w:r>
        <w:rPr>
          <w:rFonts w:cs="Times New Roman" w:hint="cs"/>
          <w:i/>
          <w:iCs/>
          <w:rtl/>
        </w:rPr>
        <w:t>للطريقة التي يتفاعل بها مقدمو الخدمات مع الأطفال وأسرهم</w:t>
      </w:r>
      <w:r>
        <w:rPr>
          <w:rFonts w:hint="cs"/>
          <w:rtl/>
        </w:rPr>
        <w:t>.</w:t>
      </w:r>
      <w:r w:rsidR="00B01C88">
        <w:rPr>
          <w:rFonts w:hint="cs"/>
          <w:rtl/>
        </w:rPr>
        <w:t xml:space="preserve"> </w:t>
      </w:r>
      <w:r w:rsidR="00B01C88">
        <w:rPr>
          <w:rFonts w:cs="Times New Roman" w:hint="cs"/>
          <w:rtl/>
        </w:rPr>
        <w:t>و</w:t>
      </w:r>
      <w:r>
        <w:rPr>
          <w:rFonts w:cs="Times New Roman" w:hint="cs"/>
          <w:rtl/>
        </w:rPr>
        <w:t>يُقيِّم أخصائيو إدارة الحالة والمشرفون عليهم بصفة مستمرة المخاطرَ التي قد يتعرض لها الطفل وموارده وبيئته وكذلك النتائج الإيجابية والسلبية للإجراءات ومناقشتها مع الطفل ومقدمي الرعاية عند اتخاذ القرارات</w:t>
      </w:r>
      <w:r>
        <w:rPr>
          <w:rFonts w:hint="cs"/>
          <w:rtl/>
        </w:rPr>
        <w:t xml:space="preserve">. </w:t>
      </w:r>
      <w:r w:rsidR="00331AAD">
        <w:rPr>
          <w:rFonts w:cs="Times New Roman" w:hint="cs"/>
          <w:rtl/>
        </w:rPr>
        <w:t>و</w:t>
      </w:r>
      <w:r>
        <w:rPr>
          <w:rFonts w:cs="Times New Roman" w:hint="cs"/>
          <w:rtl/>
        </w:rPr>
        <w:t>يفض</w:t>
      </w:r>
      <w:r w:rsidR="00331AAD">
        <w:rPr>
          <w:rFonts w:cs="Times New Roman" w:hint="cs"/>
          <w:rtl/>
        </w:rPr>
        <w:t>ّ</w:t>
      </w:r>
      <w:r>
        <w:rPr>
          <w:rFonts w:cs="Times New Roman" w:hint="cs"/>
          <w:rtl/>
        </w:rPr>
        <w:t>ل اتخاذ مسار الإجراءات الأقل ضررًا</w:t>
      </w:r>
      <w:r>
        <w:rPr>
          <w:rFonts w:hint="cs"/>
          <w:rtl/>
        </w:rPr>
        <w:t>.</w:t>
      </w:r>
    </w:p>
    <w:p w14:paraId="02EB378F" w14:textId="77777777" w:rsidR="006F3BB5" w:rsidRDefault="006F3BB5">
      <w:pPr>
        <w:pStyle w:val="BodyText"/>
        <w:spacing w:before="4"/>
        <w:rPr>
          <w:sz w:val="21"/>
        </w:rPr>
      </w:pPr>
    </w:p>
    <w:p w14:paraId="401A1DCF" w14:textId="36472AB4" w:rsidR="006F3BB5" w:rsidRDefault="22387E79">
      <w:pPr>
        <w:pStyle w:val="BodyText"/>
        <w:bidi/>
        <w:ind w:left="100" w:right="626"/>
        <w:rPr>
          <w:rtl/>
        </w:rPr>
      </w:pPr>
      <w:r>
        <w:rPr>
          <w:rFonts w:cs="Times New Roman" w:hint="cs"/>
          <w:rtl/>
        </w:rPr>
        <w:t xml:space="preserve">يجب أن تضمن جميع الإجراءات عدم تعرض حقوق الطفل في السلامة </w:t>
      </w:r>
      <w:r w:rsidR="00116A15">
        <w:rPr>
          <w:rFonts w:cs="Times New Roman" w:hint="cs"/>
          <w:rtl/>
        </w:rPr>
        <w:t>والنمو المستمر</w:t>
      </w:r>
      <w:r>
        <w:rPr>
          <w:rFonts w:cs="Times New Roman" w:hint="cs"/>
          <w:rtl/>
        </w:rPr>
        <w:t xml:space="preserve"> للخطر على الإطلاق</w:t>
      </w:r>
      <w:r>
        <w:rPr>
          <w:rFonts w:hint="cs"/>
          <w:rtl/>
        </w:rPr>
        <w:t>.</w:t>
      </w:r>
    </w:p>
    <w:p w14:paraId="6A05A809" w14:textId="77777777" w:rsidR="006F3BB5" w:rsidRDefault="006F3BB5">
      <w:pPr>
        <w:pStyle w:val="BodyText"/>
        <w:spacing w:before="4"/>
        <w:rPr>
          <w:sz w:val="21"/>
        </w:rPr>
      </w:pPr>
    </w:p>
    <w:p w14:paraId="21B8C6ED" w14:textId="633E15D4" w:rsidR="006F3BB5" w:rsidRDefault="22387E79" w:rsidP="22387E79">
      <w:pPr>
        <w:pStyle w:val="BodyText"/>
        <w:bidi/>
        <w:ind w:left="100" w:right="610"/>
        <w:rPr>
          <w:rtl/>
        </w:rPr>
      </w:pPr>
      <w:r>
        <w:rPr>
          <w:rFonts w:cs="Times New Roman" w:hint="cs"/>
          <w:rtl/>
        </w:rPr>
        <w:t>ويجب أن يوجّه مبدأ المصالح الفضلى جميع القرارات المتخذة خلال عملية إدارة الحالات</w:t>
      </w:r>
      <w:r>
        <w:rPr>
          <w:rFonts w:hint="cs"/>
          <w:rtl/>
        </w:rPr>
        <w:t xml:space="preserve">. </w:t>
      </w:r>
      <w:r>
        <w:rPr>
          <w:rFonts w:cs="Times New Roman" w:hint="cs"/>
          <w:rtl/>
        </w:rPr>
        <w:t xml:space="preserve">وفيما يخص حماية الطفل، عادة لا يوجد حل واحد </w:t>
      </w:r>
      <w:r>
        <w:rPr>
          <w:rFonts w:hint="cs"/>
          <w:rtl/>
        </w:rPr>
        <w:t>"</w:t>
      </w:r>
      <w:r>
        <w:rPr>
          <w:rFonts w:cs="Times New Roman" w:hint="cs"/>
          <w:rtl/>
        </w:rPr>
        <w:t>مثالي</w:t>
      </w:r>
      <w:r>
        <w:rPr>
          <w:rFonts w:hint="cs"/>
          <w:rtl/>
        </w:rPr>
        <w:t xml:space="preserve">" </w:t>
      </w:r>
      <w:r>
        <w:rPr>
          <w:rFonts w:cs="Times New Roman" w:hint="cs"/>
          <w:rtl/>
        </w:rPr>
        <w:t xml:space="preserve">ممكن، بل تتوفر سلسلة من الخيارات المقبولة بدرجة أكثر أو أقل وينبغي أن تكون </w:t>
      </w:r>
      <w:r w:rsidR="003A43D5">
        <w:rPr>
          <w:rFonts w:cs="Times New Roman" w:hint="cs"/>
          <w:rtl/>
        </w:rPr>
        <w:t>متماشية</w:t>
      </w:r>
      <w:r>
        <w:rPr>
          <w:rFonts w:cs="Times New Roman" w:hint="cs"/>
          <w:rtl/>
        </w:rPr>
        <w:t xml:space="preserve"> مع مصالح الطفل الفضلى</w:t>
      </w:r>
      <w:r>
        <w:rPr>
          <w:rFonts w:hint="cs"/>
          <w:rtl/>
        </w:rPr>
        <w:t>.</w:t>
      </w:r>
    </w:p>
    <w:p w14:paraId="5A39BBE3" w14:textId="77777777" w:rsidR="006F3BB5" w:rsidRDefault="006F3BB5">
      <w:pPr>
        <w:pStyle w:val="BodyText"/>
        <w:spacing w:before="2"/>
        <w:rPr>
          <w:sz w:val="21"/>
        </w:rPr>
      </w:pPr>
    </w:p>
    <w:p w14:paraId="40BA26F8" w14:textId="77777777" w:rsidR="006F3BB5" w:rsidRDefault="22387E79">
      <w:pPr>
        <w:pStyle w:val="Heading1"/>
        <w:bidi/>
        <w:spacing w:before="1"/>
        <w:rPr>
          <w:rtl/>
        </w:rPr>
      </w:pPr>
      <w:r>
        <w:rPr>
          <w:rFonts w:cs="Times New Roman" w:hint="cs"/>
          <w:rtl/>
        </w:rPr>
        <w:t>عدم التمييز</w:t>
      </w:r>
    </w:p>
    <w:p w14:paraId="41C8F396" w14:textId="77777777" w:rsidR="006F3BB5" w:rsidRDefault="006F3BB5">
      <w:pPr>
        <w:pStyle w:val="BodyText"/>
        <w:spacing w:before="5"/>
        <w:rPr>
          <w:b/>
          <w:sz w:val="21"/>
        </w:rPr>
      </w:pPr>
    </w:p>
    <w:p w14:paraId="5A3A3AD9" w14:textId="5FD84912" w:rsidR="006F3BB5" w:rsidRDefault="22387E79">
      <w:pPr>
        <w:pStyle w:val="BodyText"/>
        <w:bidi/>
        <w:ind w:left="100" w:right="156"/>
        <w:rPr>
          <w:rtl/>
        </w:rPr>
      </w:pPr>
      <w:r>
        <w:rPr>
          <w:rFonts w:cs="Times New Roman" w:hint="cs"/>
          <w:rtl/>
        </w:rPr>
        <w:t xml:space="preserve">يُقصد بالالتزام بمبدأ عدم التمييز ضمان عدم تعرض الأطفال للتمييز </w:t>
      </w:r>
      <w:r>
        <w:rPr>
          <w:rFonts w:hint="cs"/>
          <w:rtl/>
        </w:rPr>
        <w:t>(</w:t>
      </w:r>
      <w:r>
        <w:rPr>
          <w:rFonts w:cs="Times New Roman" w:hint="cs"/>
          <w:rtl/>
        </w:rPr>
        <w:t>معاملة سيئة أو حرمان من الخدمات</w:t>
      </w:r>
      <w:r>
        <w:rPr>
          <w:rFonts w:hint="cs"/>
          <w:rtl/>
        </w:rPr>
        <w:t xml:space="preserve">) </w:t>
      </w:r>
      <w:r>
        <w:rPr>
          <w:rFonts w:cs="Times New Roman" w:hint="cs"/>
          <w:rtl/>
        </w:rPr>
        <w:t xml:space="preserve">بسبب سماتهم الفردية أو </w:t>
      </w:r>
      <w:r w:rsidR="00F4048B">
        <w:rPr>
          <w:rFonts w:cs="Times New Roman" w:hint="cs"/>
          <w:rtl/>
        </w:rPr>
        <w:t xml:space="preserve">بسبب انتمائهم إلى </w:t>
      </w:r>
      <w:r>
        <w:rPr>
          <w:rFonts w:cs="Times New Roman" w:hint="cs"/>
          <w:rtl/>
        </w:rPr>
        <w:t xml:space="preserve">فئة </w:t>
      </w:r>
      <w:r w:rsidR="00F4048B">
        <w:rPr>
          <w:rFonts w:cs="Times New Roman" w:hint="cs"/>
          <w:rtl/>
        </w:rPr>
        <w:t>ما</w:t>
      </w:r>
      <w:r>
        <w:rPr>
          <w:rFonts w:cs="Times New Roman" w:hint="cs"/>
          <w:rtl/>
        </w:rPr>
        <w:t xml:space="preserve"> </w:t>
      </w:r>
      <w:r>
        <w:rPr>
          <w:rFonts w:hint="cs"/>
          <w:rtl/>
        </w:rPr>
        <w:t>(</w:t>
      </w:r>
      <w:r>
        <w:rPr>
          <w:rFonts w:cs="Times New Roman" w:hint="cs"/>
          <w:rtl/>
        </w:rPr>
        <w:t>مثل الجنس أو العمر أو الخلفية الاجتماعية والاقتصادية أو العرق أو الدين أو الأصل العرقي أو الإعاقة أو التوجه الجنسي أو الهوية الجنسية</w:t>
      </w:r>
      <w:r>
        <w:rPr>
          <w:rFonts w:hint="cs"/>
          <w:rtl/>
        </w:rPr>
        <w:t>).</w:t>
      </w:r>
    </w:p>
    <w:p w14:paraId="72A3D3EC" w14:textId="77777777" w:rsidR="006F3BB5" w:rsidRDefault="006F3BB5">
      <w:pPr>
        <w:pStyle w:val="BodyText"/>
        <w:spacing w:before="4"/>
        <w:rPr>
          <w:sz w:val="21"/>
        </w:rPr>
      </w:pPr>
    </w:p>
    <w:p w14:paraId="63F1811D" w14:textId="24FD3F60" w:rsidR="006F3BB5" w:rsidRDefault="22387E79">
      <w:pPr>
        <w:pStyle w:val="BodyText"/>
        <w:bidi/>
        <w:ind w:left="100" w:right="216"/>
        <w:rPr>
          <w:rtl/>
        </w:rPr>
      </w:pPr>
      <w:r>
        <w:rPr>
          <w:rFonts w:cs="Times New Roman" w:hint="cs"/>
          <w:rtl/>
        </w:rPr>
        <w:t>يجب أن يتلقى الأطفال الذين يحتاجون إلى خدمات وقائية المساعدة من الوكالات وأخصائيي إدارة الحالة المدربين والمهرة من أجل إقامة علاقات محترمة وغير تمييزية معهم ومعاملتهم بلطف وتعاطف وعناية</w:t>
      </w:r>
      <w:r>
        <w:rPr>
          <w:rFonts w:hint="cs"/>
          <w:rtl/>
        </w:rPr>
        <w:t xml:space="preserve">. </w:t>
      </w:r>
      <w:r>
        <w:rPr>
          <w:rFonts w:cs="Times New Roman" w:hint="cs"/>
          <w:rtl/>
        </w:rPr>
        <w:t>ويجب عل</w:t>
      </w:r>
      <w:r w:rsidR="00821EF1">
        <w:rPr>
          <w:rFonts w:cs="Times New Roman" w:hint="cs"/>
          <w:rtl/>
        </w:rPr>
        <w:t>ى موظفي إدارة الحالات أن يبذلوا كل الجهود لتجنب</w:t>
      </w:r>
      <w:r>
        <w:rPr>
          <w:rFonts w:cs="Times New Roman" w:hint="cs"/>
          <w:rtl/>
        </w:rPr>
        <w:t xml:space="preserve"> اللغة الس</w:t>
      </w:r>
      <w:r w:rsidR="00821EF1">
        <w:rPr>
          <w:rFonts w:cs="Times New Roman" w:hint="cs"/>
          <w:rtl/>
        </w:rPr>
        <w:t>لبية</w:t>
      </w:r>
      <w:r w:rsidRPr="00FF058A">
        <w:rPr>
          <w:rFonts w:hint="cs"/>
          <w:rtl/>
        </w:rPr>
        <w:t xml:space="preserve"> </w:t>
      </w:r>
      <w:r>
        <w:rPr>
          <w:rFonts w:cs="Times New Roman" w:hint="cs"/>
          <w:rtl/>
        </w:rPr>
        <w:t>وإطلاق الأحكام في عملهم</w:t>
      </w:r>
      <w:r>
        <w:rPr>
          <w:rFonts w:hint="cs"/>
          <w:rtl/>
        </w:rPr>
        <w:t xml:space="preserve">. </w:t>
      </w:r>
      <w:r>
        <w:rPr>
          <w:rFonts w:cs="Times New Roman" w:hint="cs"/>
          <w:rtl/>
        </w:rPr>
        <w:t>وسواء شاركت الوكالات في أنشطة التوعية أو المنع أو الاستجابة فإنه يجب عليها التصدي للتمييز، بما في ذلك السياسات والممارسات التي تدعم</w:t>
      </w:r>
      <w:r w:rsidR="001A4FFD" w:rsidRPr="001A4FFD">
        <w:rPr>
          <w:rFonts w:cs="Times New Roman" w:hint="cs"/>
          <w:rtl/>
        </w:rPr>
        <w:t xml:space="preserve"> </w:t>
      </w:r>
      <w:r w:rsidR="001A4FFD">
        <w:rPr>
          <w:rFonts w:cs="Times New Roman" w:hint="cs"/>
          <w:rtl/>
        </w:rPr>
        <w:t>التمييز</w:t>
      </w:r>
      <w:r w:rsidR="001A4FFD">
        <w:rPr>
          <w:rFonts w:hint="cs"/>
          <w:rtl/>
        </w:rPr>
        <w:t>.</w:t>
      </w:r>
      <w:r w:rsidR="001A4FFD">
        <w:rPr>
          <w:rFonts w:cs="Times New Roman"/>
        </w:rPr>
        <w:t xml:space="preserve"> </w:t>
      </w:r>
    </w:p>
    <w:p w14:paraId="0D0B940D" w14:textId="0E778AAF" w:rsidR="006F3BB5" w:rsidRDefault="00FF058A">
      <w:pPr>
        <w:pStyle w:val="BodyText"/>
        <w:bidi/>
        <w:spacing w:before="4"/>
        <w:rPr>
          <w:sz w:val="18"/>
          <w:rtl/>
        </w:rPr>
      </w:pPr>
      <w:r>
        <w:rPr>
          <w:noProof/>
          <w:rtl/>
          <w:lang w:val="en-US" w:eastAsia="en-US" w:bidi="ar-SA"/>
        </w:rPr>
        <mc:AlternateContent>
          <mc:Choice Requires="wps">
            <w:drawing>
              <wp:anchor distT="0" distB="0" distL="0" distR="0" simplePos="0" relativeHeight="251657728" behindDoc="0" locked="0" layoutInCell="1" allowOverlap="1" wp14:anchorId="067AE7C7" wp14:editId="00606E63">
                <wp:simplePos x="0" y="0"/>
                <wp:positionH relativeFrom="page">
                  <wp:posOffset>4819650</wp:posOffset>
                </wp:positionH>
                <wp:positionV relativeFrom="paragraph">
                  <wp:posOffset>339725</wp:posOffset>
                </wp:positionV>
                <wp:extent cx="1829435" cy="0"/>
                <wp:effectExtent l="9525" t="9525" r="889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54F3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9.5pt,26.75pt" to="523.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yYEgIAACg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" strokeweight=".21169mm">
                <w10:wrap type="topAndBottom" anchorx="page"/>
              </v:line>
            </w:pict>
          </mc:Fallback>
        </mc:AlternateContent>
      </w:r>
    </w:p>
    <w:p w14:paraId="31741558" w14:textId="6336B0D3" w:rsidR="006F3BB5" w:rsidRDefault="001A4FFD" w:rsidP="22387E79">
      <w:pPr>
        <w:bidi/>
        <w:spacing w:before="72"/>
        <w:ind w:left="100"/>
        <w:rPr>
          <w:sz w:val="20"/>
          <w:szCs w:val="20"/>
          <w:rtl/>
        </w:rPr>
      </w:pPr>
      <w:r w:rsidRPr="22387E79">
        <w:rPr>
          <w:position w:val="5"/>
          <w:sz w:val="13"/>
          <w:szCs w:val="13"/>
        </w:rPr>
        <w:t>1</w:t>
      </w:r>
      <w:r w:rsidR="008B52C6">
        <w:rPr>
          <w:rFonts w:hint="cs"/>
          <w:sz w:val="13"/>
          <w:szCs w:val="13"/>
          <w:rtl/>
        </w:rPr>
        <w:t xml:space="preserve"> </w:t>
      </w:r>
      <w:r w:rsidR="008B52C6">
        <w:rPr>
          <w:rFonts w:cs="Times New Roman" w:hint="cs"/>
          <w:sz w:val="20"/>
          <w:szCs w:val="20"/>
          <w:rtl/>
        </w:rPr>
        <w:t>من</w:t>
      </w:r>
      <w:r w:rsidR="008B52C6">
        <w:rPr>
          <w:rFonts w:hint="cs"/>
          <w:sz w:val="20"/>
          <w:szCs w:val="20"/>
          <w:rtl/>
        </w:rPr>
        <w:t xml:space="preserve">: </w:t>
      </w:r>
      <w:r w:rsidR="008B52C6">
        <w:rPr>
          <w:rFonts w:cs="Times New Roman" w:hint="cs"/>
          <w:sz w:val="20"/>
          <w:szCs w:val="20"/>
          <w:rtl/>
        </w:rPr>
        <w:t xml:space="preserve">الفريق العامل المعني بحماية الأطفال، </w:t>
      </w:r>
      <w:r w:rsidR="008B52C6">
        <w:rPr>
          <w:rFonts w:cs="Times New Roman" w:hint="cs"/>
          <w:i/>
          <w:iCs/>
          <w:sz w:val="20"/>
          <w:szCs w:val="20"/>
          <w:rtl/>
        </w:rPr>
        <w:t>المبادئ التوجيهية المشتركة بين الوكالات بشأن إدارة الحالات وحماية الأطفال</w:t>
      </w:r>
      <w:r w:rsidR="008B52C6">
        <w:rPr>
          <w:rFonts w:cs="Times New Roman" w:hint="cs"/>
          <w:sz w:val="20"/>
          <w:szCs w:val="20"/>
          <w:rtl/>
        </w:rPr>
        <w:t xml:space="preserve">، يناير </w:t>
      </w:r>
      <w:r w:rsidR="008B52C6">
        <w:rPr>
          <w:rFonts w:hint="cs"/>
          <w:sz w:val="20"/>
          <w:szCs w:val="20"/>
          <w:rtl/>
        </w:rPr>
        <w:t>2014</w:t>
      </w:r>
      <w:r w:rsidR="008B52C6">
        <w:rPr>
          <w:rFonts w:cs="Times New Roman" w:hint="cs"/>
          <w:sz w:val="20"/>
          <w:szCs w:val="20"/>
          <w:rtl/>
        </w:rPr>
        <w:t xml:space="preserve">، الصفحات من </w:t>
      </w:r>
      <w:r w:rsidR="008B52C6">
        <w:rPr>
          <w:rFonts w:hint="cs"/>
          <w:sz w:val="20"/>
          <w:szCs w:val="20"/>
          <w:rtl/>
        </w:rPr>
        <w:t xml:space="preserve">16 </w:t>
      </w:r>
      <w:r w:rsidR="008B52C6">
        <w:rPr>
          <w:rFonts w:cs="Times New Roman" w:hint="cs"/>
          <w:sz w:val="20"/>
          <w:szCs w:val="20"/>
          <w:rtl/>
        </w:rPr>
        <w:t xml:space="preserve">إلى </w:t>
      </w:r>
      <w:r w:rsidR="008B52C6">
        <w:rPr>
          <w:rFonts w:hint="cs"/>
          <w:sz w:val="20"/>
          <w:szCs w:val="20"/>
          <w:rtl/>
        </w:rPr>
        <w:t>22.</w:t>
      </w:r>
    </w:p>
    <w:p w14:paraId="0E27B00A" w14:textId="77777777" w:rsidR="006F3BB5" w:rsidRDefault="006F3BB5">
      <w:pPr>
        <w:rPr>
          <w:sz w:val="20"/>
        </w:rPr>
        <w:sectPr w:rsidR="006F3BB5">
          <w:headerReference w:type="default" r:id="rId9"/>
          <w:footerReference w:type="default" r:id="rId10"/>
          <w:type w:val="continuous"/>
          <w:pgSz w:w="12240" w:h="15840"/>
          <w:pgMar w:top="1340" w:right="1700" w:bottom="280" w:left="1700" w:header="720" w:footer="720" w:gutter="0"/>
          <w:cols w:space="720"/>
        </w:sectPr>
      </w:pPr>
    </w:p>
    <w:p w14:paraId="1566DA14" w14:textId="77777777" w:rsidR="006F3BB5" w:rsidRDefault="22387E79">
      <w:pPr>
        <w:pStyle w:val="Heading1"/>
        <w:bidi/>
        <w:spacing w:before="1"/>
        <w:rPr>
          <w:rtl/>
        </w:rPr>
      </w:pPr>
      <w:r>
        <w:rPr>
          <w:rFonts w:cs="Times New Roman" w:hint="cs"/>
          <w:rtl/>
        </w:rPr>
        <w:lastRenderedPageBreak/>
        <w:t>التمسك بالمعايير الأخلاقية</w:t>
      </w:r>
    </w:p>
    <w:p w14:paraId="44EAFD9C" w14:textId="77777777" w:rsidR="006F3BB5" w:rsidRDefault="006F3BB5">
      <w:pPr>
        <w:pStyle w:val="BodyText"/>
        <w:spacing w:before="2"/>
        <w:rPr>
          <w:b/>
          <w:sz w:val="21"/>
        </w:rPr>
      </w:pPr>
    </w:p>
    <w:p w14:paraId="76AABCA6" w14:textId="036A2BEB" w:rsidR="006F3BB5" w:rsidRDefault="22387E79">
      <w:pPr>
        <w:pStyle w:val="BodyText"/>
        <w:bidi/>
        <w:ind w:left="100" w:right="96"/>
        <w:rPr>
          <w:rtl/>
        </w:rPr>
      </w:pPr>
      <w:r>
        <w:rPr>
          <w:rFonts w:cs="Times New Roman" w:hint="cs"/>
          <w:rtl/>
        </w:rPr>
        <w:t>بالنسبة للوكالات والموظفين العاملين مع الأطفال، يجب وضع المعايير والممارسات الأخلاقية المهنية وتطبيقها؛ والتي قد تتمثل في قواعد السلوك المهنية وسياسات حماية الأطفال</w:t>
      </w:r>
      <w:r>
        <w:rPr>
          <w:rFonts w:hint="cs"/>
          <w:rtl/>
        </w:rPr>
        <w:t xml:space="preserve">. </w:t>
      </w:r>
      <w:r w:rsidR="0041514F">
        <w:rPr>
          <w:rFonts w:cs="Times New Roman" w:hint="cs"/>
          <w:rtl/>
        </w:rPr>
        <w:t>و</w:t>
      </w:r>
      <w:r>
        <w:rPr>
          <w:rFonts w:cs="Times New Roman" w:hint="cs"/>
          <w:rtl/>
        </w:rPr>
        <w:t>قد توجد قوانين وسياسات وطنية ذات صلة بحماية الطفل بجانب الأعراف والمعايير الدولية لحماية الأطفال، و</w:t>
      </w:r>
      <w:r w:rsidR="0041514F">
        <w:rPr>
          <w:rFonts w:cs="Times New Roman" w:hint="cs"/>
          <w:rtl/>
        </w:rPr>
        <w:t xml:space="preserve">هذه </w:t>
      </w:r>
      <w:r>
        <w:rPr>
          <w:rFonts w:cs="Times New Roman" w:hint="cs"/>
          <w:rtl/>
        </w:rPr>
        <w:t>يجب احترامها</w:t>
      </w:r>
      <w:r w:rsidR="0041514F">
        <w:rPr>
          <w:rFonts w:cs="Times New Roman" w:hint="cs"/>
          <w:rtl/>
        </w:rPr>
        <w:t xml:space="preserve"> أيضاً</w:t>
      </w:r>
      <w:r>
        <w:rPr>
          <w:rFonts w:hint="cs"/>
          <w:rtl/>
        </w:rPr>
        <w:t xml:space="preserve">. </w:t>
      </w:r>
      <w:r w:rsidR="0041514F">
        <w:rPr>
          <w:rFonts w:cs="Times New Roman" w:hint="cs"/>
          <w:rtl/>
        </w:rPr>
        <w:t>ويتضمن</w:t>
      </w:r>
      <w:r w:rsidR="0041514F" w:rsidRPr="00FF058A">
        <w:rPr>
          <w:rFonts w:cs="Times New Roman" w:hint="cs"/>
          <w:rtl/>
        </w:rPr>
        <w:t xml:space="preserve"> </w:t>
      </w:r>
      <w:r>
        <w:rPr>
          <w:rFonts w:cs="Times New Roman" w:hint="cs"/>
          <w:rtl/>
        </w:rPr>
        <w:t>التمسك بالمعايير الأخلاقية اتباع المبادئ التوجيهية الوارد ذكرها في هذا المستند</w:t>
      </w:r>
      <w:r>
        <w:rPr>
          <w:rFonts w:hint="cs"/>
          <w:rtl/>
        </w:rPr>
        <w:t xml:space="preserve">. </w:t>
      </w:r>
      <w:r>
        <w:rPr>
          <w:rFonts w:cs="Times New Roman" w:hint="cs"/>
          <w:rtl/>
        </w:rPr>
        <w:t>وتعد هذه المبادئ التوجيهية أمرًا جوهريًا لتقديم رعاية احترافية عالية الجودة وحماية للأطفال</w:t>
      </w:r>
      <w:r>
        <w:rPr>
          <w:rFonts w:hint="cs"/>
          <w:rtl/>
        </w:rPr>
        <w:t>.</w:t>
      </w:r>
    </w:p>
    <w:p w14:paraId="4B94D5A5" w14:textId="77777777" w:rsidR="006F3BB5" w:rsidRDefault="006F3BB5">
      <w:pPr>
        <w:pStyle w:val="BodyText"/>
        <w:spacing w:before="6"/>
        <w:rPr>
          <w:sz w:val="21"/>
        </w:rPr>
      </w:pPr>
    </w:p>
    <w:p w14:paraId="665CB059" w14:textId="77777777" w:rsidR="006F3BB5" w:rsidRDefault="22387E79">
      <w:pPr>
        <w:pStyle w:val="Heading1"/>
        <w:bidi/>
        <w:rPr>
          <w:rtl/>
        </w:rPr>
      </w:pPr>
      <w:r>
        <w:rPr>
          <w:rFonts w:cs="Times New Roman" w:hint="cs"/>
          <w:rtl/>
        </w:rPr>
        <w:t xml:space="preserve">السعي إلى الحصول على الموافقة المستنيرة و </w:t>
      </w:r>
      <w:r>
        <w:rPr>
          <w:rFonts w:hint="cs"/>
          <w:rtl/>
        </w:rPr>
        <w:t xml:space="preserve">/ </w:t>
      </w:r>
      <w:r>
        <w:rPr>
          <w:rFonts w:cs="Times New Roman" w:hint="cs"/>
          <w:rtl/>
        </w:rPr>
        <w:t>أو المصادقة المستنيرة</w:t>
      </w:r>
    </w:p>
    <w:p w14:paraId="3DEEC669" w14:textId="77777777" w:rsidR="006F3BB5" w:rsidRDefault="006F3BB5">
      <w:pPr>
        <w:pStyle w:val="BodyText"/>
        <w:spacing w:before="2"/>
        <w:rPr>
          <w:b/>
          <w:sz w:val="21"/>
        </w:rPr>
      </w:pPr>
    </w:p>
    <w:p w14:paraId="43E21AA6" w14:textId="7B3D2C95" w:rsidR="006F3BB5" w:rsidRDefault="008B52C6">
      <w:pPr>
        <w:pStyle w:val="BodyText"/>
        <w:bidi/>
        <w:ind w:left="100" w:right="122"/>
        <w:rPr>
          <w:rtl/>
        </w:rPr>
      </w:pPr>
      <w:r>
        <w:rPr>
          <w:rFonts w:cs="Times New Roman" w:hint="cs"/>
          <w:rtl/>
        </w:rPr>
        <w:t>يقصد بالموافقة المستنيرة الموافقة الاختيارية لفرد يمكنه إعطاء الموافقة ويمارس حق الاختيار بحرية وعن علم</w:t>
      </w:r>
      <w:r>
        <w:rPr>
          <w:rFonts w:hint="cs"/>
          <w:rtl/>
        </w:rPr>
        <w:t xml:space="preserve">. </w:t>
      </w:r>
      <w:r>
        <w:rPr>
          <w:rFonts w:cs="Times New Roman" w:hint="cs"/>
          <w:rtl/>
        </w:rPr>
        <w:t>وفي جميع الظروف، ينبغي طلب الموافقة من الأطفال وأسرهم أو مقدمي الرعاية</w:t>
      </w:r>
      <w:r w:rsidR="00022BAE" w:rsidRPr="00FF058A">
        <w:rPr>
          <w:rFonts w:cs="Times New Roman" w:hint="cs"/>
          <w:rtl/>
          <w:lang w:bidi="ar-SY"/>
        </w:rPr>
        <w:t xml:space="preserve"> </w:t>
      </w:r>
      <w:r w:rsidR="00022BAE">
        <w:rPr>
          <w:rFonts w:cs="Times New Roman" w:hint="cs"/>
          <w:rtl/>
          <w:lang w:bidi="ar-SY"/>
        </w:rPr>
        <w:t>لهم</w:t>
      </w:r>
      <w:r>
        <w:rPr>
          <w:rFonts w:cs="Times New Roman" w:hint="cs"/>
          <w:rtl/>
        </w:rPr>
        <w:t xml:space="preserve"> قبل تقديم الخدمات</w:t>
      </w:r>
      <w:r>
        <w:rPr>
          <w:rFonts w:hint="cs"/>
          <w:rtl/>
        </w:rPr>
        <w:t xml:space="preserve">. </w:t>
      </w:r>
      <w:r w:rsidR="00720F14">
        <w:rPr>
          <w:rFonts w:cs="Times New Roman" w:hint="cs"/>
          <w:rtl/>
        </w:rPr>
        <w:t>و</w:t>
      </w:r>
      <w:r>
        <w:rPr>
          <w:rFonts w:cs="Times New Roman" w:hint="cs"/>
          <w:rtl/>
        </w:rPr>
        <w:t>لضمان الحصول على الموافقة المستنيرة، يجب على أخصائيي إدارة الحالة ضمان أن الأطفال وأسرهم يتفهمون تمامًا</w:t>
      </w:r>
      <w:r>
        <w:rPr>
          <w:rFonts w:hint="cs"/>
          <w:rtl/>
        </w:rPr>
        <w:t xml:space="preserve">: </w:t>
      </w:r>
      <w:r>
        <w:rPr>
          <w:rFonts w:cs="Times New Roman" w:hint="cs"/>
          <w:rtl/>
        </w:rPr>
        <w:t xml:space="preserve">الخدمات والخيارات المتوفرة </w:t>
      </w:r>
      <w:r>
        <w:rPr>
          <w:rFonts w:hint="cs"/>
          <w:rtl/>
        </w:rPr>
        <w:t>(</w:t>
      </w:r>
      <w:r>
        <w:rPr>
          <w:rFonts w:cs="Times New Roman" w:hint="cs"/>
          <w:rtl/>
        </w:rPr>
        <w:t>أي عملية إدارة الحالة</w:t>
      </w:r>
      <w:r>
        <w:rPr>
          <w:rFonts w:hint="cs"/>
          <w:rtl/>
        </w:rPr>
        <w:t xml:space="preserve">) </w:t>
      </w:r>
      <w:r>
        <w:rPr>
          <w:rFonts w:cs="Times New Roman" w:hint="cs"/>
          <w:rtl/>
        </w:rPr>
        <w:t>والمخاطر والفوائد المحتملة وراء تلقي الخدمات والمعلومات التي سيتم جمعها و</w:t>
      </w:r>
      <w:r w:rsidR="009A599F">
        <w:rPr>
          <w:rFonts w:cs="Times New Roman" w:hint="cs"/>
          <w:rtl/>
        </w:rPr>
        <w:t>كيفية استخدامها وسريتها ونطاقات استخدامها</w:t>
      </w:r>
      <w:r>
        <w:rPr>
          <w:rFonts w:hint="cs"/>
          <w:rtl/>
        </w:rPr>
        <w:t xml:space="preserve">. </w:t>
      </w:r>
      <w:r w:rsidR="009A599F">
        <w:rPr>
          <w:rFonts w:cs="Times New Roman" w:hint="cs"/>
          <w:rtl/>
        </w:rPr>
        <w:t>و</w:t>
      </w:r>
      <w:r>
        <w:rPr>
          <w:rFonts w:cs="Times New Roman" w:hint="cs"/>
          <w:rtl/>
        </w:rPr>
        <w:t>يتحمل أخصائيو إدارة الحالة مسؤولية التواصل بطريقة تتناسب مع الطفل ويجب عليهم تشجيع الطفل وأسرته على طرح الأسئلة التي ستساعدهم على اتخاذ قرار بشأن وضعهم الخاص</w:t>
      </w:r>
      <w:r>
        <w:rPr>
          <w:rFonts w:hint="cs"/>
          <w:rtl/>
        </w:rPr>
        <w:t>. (</w:t>
      </w:r>
      <w:r>
        <w:rPr>
          <w:rFonts w:cs="Times New Roman" w:hint="cs"/>
          <w:rtl/>
        </w:rPr>
        <w:t xml:space="preserve">راجع الملحق </w:t>
      </w:r>
      <w:r>
        <w:rPr>
          <w:rFonts w:hint="cs"/>
          <w:rtl/>
        </w:rPr>
        <w:t>14</w:t>
      </w:r>
      <w:r>
        <w:rPr>
          <w:rFonts w:cs="Times New Roman" w:hint="cs"/>
          <w:rtl/>
        </w:rPr>
        <w:t>،</w:t>
      </w:r>
      <w:r w:rsidR="0027472E">
        <w:rPr>
          <w:rFonts w:cs="Times New Roman" w:hint="cs"/>
          <w:rtl/>
        </w:rPr>
        <w:t xml:space="preserve"> نموذج عن المذكرة التوجيهية عن ا</w:t>
      </w:r>
      <w:r>
        <w:rPr>
          <w:rFonts w:cs="Times New Roman" w:hint="cs"/>
          <w:rtl/>
        </w:rPr>
        <w:t>لموافقة المستنيرة</w:t>
      </w:r>
      <w:r>
        <w:rPr>
          <w:rFonts w:hint="cs"/>
          <w:rtl/>
        </w:rPr>
        <w:t>).</w:t>
      </w:r>
    </w:p>
    <w:p w14:paraId="3656B9AB" w14:textId="77777777" w:rsidR="006F3BB5" w:rsidRDefault="006F3BB5">
      <w:pPr>
        <w:pStyle w:val="BodyText"/>
        <w:spacing w:before="4"/>
        <w:rPr>
          <w:sz w:val="21"/>
        </w:rPr>
      </w:pPr>
    </w:p>
    <w:p w14:paraId="1E674BE6" w14:textId="7F411F10" w:rsidR="006F3BB5" w:rsidRDefault="22387E79">
      <w:pPr>
        <w:pStyle w:val="BodyText"/>
        <w:bidi/>
        <w:ind w:left="100" w:right="127"/>
        <w:rPr>
          <w:rtl/>
        </w:rPr>
      </w:pPr>
      <w:r>
        <w:rPr>
          <w:rFonts w:cs="Times New Roman" w:hint="cs"/>
          <w:rtl/>
        </w:rPr>
        <w:t>يقصد بالمصادقة المستنيرة إعرابٌ عن الاستعداد للمشاركة في الخدمات</w:t>
      </w:r>
      <w:r>
        <w:rPr>
          <w:rFonts w:hint="cs"/>
          <w:rtl/>
        </w:rPr>
        <w:t xml:space="preserve">. </w:t>
      </w:r>
      <w:r>
        <w:rPr>
          <w:rFonts w:cs="Times New Roman" w:hint="cs"/>
          <w:rtl/>
        </w:rPr>
        <w:t>ويتطلب تقديم نفس المعلومات الموضحة أعلاه بطريقة مناسبة للطفل</w:t>
      </w:r>
      <w:r>
        <w:rPr>
          <w:rFonts w:hint="cs"/>
          <w:rtl/>
        </w:rPr>
        <w:t>.</w:t>
      </w:r>
      <w:r w:rsidR="00CC1764">
        <w:rPr>
          <w:rFonts w:cs="Times New Roman" w:hint="cs"/>
          <w:rtl/>
        </w:rPr>
        <w:t xml:space="preserve"> </w:t>
      </w:r>
      <w:r>
        <w:rPr>
          <w:rFonts w:cs="Times New Roman" w:hint="cs"/>
          <w:rtl/>
        </w:rPr>
        <w:t xml:space="preserve">إلا أنه بالنسبة إلى الأطفال صغار السن ممن لا يمكنهم بطبيعتهم أو في نظر القانون تقديم موافقة مستنيرة، لكنهم كبار بما يكفي لفهم وقبول المشاركة في الخدمات، ففي تلك الحالة يمكن طلب </w:t>
      </w:r>
      <w:r>
        <w:rPr>
          <w:rFonts w:hint="cs"/>
          <w:rtl/>
        </w:rPr>
        <w:t>"</w:t>
      </w:r>
      <w:r>
        <w:rPr>
          <w:rFonts w:cs="Times New Roman" w:hint="cs"/>
          <w:rtl/>
        </w:rPr>
        <w:t>المصادقة المستنيرة</w:t>
      </w:r>
      <w:r>
        <w:rPr>
          <w:rFonts w:hint="cs"/>
          <w:rtl/>
        </w:rPr>
        <w:t xml:space="preserve">" </w:t>
      </w:r>
      <w:r>
        <w:rPr>
          <w:rFonts w:cs="Times New Roman" w:hint="cs"/>
          <w:rtl/>
        </w:rPr>
        <w:t>من الطفل</w:t>
      </w:r>
      <w:r>
        <w:rPr>
          <w:rFonts w:hint="cs"/>
          <w:rtl/>
        </w:rPr>
        <w:t xml:space="preserve">. </w:t>
      </w:r>
      <w:r>
        <w:rPr>
          <w:rFonts w:cs="Times New Roman" w:hint="cs"/>
          <w:rtl/>
        </w:rPr>
        <w:t xml:space="preserve">وحتى بالنسبة إلى الأطفال الصغار للغاية </w:t>
      </w:r>
      <w:r>
        <w:rPr>
          <w:rFonts w:hint="cs"/>
          <w:rtl/>
        </w:rPr>
        <w:t>(</w:t>
      </w:r>
      <w:r>
        <w:rPr>
          <w:rFonts w:cs="Times New Roman" w:hint="cs"/>
          <w:rtl/>
        </w:rPr>
        <w:t xml:space="preserve">الذين تقل أعمارهم عن </w:t>
      </w:r>
      <w:r>
        <w:rPr>
          <w:rFonts w:hint="cs"/>
          <w:rtl/>
        </w:rPr>
        <w:t xml:space="preserve">5 </w:t>
      </w:r>
      <w:r>
        <w:rPr>
          <w:rFonts w:cs="Times New Roman" w:hint="cs"/>
          <w:rtl/>
        </w:rPr>
        <w:t>سنوات</w:t>
      </w:r>
      <w:r>
        <w:rPr>
          <w:rFonts w:hint="cs"/>
          <w:rtl/>
        </w:rPr>
        <w:t>)</w:t>
      </w:r>
      <w:r>
        <w:rPr>
          <w:rFonts w:cs="Times New Roman" w:hint="cs"/>
          <w:rtl/>
        </w:rPr>
        <w:t>، يجب أن يتم بذل الجهود لتفسير المعلومات المطلوبة والغرض الذي ستستخدم فيه وكيف ستتم مشاركتها، بلغة مناسبة لعمرهم</w:t>
      </w:r>
      <w:r>
        <w:rPr>
          <w:rFonts w:hint="cs"/>
          <w:rtl/>
        </w:rPr>
        <w:t>.</w:t>
      </w:r>
    </w:p>
    <w:p w14:paraId="45FB0818" w14:textId="77777777" w:rsidR="006F3BB5" w:rsidRDefault="006F3BB5">
      <w:pPr>
        <w:pStyle w:val="BodyText"/>
        <w:spacing w:before="5"/>
        <w:rPr>
          <w:sz w:val="21"/>
        </w:rPr>
      </w:pPr>
    </w:p>
    <w:p w14:paraId="56F1F80A" w14:textId="74E45CFE" w:rsidR="006F3BB5" w:rsidRDefault="22387E79">
      <w:pPr>
        <w:pStyle w:val="BodyText"/>
        <w:bidi/>
        <w:ind w:left="100" w:right="123"/>
        <w:rPr>
          <w:rtl/>
        </w:rPr>
      </w:pPr>
      <w:r>
        <w:rPr>
          <w:rFonts w:cs="Times New Roman" w:hint="cs"/>
          <w:rtl/>
        </w:rPr>
        <w:t>وفي بعض الحالات، قد يتعذر الحصول على موافقة مستنيرة أو يمكن رفضها، ولكن ربما يظل التدخل أمرًا ضروريًا لحماية الأطفال</w:t>
      </w:r>
      <w:r>
        <w:rPr>
          <w:rFonts w:hint="cs"/>
          <w:rtl/>
        </w:rPr>
        <w:t xml:space="preserve">. </w:t>
      </w:r>
      <w:r>
        <w:rPr>
          <w:rFonts w:cs="Times New Roman" w:hint="cs"/>
          <w:rtl/>
        </w:rPr>
        <w:t xml:space="preserve">على سبيل المثال، إذا اعتدى والد جنسيًا على ابنته البالغ عمرها </w:t>
      </w:r>
      <w:r>
        <w:rPr>
          <w:rFonts w:hint="cs"/>
          <w:rtl/>
        </w:rPr>
        <w:t xml:space="preserve">12 </w:t>
      </w:r>
      <w:r>
        <w:rPr>
          <w:rFonts w:cs="Times New Roman" w:hint="cs"/>
          <w:rtl/>
        </w:rPr>
        <w:t>عامًا، فقد تشعر بالولاء لوالدها وأسرتها ولا ترغب في اتخاذ أي إجراء</w:t>
      </w:r>
      <w:r>
        <w:rPr>
          <w:rFonts w:hint="cs"/>
          <w:rtl/>
        </w:rPr>
        <w:t xml:space="preserve">. </w:t>
      </w:r>
      <w:r>
        <w:rPr>
          <w:rFonts w:cs="Times New Roman" w:hint="cs"/>
          <w:rtl/>
        </w:rPr>
        <w:t>لا يعني ذلك أنه يمكن أن تتجاهل الوكالات ما يحدث</w:t>
      </w:r>
      <w:r>
        <w:rPr>
          <w:rFonts w:hint="cs"/>
          <w:rtl/>
        </w:rPr>
        <w:t xml:space="preserve">. </w:t>
      </w:r>
      <w:r w:rsidR="00392430">
        <w:rPr>
          <w:rFonts w:cs="Times New Roman" w:hint="cs"/>
          <w:rtl/>
        </w:rPr>
        <w:t>ف</w:t>
      </w:r>
      <w:r>
        <w:rPr>
          <w:rFonts w:cs="Times New Roman" w:hint="cs"/>
          <w:rtl/>
        </w:rPr>
        <w:t>عندما لا تُقدَّم الموافقة وإذا كانت الوكالات المعنية تحظى بتفويض قانوني لاتخاذ إجراءات لحماية الطفل، ينبغي تفسير أسباب ذلك وتشجيع مشاركة الأطفال وأفراد الأسرة غير المذنبين بصورة مستمرة</w:t>
      </w:r>
      <w:r>
        <w:rPr>
          <w:rFonts w:hint="cs"/>
          <w:rtl/>
        </w:rPr>
        <w:t>.</w:t>
      </w:r>
    </w:p>
    <w:p w14:paraId="049F31CB" w14:textId="77777777" w:rsidR="006F3BB5" w:rsidRDefault="006F3BB5">
      <w:pPr>
        <w:pStyle w:val="BodyText"/>
        <w:spacing w:before="3"/>
        <w:rPr>
          <w:sz w:val="21"/>
        </w:rPr>
      </w:pPr>
    </w:p>
    <w:p w14:paraId="52F84034" w14:textId="77777777" w:rsidR="006F3BB5" w:rsidRDefault="22387E79">
      <w:pPr>
        <w:pStyle w:val="Heading1"/>
        <w:bidi/>
        <w:spacing w:before="1"/>
        <w:rPr>
          <w:rtl/>
        </w:rPr>
      </w:pPr>
      <w:r>
        <w:rPr>
          <w:rFonts w:cs="Times New Roman" w:hint="cs"/>
          <w:rtl/>
        </w:rPr>
        <w:t>احترام السرية</w:t>
      </w:r>
    </w:p>
    <w:p w14:paraId="53128261" w14:textId="77777777" w:rsidR="006F3BB5" w:rsidRDefault="006F3BB5">
      <w:pPr>
        <w:pStyle w:val="BodyText"/>
        <w:spacing w:before="4"/>
        <w:rPr>
          <w:b/>
          <w:sz w:val="21"/>
        </w:rPr>
      </w:pPr>
    </w:p>
    <w:p w14:paraId="155FE96E" w14:textId="20ED8505" w:rsidR="006F3BB5" w:rsidRDefault="22387E79">
      <w:pPr>
        <w:pStyle w:val="BodyText"/>
        <w:bidi/>
        <w:ind w:left="100" w:right="111"/>
        <w:rPr>
          <w:rtl/>
        </w:rPr>
      </w:pPr>
      <w:r>
        <w:rPr>
          <w:rFonts w:cs="Times New Roman" w:hint="cs"/>
          <w:rtl/>
        </w:rPr>
        <w:t>ترتبط السرية بمشاركة المعلومات على أساس الحاجة إلى المعرفة</w:t>
      </w:r>
      <w:r>
        <w:rPr>
          <w:rFonts w:hint="cs"/>
          <w:rtl/>
        </w:rPr>
        <w:t xml:space="preserve">. </w:t>
      </w:r>
      <w:r>
        <w:rPr>
          <w:rFonts w:cs="Times New Roman" w:hint="cs"/>
          <w:rtl/>
        </w:rPr>
        <w:t xml:space="preserve">يصف مصطلح </w:t>
      </w:r>
      <w:r>
        <w:rPr>
          <w:rFonts w:hint="cs"/>
          <w:rtl/>
        </w:rPr>
        <w:t>"</w:t>
      </w:r>
      <w:r>
        <w:rPr>
          <w:rFonts w:cs="Times New Roman" w:hint="cs"/>
          <w:rtl/>
        </w:rPr>
        <w:t>الحاجة إلى المعرفة</w:t>
      </w:r>
      <w:r>
        <w:rPr>
          <w:rFonts w:hint="cs"/>
          <w:rtl/>
        </w:rPr>
        <w:t xml:space="preserve">" </w:t>
      </w:r>
      <w:r>
        <w:rPr>
          <w:rFonts w:cs="Times New Roman" w:hint="cs"/>
          <w:rtl/>
        </w:rPr>
        <w:t>تقييد المعلومات التي تعتبر حساسة وعدم مشاركتها إلا مع الأفراد الذين يحتاجون إليها لحماية الأطفال</w:t>
      </w:r>
      <w:r>
        <w:rPr>
          <w:rFonts w:hint="cs"/>
          <w:rtl/>
        </w:rPr>
        <w:t xml:space="preserve">. </w:t>
      </w:r>
      <w:r>
        <w:rPr>
          <w:rFonts w:cs="Times New Roman" w:hint="cs"/>
          <w:rtl/>
        </w:rPr>
        <w:t>وينبغي عدم مشاركة أي معلومات حساسة ومحددة للهوية قد جُمعت عن الأطفال إلا على أساس الحاجة إلى المعرفة مع أقل عدد ممكن</w:t>
      </w:r>
      <w:r w:rsidR="001A4FFD" w:rsidRPr="001A4FFD">
        <w:rPr>
          <w:rFonts w:cs="Times New Roman" w:hint="cs"/>
          <w:rtl/>
        </w:rPr>
        <w:t xml:space="preserve"> </w:t>
      </w:r>
      <w:r w:rsidR="001A4FFD">
        <w:rPr>
          <w:rFonts w:cs="Times New Roman" w:hint="cs"/>
          <w:rtl/>
        </w:rPr>
        <w:t>من الأفراد</w:t>
      </w:r>
      <w:r w:rsidR="001A4FFD">
        <w:rPr>
          <w:rFonts w:hint="cs"/>
          <w:rtl/>
        </w:rPr>
        <w:t>.</w:t>
      </w:r>
      <w:r w:rsidR="001A4FFD">
        <w:rPr>
          <w:rFonts w:cs="Times New Roman"/>
        </w:rPr>
        <w:t xml:space="preserve"> </w:t>
      </w:r>
    </w:p>
    <w:p w14:paraId="62486C05" w14:textId="77777777" w:rsidR="006F3BB5" w:rsidRDefault="006F3BB5">
      <w:pPr>
        <w:sectPr w:rsidR="006F3BB5">
          <w:pgSz w:w="12240" w:h="15840"/>
          <w:pgMar w:top="1360" w:right="1700" w:bottom="280" w:left="1700" w:header="720" w:footer="720" w:gutter="0"/>
          <w:cols w:space="720"/>
        </w:sectPr>
      </w:pPr>
    </w:p>
    <w:p w14:paraId="1D8BC1C0" w14:textId="77777777" w:rsidR="006F3BB5" w:rsidRDefault="22387E79">
      <w:pPr>
        <w:pStyle w:val="BodyText"/>
        <w:bidi/>
        <w:spacing w:before="1"/>
        <w:ind w:left="100" w:right="186"/>
        <w:rPr>
          <w:rtl/>
        </w:rPr>
      </w:pPr>
      <w:r>
        <w:rPr>
          <w:rFonts w:cs="Times New Roman" w:hint="cs"/>
          <w:rtl/>
        </w:rPr>
        <w:lastRenderedPageBreak/>
        <w:t>ويتطلب احترام السرية من مقدمي الخدمات حماية المعلومات التي تم جمعها عن العملاء وضمان عدم الوصول إليها إلا بإذن صريح من العميل</w:t>
      </w:r>
      <w:r>
        <w:rPr>
          <w:rFonts w:hint="cs"/>
          <w:rtl/>
        </w:rPr>
        <w:t xml:space="preserve">. </w:t>
      </w:r>
      <w:r>
        <w:rPr>
          <w:rFonts w:cs="Times New Roman" w:hint="cs"/>
          <w:rtl/>
        </w:rPr>
        <w:t>وبالنسبة إلى الوكالات وأخصائيي إدارة الحالة المشاركين في إدارة الحالات، يعني ذلك جمع المعلومات عن الحالات الفردية وحفظها ومشاركتها وتخزينها بطريقة آمنة ووفقًا لسياسات حماية البيانات المتفق عليها</w:t>
      </w:r>
      <w:r>
        <w:rPr>
          <w:rFonts w:hint="cs"/>
          <w:rtl/>
        </w:rPr>
        <w:t xml:space="preserve">. </w:t>
      </w:r>
      <w:r>
        <w:rPr>
          <w:rFonts w:cs="Times New Roman" w:hint="cs"/>
          <w:rtl/>
        </w:rPr>
        <w:t>يجب على العاملين عدم الكشف عن أسماء الأطفال أو أي معلومات محددة للهوية لأي شخص كان لا يشارك مباشرةً في رعاية الطفل</w:t>
      </w:r>
      <w:r>
        <w:rPr>
          <w:rFonts w:hint="cs"/>
          <w:rtl/>
        </w:rPr>
        <w:t xml:space="preserve">. </w:t>
      </w:r>
      <w:r>
        <w:rPr>
          <w:rFonts w:cs="Times New Roman" w:hint="cs"/>
          <w:rtl/>
        </w:rPr>
        <w:t>وهذا يعني إيلاء عناية خاصة فيما يتعلق بتأمين ملفات الحالات ومستنداتها وتجنب إجراء محادثات غير رسمية مع الزملاء الفضوليين بطبيعتهم والذين يظهرون اهتمامًا كبيرًا بالعمل</w:t>
      </w:r>
      <w:r>
        <w:rPr>
          <w:rFonts w:hint="cs"/>
          <w:rtl/>
        </w:rPr>
        <w:t>.</w:t>
      </w:r>
    </w:p>
    <w:p w14:paraId="4B99056E" w14:textId="77777777" w:rsidR="006F3BB5" w:rsidRDefault="006F3BB5">
      <w:pPr>
        <w:pStyle w:val="BodyText"/>
        <w:spacing w:before="4"/>
        <w:rPr>
          <w:sz w:val="21"/>
        </w:rPr>
      </w:pPr>
    </w:p>
    <w:p w14:paraId="0F1B5EF1" w14:textId="66A38E36" w:rsidR="006F3BB5" w:rsidRDefault="22387E79">
      <w:pPr>
        <w:pStyle w:val="BodyText"/>
        <w:bidi/>
        <w:ind w:left="100" w:right="96"/>
        <w:rPr>
          <w:rtl/>
        </w:rPr>
      </w:pPr>
      <w:r>
        <w:rPr>
          <w:rFonts w:cs="Times New Roman" w:hint="cs"/>
          <w:rtl/>
        </w:rPr>
        <w:t>والأكثر أه</w:t>
      </w:r>
      <w:r w:rsidR="003629A5">
        <w:rPr>
          <w:rFonts w:cs="Times New Roman" w:hint="cs"/>
          <w:rtl/>
        </w:rPr>
        <w:t>مية، أن للسرية حدودًا تنتهي عندما يكتشف أخصائيو</w:t>
      </w:r>
      <w:r>
        <w:rPr>
          <w:rFonts w:cs="Times New Roman" w:hint="cs"/>
          <w:rtl/>
        </w:rPr>
        <w:t xml:space="preserve"> إدارة الحالة </w:t>
      </w:r>
      <w:r w:rsidR="003629A5">
        <w:rPr>
          <w:rFonts w:cs="Times New Roman" w:hint="cs"/>
          <w:rtl/>
        </w:rPr>
        <w:t>وجود مخاوفٍ</w:t>
      </w:r>
      <w:r>
        <w:rPr>
          <w:rFonts w:cs="Times New Roman" w:hint="cs"/>
          <w:rtl/>
        </w:rPr>
        <w:t xml:space="preserve"> متعلقة بالسلامة وحال حاجتهم إلى التواصل مع مقدمي الخدمات الآخرين للحصول على المساعدة </w:t>
      </w:r>
      <w:r>
        <w:rPr>
          <w:rFonts w:hint="cs"/>
          <w:rtl/>
        </w:rPr>
        <w:t>(</w:t>
      </w:r>
      <w:r>
        <w:rPr>
          <w:rFonts w:cs="Times New Roman" w:hint="cs"/>
          <w:rtl/>
        </w:rPr>
        <w:t>مثل العاملين في مجال الرعاية الصحية</w:t>
      </w:r>
      <w:r>
        <w:rPr>
          <w:rFonts w:hint="cs"/>
          <w:rtl/>
        </w:rPr>
        <w:t>)</w:t>
      </w:r>
      <w:r>
        <w:rPr>
          <w:rFonts w:cs="Times New Roman" w:hint="cs"/>
          <w:rtl/>
        </w:rPr>
        <w:t xml:space="preserve">، أو </w:t>
      </w:r>
      <w:r w:rsidR="00260F87">
        <w:rPr>
          <w:rFonts w:cs="Times New Roman" w:hint="cs"/>
          <w:rtl/>
        </w:rPr>
        <w:t>عندما</w:t>
      </w:r>
      <w:r>
        <w:rPr>
          <w:rFonts w:cs="Times New Roman" w:hint="cs"/>
          <w:rtl/>
        </w:rPr>
        <w:t xml:space="preserve"> ي</w:t>
      </w:r>
      <w:r w:rsidR="00260F87">
        <w:rPr>
          <w:rFonts w:cs="Times New Roman" w:hint="cs"/>
          <w:rtl/>
        </w:rPr>
        <w:t>ُ</w:t>
      </w:r>
      <w:r>
        <w:rPr>
          <w:rFonts w:cs="Times New Roman" w:hint="cs"/>
          <w:rtl/>
        </w:rPr>
        <w:t>لزمهم القانون بالإبلاغ عن الجرائم</w:t>
      </w:r>
      <w:r>
        <w:rPr>
          <w:rFonts w:hint="cs"/>
          <w:rtl/>
        </w:rPr>
        <w:t xml:space="preserve">. </w:t>
      </w:r>
      <w:r w:rsidR="00260F87">
        <w:rPr>
          <w:rFonts w:cs="Times New Roman" w:hint="cs"/>
          <w:rtl/>
        </w:rPr>
        <w:t>و</w:t>
      </w:r>
      <w:r>
        <w:rPr>
          <w:rFonts w:cs="Times New Roman" w:hint="cs"/>
          <w:rtl/>
        </w:rPr>
        <w:t>يجب تفسير حدود السرية هذه للأطفال والآباء أثناء الموافقة المستنيرة أو عمليات الحصول على المصادقة</w:t>
      </w:r>
      <w:r>
        <w:rPr>
          <w:rFonts w:hint="cs"/>
          <w:rtl/>
        </w:rPr>
        <w:t xml:space="preserve">. </w:t>
      </w:r>
      <w:r>
        <w:rPr>
          <w:rFonts w:cs="Times New Roman" w:hint="cs"/>
          <w:rtl/>
        </w:rPr>
        <w:t>وينبغي أن يعمل المشرفون وأخصائيو إدارة الحالة معًا بشكل وثيق لاتخاذ قرارات في مثل هذه الحالات حيث توجد حاجة إلى انتهاك السرية</w:t>
      </w:r>
      <w:r>
        <w:rPr>
          <w:rFonts w:hint="cs"/>
          <w:rtl/>
        </w:rPr>
        <w:t>.</w:t>
      </w:r>
    </w:p>
    <w:p w14:paraId="1299C43A" w14:textId="77777777" w:rsidR="006F3BB5" w:rsidRDefault="006F3BB5">
      <w:pPr>
        <w:pStyle w:val="BodyText"/>
        <w:spacing w:before="2"/>
        <w:rPr>
          <w:sz w:val="21"/>
        </w:rPr>
      </w:pPr>
    </w:p>
    <w:p w14:paraId="03888B82" w14:textId="77777777" w:rsidR="006F3BB5" w:rsidRDefault="22387E79">
      <w:pPr>
        <w:pStyle w:val="Heading1"/>
        <w:bidi/>
        <w:spacing w:before="1"/>
        <w:rPr>
          <w:rtl/>
        </w:rPr>
      </w:pPr>
      <w:r>
        <w:rPr>
          <w:rFonts w:cs="Times New Roman" w:hint="cs"/>
          <w:rtl/>
        </w:rPr>
        <w:t>ضمان المساءلة</w:t>
      </w:r>
    </w:p>
    <w:p w14:paraId="4DDBEF00" w14:textId="77777777" w:rsidR="006F3BB5" w:rsidRDefault="006F3BB5">
      <w:pPr>
        <w:pStyle w:val="BodyText"/>
        <w:spacing w:before="4"/>
        <w:rPr>
          <w:b/>
          <w:sz w:val="21"/>
        </w:rPr>
      </w:pPr>
    </w:p>
    <w:p w14:paraId="4514D148" w14:textId="2B93A4FB" w:rsidR="006F3BB5" w:rsidRDefault="22387E79">
      <w:pPr>
        <w:pStyle w:val="BodyText"/>
        <w:bidi/>
        <w:ind w:left="100"/>
        <w:rPr>
          <w:rtl/>
        </w:rPr>
      </w:pPr>
      <w:r>
        <w:rPr>
          <w:rFonts w:cs="Times New Roman" w:hint="cs"/>
          <w:rtl/>
        </w:rPr>
        <w:t>تشير المساءلة إلى تحمل المرء مسؤولية أفعاله والنتائج المترتبة عليها</w:t>
      </w:r>
      <w:r>
        <w:rPr>
          <w:rFonts w:hint="cs"/>
          <w:rtl/>
        </w:rPr>
        <w:t>.</w:t>
      </w:r>
      <w:r w:rsidR="00CC1764">
        <w:rPr>
          <w:rFonts w:cs="Times New Roman" w:hint="cs"/>
          <w:rtl/>
        </w:rPr>
        <w:t xml:space="preserve"> </w:t>
      </w:r>
      <w:r w:rsidR="006275DD">
        <w:rPr>
          <w:rFonts w:cs="Times New Roman" w:hint="cs"/>
          <w:rtl/>
        </w:rPr>
        <w:t>و</w:t>
      </w:r>
      <w:r>
        <w:rPr>
          <w:rFonts w:cs="Times New Roman" w:hint="cs"/>
          <w:rtl/>
        </w:rPr>
        <w:t>تكون الوكالات وموظفوها المشاركون في إدارة الحالات مسؤولين أمام الطفل والأسرة والمجتمع</w:t>
      </w:r>
      <w:r>
        <w:rPr>
          <w:rFonts w:hint="cs"/>
          <w:rtl/>
        </w:rPr>
        <w:t>.</w:t>
      </w:r>
    </w:p>
    <w:p w14:paraId="3461D779" w14:textId="77777777" w:rsidR="006F3BB5" w:rsidRDefault="006F3BB5">
      <w:pPr>
        <w:pStyle w:val="BodyText"/>
        <w:spacing w:before="3"/>
        <w:rPr>
          <w:sz w:val="21"/>
        </w:rPr>
      </w:pPr>
    </w:p>
    <w:p w14:paraId="67830F64" w14:textId="26C4B8C7" w:rsidR="006F3BB5" w:rsidRDefault="22387E79">
      <w:pPr>
        <w:pStyle w:val="BodyText"/>
        <w:bidi/>
        <w:ind w:left="100" w:right="311"/>
        <w:rPr>
          <w:rtl/>
        </w:rPr>
      </w:pPr>
      <w:r>
        <w:rPr>
          <w:rFonts w:cs="Times New Roman" w:hint="cs"/>
          <w:rtl/>
        </w:rPr>
        <w:t>ويجب على الوكالات والأفراد الذين يضطلعون بإدارة الحالات الامتثال للقانون الوطني وإطار عمل السياسات</w:t>
      </w:r>
      <w:r w:rsidR="006275DD">
        <w:rPr>
          <w:rFonts w:cs="Times New Roman" w:hint="cs"/>
          <w:rtl/>
        </w:rPr>
        <w:t xml:space="preserve"> ذات الصلة</w:t>
      </w:r>
      <w:r>
        <w:rPr>
          <w:rFonts w:hint="cs"/>
          <w:rtl/>
        </w:rPr>
        <w:t xml:space="preserve">. </w:t>
      </w:r>
      <w:r>
        <w:rPr>
          <w:rFonts w:cs="Times New Roman" w:hint="cs"/>
          <w:rtl/>
        </w:rPr>
        <w:t>كما يجب عليهم الامتثال لقواعد السلوك المهنية حيثما وجدت</w:t>
      </w:r>
      <w:r>
        <w:rPr>
          <w:rFonts w:hint="cs"/>
          <w:rtl/>
        </w:rPr>
        <w:t xml:space="preserve">. </w:t>
      </w:r>
      <w:r w:rsidR="006275DD">
        <w:rPr>
          <w:rFonts w:cs="Times New Roman" w:hint="cs"/>
          <w:rtl/>
        </w:rPr>
        <w:t>و</w:t>
      </w:r>
      <w:r>
        <w:rPr>
          <w:rFonts w:cs="Times New Roman" w:hint="cs"/>
          <w:rtl/>
        </w:rPr>
        <w:t xml:space="preserve">في غياب الإطار القانوني، </w:t>
      </w:r>
      <w:r w:rsidR="00BA1FF8">
        <w:rPr>
          <w:rFonts w:cs="Times New Roman" w:hint="cs"/>
          <w:rtl/>
        </w:rPr>
        <w:t>تشكل</w:t>
      </w:r>
      <w:r>
        <w:rPr>
          <w:rFonts w:cs="Times New Roman" w:hint="cs"/>
          <w:rtl/>
        </w:rPr>
        <w:t xml:space="preserve"> المبادئ التوجيهية ومعايير الممارسة الجيدة الموضحة في المعايير الدنيا لحماية الأطفال </w:t>
      </w:r>
      <w:r>
        <w:rPr>
          <w:rFonts w:hint="cs"/>
          <w:rtl/>
        </w:rPr>
        <w:t>(</w:t>
      </w:r>
      <w:r>
        <w:t>CPMS</w:t>
      </w:r>
      <w:r>
        <w:rPr>
          <w:rFonts w:hint="cs"/>
          <w:rtl/>
        </w:rPr>
        <w:t xml:space="preserve">) </w:t>
      </w:r>
      <w:r w:rsidR="00FC655F">
        <w:rPr>
          <w:rFonts w:cs="Times New Roman" w:hint="cs"/>
          <w:rtl/>
        </w:rPr>
        <w:t>الأساس ل</w:t>
      </w:r>
      <w:r>
        <w:rPr>
          <w:rFonts w:cs="Times New Roman" w:hint="cs"/>
          <w:rtl/>
        </w:rPr>
        <w:t>لممارسة</w:t>
      </w:r>
      <w:r>
        <w:rPr>
          <w:rFonts w:hint="cs"/>
          <w:rtl/>
        </w:rPr>
        <w:t>.</w:t>
      </w:r>
    </w:p>
    <w:p w14:paraId="3CF2D8B6" w14:textId="77777777" w:rsidR="006F3BB5" w:rsidRDefault="006F3BB5">
      <w:pPr>
        <w:pStyle w:val="BodyText"/>
        <w:spacing w:before="4"/>
        <w:rPr>
          <w:sz w:val="21"/>
        </w:rPr>
      </w:pPr>
    </w:p>
    <w:p w14:paraId="540A9C98" w14:textId="55030F87" w:rsidR="006F3BB5" w:rsidRDefault="003B391E">
      <w:pPr>
        <w:pStyle w:val="BodyText"/>
        <w:bidi/>
        <w:ind w:left="100" w:right="353"/>
        <w:rPr>
          <w:rtl/>
        </w:rPr>
      </w:pPr>
      <w:r>
        <w:rPr>
          <w:rFonts w:cs="Times New Roman" w:hint="cs"/>
          <w:rtl/>
        </w:rPr>
        <w:t>و</w:t>
      </w:r>
      <w:r w:rsidR="22387E79">
        <w:rPr>
          <w:rFonts w:cs="Times New Roman" w:hint="cs"/>
          <w:rtl/>
        </w:rPr>
        <w:t>تتحمل الوكالات التي توفر خدمات إدارة الحالة أو تدعمها مسؤولية التدريب الأولي وبناء القدرة المستمر والإشراف المنتظم على العاملين لضمان جودة الرعاية الملائمة</w:t>
      </w:r>
      <w:r w:rsidR="22387E79">
        <w:rPr>
          <w:rFonts w:hint="cs"/>
          <w:rtl/>
        </w:rPr>
        <w:t xml:space="preserve">. </w:t>
      </w:r>
      <w:r w:rsidR="22387E79">
        <w:rPr>
          <w:rFonts w:cs="Times New Roman" w:hint="cs"/>
          <w:rtl/>
        </w:rPr>
        <w:t>كما يجب أن ي</w:t>
      </w:r>
      <w:r w:rsidR="00265A6A">
        <w:rPr>
          <w:rFonts w:cs="Times New Roman" w:hint="cs"/>
          <w:rtl/>
        </w:rPr>
        <w:t>َ</w:t>
      </w:r>
      <w:r w:rsidR="22387E79">
        <w:rPr>
          <w:rFonts w:cs="Times New Roman" w:hint="cs"/>
          <w:rtl/>
        </w:rPr>
        <w:t xml:space="preserve">منح ذلك الأطفال وأسرهم فرصًا </w:t>
      </w:r>
      <w:r w:rsidR="00265A6A">
        <w:rPr>
          <w:rFonts w:cs="Times New Roman" w:hint="cs"/>
          <w:rtl/>
        </w:rPr>
        <w:t>منتظمة</w:t>
      </w:r>
      <w:r w:rsidR="22387E79">
        <w:rPr>
          <w:rFonts w:cs="Times New Roman" w:hint="cs"/>
          <w:rtl/>
        </w:rPr>
        <w:t xml:space="preserve"> لتقديم التعقيبات فيما يتعلق بالدعم والخدمات التي تلقوها</w:t>
      </w:r>
      <w:r w:rsidR="22387E79">
        <w:rPr>
          <w:rFonts w:hint="cs"/>
          <w:rtl/>
        </w:rPr>
        <w:t>.</w:t>
      </w:r>
    </w:p>
    <w:p w14:paraId="0FB78278" w14:textId="77777777" w:rsidR="006F3BB5" w:rsidRDefault="006F3BB5">
      <w:pPr>
        <w:pStyle w:val="BodyText"/>
        <w:spacing w:before="4"/>
        <w:rPr>
          <w:sz w:val="21"/>
        </w:rPr>
      </w:pPr>
    </w:p>
    <w:p w14:paraId="64A73E71" w14:textId="77777777" w:rsidR="006F3BB5" w:rsidRDefault="22387E79">
      <w:pPr>
        <w:pStyle w:val="Heading1"/>
        <w:bidi/>
        <w:rPr>
          <w:rtl/>
        </w:rPr>
      </w:pPr>
      <w:r>
        <w:rPr>
          <w:rFonts w:cs="Times New Roman" w:hint="cs"/>
          <w:rtl/>
        </w:rPr>
        <w:t>ينبغي أن تكون خدمات إدارة الحالات</w:t>
      </w:r>
    </w:p>
    <w:p w14:paraId="1FC39945" w14:textId="77777777" w:rsidR="006F3BB5" w:rsidRDefault="006F3BB5">
      <w:pPr>
        <w:pStyle w:val="BodyText"/>
        <w:spacing w:before="5"/>
        <w:rPr>
          <w:b/>
          <w:sz w:val="21"/>
        </w:rPr>
      </w:pPr>
    </w:p>
    <w:p w14:paraId="3578DC6C" w14:textId="15DB40DB" w:rsidR="006F3BB5" w:rsidRDefault="22387E79" w:rsidP="004B13AB">
      <w:pPr>
        <w:pStyle w:val="ListParagraph"/>
        <w:numPr>
          <w:ilvl w:val="0"/>
          <w:numId w:val="1"/>
        </w:numPr>
        <w:tabs>
          <w:tab w:val="left" w:pos="240"/>
        </w:tabs>
        <w:bidi/>
        <w:spacing w:line="269" w:lineRule="exact"/>
        <w:ind w:right="346" w:firstLine="0"/>
        <w:rPr>
          <w:rtl/>
        </w:rPr>
      </w:pPr>
      <w:r w:rsidRPr="001A4FFD">
        <w:rPr>
          <w:rFonts w:cs="Times New Roman" w:hint="cs"/>
          <w:b/>
          <w:bCs/>
          <w:sz w:val="24"/>
          <w:szCs w:val="24"/>
          <w:rtl/>
        </w:rPr>
        <w:t>ملائمة للطفل</w:t>
      </w:r>
      <w:r w:rsidRPr="001A4FFD">
        <w:rPr>
          <w:rFonts w:hint="cs"/>
          <w:b/>
          <w:bCs/>
          <w:sz w:val="24"/>
          <w:szCs w:val="24"/>
          <w:rtl/>
        </w:rPr>
        <w:t>:</w:t>
      </w:r>
      <w:r w:rsidRPr="001A4FFD">
        <w:rPr>
          <w:rFonts w:cs="Times New Roman" w:hint="cs"/>
          <w:sz w:val="24"/>
          <w:szCs w:val="24"/>
          <w:rtl/>
        </w:rPr>
        <w:t xml:space="preserve"> يستلزم ذلك تقديم الخدمات بطرق ملائمة يسهل وصول الأطفال إليها</w:t>
      </w:r>
      <w:r>
        <w:rPr>
          <w:rFonts w:hint="cs"/>
          <w:sz w:val="24"/>
          <w:szCs w:val="24"/>
          <w:rtl/>
        </w:rPr>
        <w:t xml:space="preserve">. </w:t>
      </w:r>
      <w:r w:rsidRPr="001A4FFD">
        <w:rPr>
          <w:rFonts w:cs="Times New Roman" w:hint="cs"/>
          <w:sz w:val="24"/>
          <w:szCs w:val="24"/>
          <w:rtl/>
        </w:rPr>
        <w:t xml:space="preserve">على سبيل المثال، عن طريق تقديم معلومات بصيغة </w:t>
      </w:r>
      <w:r>
        <w:rPr>
          <w:rFonts w:hint="cs"/>
          <w:sz w:val="24"/>
          <w:szCs w:val="24"/>
          <w:rtl/>
        </w:rPr>
        <w:t xml:space="preserve">/ </w:t>
      </w:r>
      <w:r w:rsidRPr="001A4FFD">
        <w:rPr>
          <w:rFonts w:cs="Times New Roman" w:hint="cs"/>
          <w:sz w:val="24"/>
          <w:szCs w:val="24"/>
          <w:rtl/>
        </w:rPr>
        <w:t>لغة يمكن أن يفهمها الأطفال</w:t>
      </w:r>
      <w:r w:rsidR="001A4FFD">
        <w:rPr>
          <w:rFonts w:cs="Times New Roman"/>
          <w:sz w:val="24"/>
          <w:szCs w:val="24"/>
        </w:rPr>
        <w:t xml:space="preserve"> </w:t>
      </w:r>
      <w:r w:rsidRPr="001A4FFD">
        <w:rPr>
          <w:rFonts w:cs="Times New Roman" w:hint="cs"/>
          <w:rtl/>
        </w:rPr>
        <w:t>من مختلف الأعمار</w:t>
      </w:r>
      <w:r>
        <w:rPr>
          <w:rFonts w:hint="cs"/>
          <w:rtl/>
        </w:rPr>
        <w:t>.</w:t>
      </w:r>
    </w:p>
    <w:p w14:paraId="0562CB0E" w14:textId="77777777" w:rsidR="006F3BB5" w:rsidRDefault="006F3BB5">
      <w:pPr>
        <w:pStyle w:val="BodyText"/>
      </w:pPr>
    </w:p>
    <w:p w14:paraId="7BA85FBB" w14:textId="71DE6819" w:rsidR="006F3BB5" w:rsidRDefault="008B52C6" w:rsidP="001C3863">
      <w:pPr>
        <w:pStyle w:val="ListParagraph"/>
        <w:numPr>
          <w:ilvl w:val="0"/>
          <w:numId w:val="1"/>
        </w:numPr>
        <w:tabs>
          <w:tab w:val="left" w:pos="240"/>
        </w:tabs>
        <w:bidi/>
        <w:spacing w:before="2"/>
        <w:ind w:firstLine="0"/>
        <w:rPr>
          <w:rtl/>
        </w:rPr>
      </w:pPr>
      <w:r w:rsidRPr="001A4FFD">
        <w:rPr>
          <w:rFonts w:cs="Times New Roman" w:hint="cs"/>
          <w:b/>
          <w:bCs/>
          <w:sz w:val="24"/>
          <w:szCs w:val="24"/>
          <w:rtl/>
        </w:rPr>
        <w:t>التركيز على الطفل</w:t>
      </w:r>
      <w:r w:rsidRPr="001A4FFD">
        <w:rPr>
          <w:rFonts w:hint="cs"/>
          <w:b/>
          <w:bCs/>
          <w:sz w:val="24"/>
          <w:szCs w:val="24"/>
          <w:rtl/>
        </w:rPr>
        <w:t>:</w:t>
      </w:r>
      <w:r w:rsidRPr="001A4FFD">
        <w:rPr>
          <w:rFonts w:cs="Times New Roman" w:hint="cs"/>
          <w:sz w:val="24"/>
          <w:szCs w:val="24"/>
          <w:rtl/>
        </w:rPr>
        <w:t xml:space="preserve"> يستلزم ذلك تنظيم الخدمات وتقديمها واتخاذ القرارات بطريقة</w:t>
      </w:r>
      <w:r w:rsidR="001A4FFD" w:rsidRPr="001A4FFD">
        <w:rPr>
          <w:rFonts w:cs="Times New Roman"/>
          <w:sz w:val="24"/>
          <w:szCs w:val="24"/>
        </w:rPr>
        <w:t xml:space="preserve"> </w:t>
      </w:r>
      <w:r w:rsidR="22387E79" w:rsidRPr="001A4FFD">
        <w:rPr>
          <w:rFonts w:cs="Times New Roman" w:hint="cs"/>
          <w:rtl/>
        </w:rPr>
        <w:t>تركز على احتياجات الأطفال ومصالحهم الفضلى</w:t>
      </w:r>
      <w:r w:rsidR="22387E79">
        <w:rPr>
          <w:rFonts w:hint="cs"/>
          <w:rtl/>
        </w:rPr>
        <w:t xml:space="preserve">. </w:t>
      </w:r>
      <w:r w:rsidR="22387E79" w:rsidRPr="001A4FFD">
        <w:rPr>
          <w:rFonts w:cs="Times New Roman" w:hint="cs"/>
          <w:rtl/>
        </w:rPr>
        <w:t>على سبيل المثال، ينبغي أن تفكر في إجراء المراجعات والاجتماعات في أوقات مريحة للأطفال وأسرهم</w:t>
      </w:r>
      <w:r w:rsidR="001A4FFD">
        <w:rPr>
          <w:rFonts w:cs="Times New Roman"/>
        </w:rPr>
        <w:t xml:space="preserve"> </w:t>
      </w:r>
      <w:r w:rsidR="22387E79" w:rsidRPr="001A4FFD">
        <w:rPr>
          <w:rFonts w:cs="Times New Roman" w:hint="cs"/>
          <w:rtl/>
        </w:rPr>
        <w:t>بدلاً من تلك الأوقات التي تناسب ساعات عمل الموظفين</w:t>
      </w:r>
      <w:r w:rsidR="22387E79">
        <w:rPr>
          <w:rFonts w:hint="cs"/>
          <w:rtl/>
        </w:rPr>
        <w:t>.</w:t>
      </w:r>
    </w:p>
    <w:p w14:paraId="34CE0A41" w14:textId="77777777" w:rsidR="006F3BB5" w:rsidRDefault="006F3BB5">
      <w:pPr>
        <w:pStyle w:val="BodyText"/>
        <w:rPr>
          <w:sz w:val="26"/>
        </w:rPr>
      </w:pPr>
    </w:p>
    <w:p w14:paraId="62EBF3C5" w14:textId="77777777" w:rsidR="006F3BB5" w:rsidRDefault="006F3BB5">
      <w:pPr>
        <w:sectPr w:rsidR="006F3BB5">
          <w:pgSz w:w="12240" w:h="15840"/>
          <w:pgMar w:top="1360" w:right="1700" w:bottom="280" w:left="1700" w:header="720" w:footer="720" w:gutter="0"/>
          <w:cols w:space="720"/>
        </w:sectPr>
      </w:pPr>
    </w:p>
    <w:p w14:paraId="74C202C8" w14:textId="77777777" w:rsidR="001A4FFD" w:rsidRDefault="001A4FFD" w:rsidP="001A4FFD">
      <w:pPr>
        <w:pStyle w:val="Heading1"/>
        <w:bidi/>
        <w:spacing w:before="218"/>
        <w:ind w:right="1304"/>
        <w:rPr>
          <w:rtl/>
        </w:rPr>
      </w:pPr>
      <w:r>
        <w:rPr>
          <w:rFonts w:cs="Times New Roman" w:hint="cs"/>
          <w:rtl/>
        </w:rPr>
        <w:lastRenderedPageBreak/>
        <w:t>تمكين الأطفال والأسر من تعزيز مواطن القوة لديهم</w:t>
      </w:r>
    </w:p>
    <w:p w14:paraId="0109F3B3" w14:textId="00CE5305" w:rsidR="006F3BB5" w:rsidRDefault="00733BE3" w:rsidP="001A4FFD">
      <w:pPr>
        <w:pStyle w:val="BodyText"/>
        <w:bidi/>
        <w:spacing w:before="80"/>
        <w:ind w:left="100" w:right="156"/>
        <w:rPr>
          <w:rtl/>
        </w:rPr>
      </w:pPr>
      <w:r>
        <w:rPr>
          <w:rFonts w:cs="Times New Roman" w:hint="cs"/>
          <w:rtl/>
        </w:rPr>
        <w:t xml:space="preserve">يجب أن </w:t>
      </w:r>
      <w:r w:rsidR="22387E79">
        <w:rPr>
          <w:rFonts w:cs="Times New Roman" w:hint="cs"/>
          <w:rtl/>
        </w:rPr>
        <w:t>يحظى جميع الأطفال وأسرهم بموارد ومهارات لمساعدة أنفسهم والإسهام بطريقة إيجابية نحو إيجاد حلول لمشكلاتهم الخاصة</w:t>
      </w:r>
      <w:r w:rsidR="22387E79">
        <w:rPr>
          <w:rFonts w:hint="cs"/>
          <w:rtl/>
        </w:rPr>
        <w:t xml:space="preserve">. </w:t>
      </w:r>
      <w:r w:rsidR="22387E79">
        <w:rPr>
          <w:rFonts w:cs="Times New Roman" w:hint="cs"/>
          <w:rtl/>
        </w:rPr>
        <w:t>ويجب أن يعمل أخصائيو إدارة الحالة والمشرفون على إشراك الأطفال والأسر في أداء دور فعال في عملية إدارة الحالات</w:t>
      </w:r>
      <w:r w:rsidR="22387E79">
        <w:rPr>
          <w:rFonts w:hint="cs"/>
          <w:rtl/>
        </w:rPr>
        <w:t>.</w:t>
      </w:r>
    </w:p>
    <w:p w14:paraId="6D98A12B" w14:textId="77777777" w:rsidR="006F3BB5" w:rsidRDefault="006F3BB5">
      <w:pPr>
        <w:pStyle w:val="BodyText"/>
        <w:spacing w:before="3"/>
        <w:rPr>
          <w:sz w:val="21"/>
        </w:rPr>
      </w:pPr>
    </w:p>
    <w:p w14:paraId="72251E78" w14:textId="34A4A431" w:rsidR="006F3BB5" w:rsidRDefault="22387E79">
      <w:pPr>
        <w:pStyle w:val="BodyText"/>
        <w:bidi/>
        <w:ind w:left="100" w:right="113"/>
        <w:rPr>
          <w:rtl/>
        </w:rPr>
      </w:pPr>
      <w:r>
        <w:rPr>
          <w:rFonts w:cs="Times New Roman" w:hint="cs"/>
          <w:rtl/>
        </w:rPr>
        <w:t xml:space="preserve">ويركز أخصائيو إدارة الحالة خلال عملية إدارة الحالات </w:t>
      </w:r>
      <w:r>
        <w:rPr>
          <w:rFonts w:hint="cs"/>
          <w:rtl/>
        </w:rPr>
        <w:t>(</w:t>
      </w:r>
      <w:r>
        <w:rPr>
          <w:rFonts w:cs="Times New Roman" w:hint="cs"/>
          <w:rtl/>
        </w:rPr>
        <w:t>بما في ذلك أثناء التقييم والتخطيط للحالات وعمليات المراجعة</w:t>
      </w:r>
      <w:r>
        <w:rPr>
          <w:rFonts w:hint="cs"/>
          <w:rtl/>
        </w:rPr>
        <w:t xml:space="preserve">) </w:t>
      </w:r>
      <w:r>
        <w:rPr>
          <w:rFonts w:cs="Times New Roman" w:hint="cs"/>
          <w:rtl/>
        </w:rPr>
        <w:t>على تحفيز الأطفال وأسرهم للتعرف على المخاوف المتعلقة بحماية الطفل والوقاية منها والاستجابة لها بأنفسهم</w:t>
      </w:r>
      <w:r>
        <w:rPr>
          <w:rFonts w:hint="cs"/>
          <w:rtl/>
        </w:rPr>
        <w:t xml:space="preserve">. </w:t>
      </w:r>
      <w:r w:rsidR="000C775E">
        <w:rPr>
          <w:rFonts w:cs="Times New Roman" w:hint="cs"/>
          <w:rtl/>
        </w:rPr>
        <w:t>ويعني ذلك عملياً أنه بال</w:t>
      </w:r>
      <w:r>
        <w:rPr>
          <w:rFonts w:cs="Times New Roman" w:hint="cs"/>
          <w:rtl/>
        </w:rPr>
        <w:t>إضافة إلى تحديد المشكلات وتقديم الخدمات، يجب على أخصائيي إدارة الحالة مراعاة نقاط القوة والموارد التي يتمتع بها الطفل وأسرته وكيفية بناء قدراتهم للعناية بأنفسهم</w:t>
      </w:r>
      <w:r>
        <w:rPr>
          <w:rFonts w:hint="cs"/>
          <w:rtl/>
        </w:rPr>
        <w:t>.</w:t>
      </w:r>
    </w:p>
    <w:p w14:paraId="2946DB82" w14:textId="77777777" w:rsidR="006F3BB5" w:rsidRDefault="006F3BB5">
      <w:pPr>
        <w:pStyle w:val="BodyText"/>
        <w:spacing w:before="6"/>
        <w:rPr>
          <w:sz w:val="21"/>
        </w:rPr>
      </w:pPr>
    </w:p>
    <w:p w14:paraId="2198D42E" w14:textId="20C4D7B8" w:rsidR="006F3BB5" w:rsidRDefault="22387E79">
      <w:pPr>
        <w:pStyle w:val="BodyText"/>
        <w:bidi/>
        <w:ind w:left="100" w:right="218"/>
        <w:rPr>
          <w:rtl/>
        </w:rPr>
      </w:pPr>
      <w:r>
        <w:rPr>
          <w:rFonts w:cs="Times New Roman" w:hint="cs"/>
          <w:rtl/>
        </w:rPr>
        <w:t>وعلى الرغم من أن أخصائيي إدارة الحالة يقدمون خدمة بالغة الأهمية، إلا أن حياة الطفل وأسرته هي التي تتأثر في نهاية المطاف؛ لذا ينبغي إشراكهم دائمًا في القرارات المتخذة لرعايتهم</w:t>
      </w:r>
      <w:r>
        <w:rPr>
          <w:rFonts w:hint="cs"/>
          <w:rtl/>
        </w:rPr>
        <w:t xml:space="preserve">. </w:t>
      </w:r>
      <w:r>
        <w:rPr>
          <w:rFonts w:cs="Times New Roman" w:hint="cs"/>
          <w:rtl/>
        </w:rPr>
        <w:t>علاوة على ذلك، تعد مساعدة الأطفال على المشاركة في صنع القرار جزءًا مهمًا من عملية التعافي التي تبني لديهم الشعور بالسيطرة على حياتهم وتساعدهم على تنمية المرونة الطبيعية</w:t>
      </w:r>
      <w:r w:rsidR="000C775E">
        <w:rPr>
          <w:rFonts w:cs="Times New Roman" w:hint="cs"/>
          <w:rtl/>
        </w:rPr>
        <w:t xml:space="preserve"> لديهم</w:t>
      </w:r>
      <w:r>
        <w:rPr>
          <w:rFonts w:hint="cs"/>
          <w:rtl/>
        </w:rPr>
        <w:t>.</w:t>
      </w:r>
    </w:p>
    <w:p w14:paraId="5997CC1D" w14:textId="77777777" w:rsidR="006F3BB5" w:rsidRDefault="006F3BB5">
      <w:pPr>
        <w:pStyle w:val="BodyText"/>
        <w:spacing w:before="2"/>
        <w:rPr>
          <w:sz w:val="21"/>
        </w:rPr>
      </w:pPr>
    </w:p>
    <w:p w14:paraId="7D058FAF" w14:textId="2B3BC51E" w:rsidR="006F3BB5" w:rsidRDefault="008B52C6" w:rsidP="001A4FFD">
      <w:pPr>
        <w:pStyle w:val="Heading1"/>
        <w:bidi/>
        <w:spacing w:before="1"/>
        <w:ind w:right="626"/>
        <w:rPr>
          <w:rFonts w:ascii="Courier New" w:hAnsi="Courier New"/>
          <w:rtl/>
        </w:rPr>
      </w:pPr>
      <w:r>
        <w:rPr>
          <w:rFonts w:cs="Times New Roman" w:hint="cs"/>
          <w:rtl/>
        </w:rPr>
        <w:t xml:space="preserve">تأسيس جميع الإجراءات على المعرفة السليمة </w:t>
      </w:r>
      <w:r w:rsidR="004263B1">
        <w:rPr>
          <w:rFonts w:cs="Times New Roman" w:hint="cs"/>
          <w:rtl/>
        </w:rPr>
        <w:t>لنمو</w:t>
      </w:r>
      <w:r>
        <w:rPr>
          <w:rFonts w:cs="Times New Roman" w:hint="cs"/>
          <w:rtl/>
        </w:rPr>
        <w:t xml:space="preserve"> الطفل وحقوق الطفل وحمايته</w:t>
      </w:r>
    </w:p>
    <w:p w14:paraId="5EEA38D8" w14:textId="74DE280D" w:rsidR="006F3BB5" w:rsidRDefault="22387E79">
      <w:pPr>
        <w:pStyle w:val="BodyText"/>
        <w:bidi/>
        <w:spacing w:before="231"/>
        <w:ind w:left="100" w:right="109"/>
        <w:rPr>
          <w:rtl/>
        </w:rPr>
      </w:pPr>
      <w:r>
        <w:rPr>
          <w:rFonts w:cs="Times New Roman" w:hint="cs"/>
          <w:rtl/>
        </w:rPr>
        <w:t xml:space="preserve">يجب إجراء التقييمات والتدخلات على أساس المعرفة المتعلقة </w:t>
      </w:r>
      <w:r w:rsidR="004263B1">
        <w:rPr>
          <w:rFonts w:cs="Times New Roman" w:hint="cs"/>
          <w:rtl/>
        </w:rPr>
        <w:t>بنمو</w:t>
      </w:r>
      <w:r>
        <w:rPr>
          <w:rFonts w:cs="Times New Roman" w:hint="cs"/>
          <w:rtl/>
        </w:rPr>
        <w:t xml:space="preserve"> الطفل وحقوق الطفل وحمايته </w:t>
      </w:r>
      <w:r>
        <w:rPr>
          <w:rFonts w:hint="cs"/>
          <w:rtl/>
        </w:rPr>
        <w:t>(</w:t>
      </w:r>
      <w:r>
        <w:rPr>
          <w:rFonts w:cs="Times New Roman" w:hint="cs"/>
          <w:rtl/>
        </w:rPr>
        <w:t>مثل فهم نقاط الضعف وعوامل الخطر والعلاقات داخل الأسرة</w:t>
      </w:r>
      <w:r>
        <w:rPr>
          <w:rFonts w:hint="cs"/>
          <w:rtl/>
        </w:rPr>
        <w:t xml:space="preserve">). </w:t>
      </w:r>
      <w:r w:rsidR="00DC6227">
        <w:rPr>
          <w:rFonts w:cs="Times New Roman" w:hint="cs"/>
          <w:rtl/>
        </w:rPr>
        <w:t>و</w:t>
      </w:r>
      <w:r>
        <w:rPr>
          <w:rFonts w:cs="Times New Roman" w:hint="cs"/>
          <w:rtl/>
        </w:rPr>
        <w:t xml:space="preserve">تساعد المعرفة المتعلقة </w:t>
      </w:r>
      <w:r w:rsidR="004D68D4">
        <w:rPr>
          <w:rFonts w:cs="Times New Roman" w:hint="cs"/>
          <w:i/>
          <w:iCs/>
          <w:rtl/>
        </w:rPr>
        <w:t>بنمو</w:t>
      </w:r>
      <w:r>
        <w:rPr>
          <w:rFonts w:cs="Times New Roman" w:hint="cs"/>
          <w:i/>
          <w:iCs/>
          <w:rtl/>
        </w:rPr>
        <w:t xml:space="preserve"> الطفل</w:t>
      </w:r>
      <w:r>
        <w:rPr>
          <w:rFonts w:cs="Times New Roman" w:hint="cs"/>
          <w:rtl/>
        </w:rPr>
        <w:t xml:space="preserve"> أخصائيي إدارة الحالة على تحديد طريقة إشراك الأطفال والتواصل معهم حيث يتوقف هذا على العمر </w:t>
      </w:r>
      <w:r w:rsidR="00D01BF6">
        <w:rPr>
          <w:rFonts w:cs="Times New Roman" w:hint="cs"/>
          <w:rtl/>
        </w:rPr>
        <w:t>ومستوى النضوج</w:t>
      </w:r>
      <w:r>
        <w:rPr>
          <w:rFonts w:hint="cs"/>
          <w:rtl/>
        </w:rPr>
        <w:t xml:space="preserve">. </w:t>
      </w:r>
      <w:r w:rsidR="00D01BF6">
        <w:rPr>
          <w:rFonts w:cs="Times New Roman" w:hint="cs"/>
          <w:rtl/>
        </w:rPr>
        <w:t>و</w:t>
      </w:r>
      <w:r>
        <w:rPr>
          <w:rFonts w:cs="Times New Roman" w:hint="cs"/>
          <w:rtl/>
        </w:rPr>
        <w:t xml:space="preserve">بما أن معايير معاملة الأطفال تختلف عبر الثقافات والمناطق، فإن معرفة </w:t>
      </w:r>
      <w:r>
        <w:rPr>
          <w:rFonts w:cs="Times New Roman" w:hint="cs"/>
          <w:i/>
          <w:iCs/>
          <w:rtl/>
        </w:rPr>
        <w:t>حقوق الطفل</w:t>
      </w:r>
      <w:r>
        <w:rPr>
          <w:rFonts w:cs="Times New Roman" w:hint="cs"/>
          <w:rtl/>
        </w:rPr>
        <w:t xml:space="preserve"> أمر ضروري لضمان احترام القواعد والمعايير الدولية وإدراجها في قرارات الحالات</w:t>
      </w:r>
      <w:r>
        <w:rPr>
          <w:rFonts w:hint="cs"/>
          <w:rtl/>
        </w:rPr>
        <w:t xml:space="preserve">. </w:t>
      </w:r>
      <w:r>
        <w:rPr>
          <w:rFonts w:cs="Times New Roman" w:hint="cs"/>
          <w:rtl/>
        </w:rPr>
        <w:t xml:space="preserve">وفي النهاية، ينبغي أن يتلقى الموظفون العاملون مع الأطفال </w:t>
      </w:r>
      <w:r w:rsidR="00210497">
        <w:rPr>
          <w:rFonts w:cs="Times New Roman" w:hint="cs"/>
          <w:rtl/>
        </w:rPr>
        <w:t>المتأثرين</w:t>
      </w:r>
      <w:r>
        <w:rPr>
          <w:rFonts w:cs="Times New Roman" w:hint="cs"/>
          <w:rtl/>
        </w:rPr>
        <w:t xml:space="preserve"> بالأزمات الإنسانية أو من يتعرضون لاستغلال جنسي أو</w:t>
      </w:r>
      <w:r w:rsidR="00264353">
        <w:rPr>
          <w:rFonts w:cs="Times New Roman" w:hint="cs"/>
          <w:rtl/>
        </w:rPr>
        <w:t xml:space="preserve"> الأطفال</w:t>
      </w:r>
      <w:r>
        <w:rPr>
          <w:rFonts w:cs="Times New Roman" w:hint="cs"/>
          <w:rtl/>
        </w:rPr>
        <w:t xml:space="preserve"> غير المصحوبين أو المنفصلين عن ذويهم تدريبًا متخصصًا في التعامل مع هذه الحالات الحساسة</w:t>
      </w:r>
      <w:r>
        <w:rPr>
          <w:rFonts w:hint="cs"/>
          <w:rtl/>
        </w:rPr>
        <w:t xml:space="preserve">. </w:t>
      </w:r>
      <w:r w:rsidR="00264353">
        <w:rPr>
          <w:rFonts w:cs="Times New Roman" w:hint="cs"/>
          <w:rtl/>
        </w:rPr>
        <w:t>ومن دون هذه المعرفة، يمكن أن تفشل</w:t>
      </w:r>
      <w:r>
        <w:rPr>
          <w:rFonts w:cs="Times New Roman" w:hint="cs"/>
          <w:rtl/>
        </w:rPr>
        <w:t xml:space="preserve"> خطط الحالات</w:t>
      </w:r>
      <w:r w:rsidR="00264353">
        <w:rPr>
          <w:rFonts w:cs="Times New Roman" w:hint="cs"/>
          <w:rtl/>
        </w:rPr>
        <w:t xml:space="preserve"> في تلبية</w:t>
      </w:r>
    </w:p>
    <w:p w14:paraId="64F3F854" w14:textId="460101F3" w:rsidR="006F3BB5" w:rsidRDefault="00264353">
      <w:pPr>
        <w:pStyle w:val="BodyText"/>
        <w:bidi/>
        <w:spacing w:before="1"/>
        <w:ind w:left="100" w:right="636"/>
        <w:rPr>
          <w:rtl/>
        </w:rPr>
      </w:pPr>
      <w:r>
        <w:rPr>
          <w:rFonts w:cs="Times New Roman" w:hint="cs"/>
          <w:rtl/>
        </w:rPr>
        <w:t xml:space="preserve">احتياجات الأطفال أو يمكن أن تفشل في </w:t>
      </w:r>
      <w:r w:rsidR="22387E79">
        <w:rPr>
          <w:rFonts w:cs="Times New Roman" w:hint="cs"/>
          <w:rtl/>
        </w:rPr>
        <w:t xml:space="preserve">دعم حقوقهم على نحو ملائم، بل </w:t>
      </w:r>
      <w:r>
        <w:rPr>
          <w:rFonts w:cs="Times New Roman" w:hint="cs"/>
          <w:rtl/>
        </w:rPr>
        <w:t>و</w:t>
      </w:r>
      <w:r w:rsidR="22387E79">
        <w:rPr>
          <w:rFonts w:cs="Times New Roman" w:hint="cs"/>
          <w:rtl/>
        </w:rPr>
        <w:t>يمكن أن تكون ضارة بهم</w:t>
      </w:r>
      <w:r w:rsidR="22387E79">
        <w:rPr>
          <w:rFonts w:hint="cs"/>
          <w:rtl/>
        </w:rPr>
        <w:t>.</w:t>
      </w:r>
    </w:p>
    <w:p w14:paraId="110FFD37" w14:textId="77777777" w:rsidR="006F3BB5" w:rsidRDefault="006F3BB5">
      <w:pPr>
        <w:pStyle w:val="BodyText"/>
        <w:spacing w:before="4"/>
        <w:rPr>
          <w:sz w:val="21"/>
        </w:rPr>
      </w:pPr>
    </w:p>
    <w:p w14:paraId="2913F8A0" w14:textId="77777777" w:rsidR="006F3BB5" w:rsidRDefault="22387E79">
      <w:pPr>
        <w:pStyle w:val="Heading1"/>
        <w:bidi/>
        <w:rPr>
          <w:rtl/>
        </w:rPr>
      </w:pPr>
      <w:r>
        <w:rPr>
          <w:rFonts w:cs="Times New Roman" w:hint="cs"/>
          <w:rtl/>
        </w:rPr>
        <w:t>تيسير المشاركة الفعالة للأطفال</w:t>
      </w:r>
    </w:p>
    <w:p w14:paraId="6B699379" w14:textId="77777777" w:rsidR="006F3BB5" w:rsidRDefault="006F3BB5">
      <w:pPr>
        <w:pStyle w:val="BodyText"/>
        <w:spacing w:before="3"/>
        <w:rPr>
          <w:b/>
          <w:sz w:val="21"/>
        </w:rPr>
      </w:pPr>
    </w:p>
    <w:p w14:paraId="6EE3D1BB" w14:textId="1ADA9135" w:rsidR="006F3BB5" w:rsidRDefault="008B52C6" w:rsidP="00FF058A">
      <w:pPr>
        <w:pStyle w:val="BodyText"/>
        <w:bidi/>
        <w:ind w:left="100" w:right="103"/>
        <w:rPr>
          <w:rtl/>
        </w:rPr>
      </w:pPr>
      <w:r>
        <w:rPr>
          <w:rFonts w:cs="Times New Roman" w:hint="cs"/>
          <w:rtl/>
        </w:rPr>
        <w:t>يحق للأطفال التعبير عن آرائهم بشأن تجاربهم والمشاركة في القرارات التي تؤثر في حياتهم</w:t>
      </w:r>
      <w:r>
        <w:rPr>
          <w:rFonts w:hint="cs"/>
          <w:rtl/>
        </w:rPr>
        <w:t xml:space="preserve">. </w:t>
      </w:r>
      <w:r>
        <w:rPr>
          <w:rFonts w:cs="Times New Roman" w:hint="cs"/>
          <w:rtl/>
        </w:rPr>
        <w:t xml:space="preserve">وتتحمل الوكالات وأخصائيو إدارة الحالة مسؤولية إعلام الأطفال بحقهم في المشاركة </w:t>
      </w:r>
      <w:r>
        <w:rPr>
          <w:rFonts w:hint="cs"/>
          <w:rtl/>
        </w:rPr>
        <w:t xml:space="preserve">- </w:t>
      </w:r>
      <w:r>
        <w:rPr>
          <w:rFonts w:cs="Times New Roman" w:hint="cs"/>
          <w:rtl/>
        </w:rPr>
        <w:t xml:space="preserve">بما في ذلك الحق في عدم الإجابة على الأسئلة التي تشعرهم بعدم الارتياح </w:t>
      </w:r>
      <w:r>
        <w:rPr>
          <w:rFonts w:hint="cs"/>
          <w:rtl/>
        </w:rPr>
        <w:t xml:space="preserve">- </w:t>
      </w:r>
      <w:r>
        <w:rPr>
          <w:rFonts w:cs="Times New Roman" w:hint="cs"/>
          <w:rtl/>
        </w:rPr>
        <w:t xml:space="preserve">ودعمهم للمطالبة بهذا الحق </w:t>
      </w:r>
      <w:r w:rsidR="00DB7180">
        <w:rPr>
          <w:rFonts w:cs="Times New Roman" w:hint="cs"/>
          <w:rtl/>
        </w:rPr>
        <w:t xml:space="preserve">طوال عملية </w:t>
      </w:r>
      <w:r w:rsidR="22387E79">
        <w:rPr>
          <w:rFonts w:cs="Times New Roman" w:hint="cs"/>
          <w:rtl/>
        </w:rPr>
        <w:t>إدارة الحالة بأكملها</w:t>
      </w:r>
      <w:r w:rsidR="22387E79">
        <w:rPr>
          <w:rFonts w:hint="cs"/>
          <w:rtl/>
        </w:rPr>
        <w:t xml:space="preserve">. </w:t>
      </w:r>
      <w:r w:rsidR="00DB7180">
        <w:rPr>
          <w:rFonts w:cs="Times New Roman" w:hint="cs"/>
          <w:rtl/>
        </w:rPr>
        <w:t>و</w:t>
      </w:r>
      <w:r w:rsidR="22387E79">
        <w:rPr>
          <w:rFonts w:cs="Times New Roman" w:hint="cs"/>
          <w:rtl/>
        </w:rPr>
        <w:t>تساعد مشاركة الأطفال على منع أخصائي</w:t>
      </w:r>
      <w:r w:rsidR="00006399">
        <w:rPr>
          <w:rFonts w:cs="Times New Roman" w:hint="cs"/>
          <w:rtl/>
        </w:rPr>
        <w:t>ي</w:t>
      </w:r>
      <w:r w:rsidR="22387E79">
        <w:rPr>
          <w:rFonts w:cs="Times New Roman" w:hint="cs"/>
          <w:rtl/>
        </w:rPr>
        <w:t xml:space="preserve"> إدارة الحالة من التوصل إلى قرار يخدم مصلحتهم الفضلى غير أنه ضد رغباتهم </w:t>
      </w:r>
      <w:r w:rsidR="22387E79">
        <w:rPr>
          <w:rFonts w:hint="cs"/>
          <w:rtl/>
        </w:rPr>
        <w:t>(</w:t>
      </w:r>
      <w:r w:rsidR="22387E79">
        <w:rPr>
          <w:rFonts w:cs="Times New Roman" w:hint="cs"/>
          <w:rtl/>
        </w:rPr>
        <w:t>على سبيل المثال، إبعادهم عن منزل مسيء</w:t>
      </w:r>
      <w:r w:rsidR="22387E79">
        <w:rPr>
          <w:rFonts w:hint="cs"/>
          <w:rtl/>
        </w:rPr>
        <w:t xml:space="preserve">) </w:t>
      </w:r>
      <w:r w:rsidR="22387E79">
        <w:rPr>
          <w:rFonts w:cs="Times New Roman" w:hint="cs"/>
          <w:rtl/>
        </w:rPr>
        <w:t>وينبغي أن يفسر أخصائي إدارة الحالة هذه القرارات بعناية وتعاطف مع الطفل المعني</w:t>
      </w:r>
      <w:r w:rsidR="22387E79">
        <w:rPr>
          <w:rFonts w:hint="cs"/>
          <w:rtl/>
        </w:rPr>
        <w:t>.</w:t>
      </w:r>
    </w:p>
    <w:p w14:paraId="3FE9F23F" w14:textId="77777777" w:rsidR="006F3BB5" w:rsidRDefault="006F3BB5">
      <w:pPr>
        <w:pStyle w:val="BodyText"/>
        <w:spacing w:before="4"/>
        <w:rPr>
          <w:sz w:val="21"/>
        </w:rPr>
      </w:pPr>
    </w:p>
    <w:p w14:paraId="45D3375D" w14:textId="4E01606A" w:rsidR="006F3BB5" w:rsidRDefault="00AE5057" w:rsidP="001A4FFD">
      <w:pPr>
        <w:pStyle w:val="BodyText"/>
        <w:bidi/>
        <w:ind w:left="100" w:right="284"/>
        <w:rPr>
          <w:rtl/>
        </w:rPr>
      </w:pPr>
      <w:r>
        <w:rPr>
          <w:rFonts w:cs="Times New Roman" w:hint="cs"/>
          <w:rtl/>
        </w:rPr>
        <w:t>ويُعدّ</w:t>
      </w:r>
      <w:r w:rsidR="22387E79">
        <w:rPr>
          <w:rFonts w:cs="Times New Roman" w:hint="cs"/>
          <w:rtl/>
        </w:rPr>
        <w:t xml:space="preserve"> إشراك الأطفال وأسرهم في التخطيط واتخاذ القرارات فيما يتعلق برعايتهم الخاصة أمرًا بالغ الأهمية لضمان ملاءمة الخدمات المقدمة وفعاليتها</w:t>
      </w:r>
      <w:r w:rsidR="001A4FFD">
        <w:rPr>
          <w:rFonts w:cs="Times New Roman"/>
        </w:rPr>
        <w:t xml:space="preserve"> </w:t>
      </w:r>
      <w:r w:rsidR="22387E79">
        <w:rPr>
          <w:rFonts w:cs="Times New Roman" w:hint="cs"/>
          <w:rtl/>
        </w:rPr>
        <w:t>كما يسهم ذلك في تنمية مرونة الأطفال الطبيعية وقدرتهم على حماية أنفسهم</w:t>
      </w:r>
      <w:r w:rsidR="22387E79">
        <w:rPr>
          <w:rFonts w:hint="cs"/>
          <w:rtl/>
        </w:rPr>
        <w:t>.</w:t>
      </w:r>
    </w:p>
    <w:p w14:paraId="1F72F646" w14:textId="77777777" w:rsidR="006F3BB5" w:rsidRDefault="006F3BB5">
      <w:pPr>
        <w:sectPr w:rsidR="006F3BB5">
          <w:pgSz w:w="12240" w:h="15840"/>
          <w:pgMar w:top="1360" w:right="1700" w:bottom="280" w:left="1700" w:header="720" w:footer="720" w:gutter="0"/>
          <w:cols w:space="720"/>
        </w:sectPr>
      </w:pPr>
    </w:p>
    <w:p w14:paraId="1AF6BA32" w14:textId="074F29B1" w:rsidR="006F3BB5" w:rsidRDefault="22387E79">
      <w:pPr>
        <w:pStyle w:val="BodyText"/>
        <w:bidi/>
        <w:spacing w:before="80"/>
        <w:ind w:left="100" w:right="361"/>
        <w:rPr>
          <w:rtl/>
        </w:rPr>
      </w:pPr>
      <w:r>
        <w:rPr>
          <w:rFonts w:cs="Times New Roman" w:hint="cs"/>
          <w:rtl/>
        </w:rPr>
        <w:lastRenderedPageBreak/>
        <w:t xml:space="preserve">من المهم أن نتذكر أن قدرة الطفل على اتخاذ القرارات ترتبط بعمره </w:t>
      </w:r>
      <w:r w:rsidR="00CA6EF0">
        <w:rPr>
          <w:rFonts w:cs="Times New Roman" w:hint="cs"/>
          <w:rtl/>
        </w:rPr>
        <w:t>ومستوى نضوجه</w:t>
      </w:r>
      <w:r>
        <w:rPr>
          <w:rFonts w:cs="Times New Roman" w:hint="cs"/>
          <w:rtl/>
        </w:rPr>
        <w:t xml:space="preserve"> وتطور قدراته</w:t>
      </w:r>
      <w:r>
        <w:rPr>
          <w:rFonts w:hint="cs"/>
          <w:rtl/>
        </w:rPr>
        <w:t xml:space="preserve">. </w:t>
      </w:r>
      <w:r w:rsidR="006B5645">
        <w:rPr>
          <w:rFonts w:cs="Times New Roman" w:hint="cs"/>
          <w:rtl/>
        </w:rPr>
        <w:t>و</w:t>
      </w:r>
      <w:r>
        <w:rPr>
          <w:rFonts w:cs="Times New Roman" w:hint="cs"/>
          <w:rtl/>
        </w:rPr>
        <w:t xml:space="preserve">حتى الأطفال الصغار للغاية لديهم القدرة على المشاركة في القرارات، مع أن هذا قد </w:t>
      </w:r>
      <w:r w:rsidR="006B5645">
        <w:rPr>
          <w:rFonts w:cs="Times New Roman" w:hint="cs"/>
          <w:rtl/>
        </w:rPr>
        <w:t>يتطلب</w:t>
      </w:r>
      <w:r>
        <w:rPr>
          <w:rFonts w:cs="Times New Roman" w:hint="cs"/>
          <w:rtl/>
        </w:rPr>
        <w:t xml:space="preserve"> مزيدًا من الوقت والمهارات من أخصائي إدارة الحالة للتمكن من دعم الأطفال للتعبير عن آرائهم</w:t>
      </w:r>
      <w:r>
        <w:rPr>
          <w:rFonts w:hint="cs"/>
          <w:rtl/>
        </w:rPr>
        <w:t xml:space="preserve">. </w:t>
      </w:r>
      <w:r w:rsidR="00DD70BF">
        <w:rPr>
          <w:rFonts w:cs="Times New Roman" w:hint="cs"/>
          <w:rtl/>
        </w:rPr>
        <w:t>و</w:t>
      </w:r>
      <w:r>
        <w:rPr>
          <w:rFonts w:cs="Times New Roman" w:hint="cs"/>
          <w:rtl/>
        </w:rPr>
        <w:t>للأطفال الحق في تلقي المعلومات بصيغة مناسبة حتى يفهم الطفل ما يحدث خلال عملية إدارة الحالة</w:t>
      </w:r>
      <w:r>
        <w:rPr>
          <w:rFonts w:hint="cs"/>
          <w:rtl/>
        </w:rPr>
        <w:t>.</w:t>
      </w:r>
    </w:p>
    <w:p w14:paraId="08CE6F91" w14:textId="77777777" w:rsidR="006F3BB5" w:rsidRDefault="006F3BB5">
      <w:pPr>
        <w:pStyle w:val="BodyText"/>
        <w:spacing w:before="3"/>
        <w:rPr>
          <w:sz w:val="21"/>
        </w:rPr>
      </w:pPr>
    </w:p>
    <w:p w14:paraId="121ED66D" w14:textId="119132EB" w:rsidR="006F3BB5" w:rsidRDefault="22387E79">
      <w:pPr>
        <w:pStyle w:val="BodyText"/>
        <w:bidi/>
        <w:ind w:left="100" w:right="92"/>
        <w:rPr>
          <w:rtl/>
        </w:rPr>
      </w:pPr>
      <w:r>
        <w:rPr>
          <w:rFonts w:cs="Times New Roman" w:hint="cs"/>
          <w:rtl/>
        </w:rPr>
        <w:t xml:space="preserve">في السياقات التي يكون فيها وضع الأطفال ضعيفًا </w:t>
      </w:r>
      <w:r>
        <w:rPr>
          <w:rFonts w:hint="cs"/>
          <w:rtl/>
        </w:rPr>
        <w:t>(</w:t>
      </w:r>
      <w:r>
        <w:rPr>
          <w:rFonts w:cs="Times New Roman" w:hint="cs"/>
          <w:rtl/>
        </w:rPr>
        <w:t>على سبيل المثال، بسبب النوع أو العرق أو الإعاقة</w:t>
      </w:r>
      <w:r>
        <w:rPr>
          <w:rFonts w:hint="cs"/>
          <w:rtl/>
        </w:rPr>
        <w:t xml:space="preserve">) </w:t>
      </w:r>
      <w:r>
        <w:rPr>
          <w:rFonts w:cs="Times New Roman" w:hint="cs"/>
          <w:rtl/>
        </w:rPr>
        <w:t xml:space="preserve">أو عندما لا </w:t>
      </w:r>
      <w:r w:rsidR="007B4E58">
        <w:rPr>
          <w:rFonts w:cs="Times New Roman" w:hint="cs"/>
          <w:rtl/>
        </w:rPr>
        <w:t>تكون مشاركتهم مقبولة</w:t>
      </w:r>
      <w:r>
        <w:rPr>
          <w:rFonts w:cs="Times New Roman" w:hint="cs"/>
          <w:rtl/>
        </w:rPr>
        <w:t xml:space="preserve"> ع</w:t>
      </w:r>
      <w:r w:rsidR="007B4E58">
        <w:rPr>
          <w:rFonts w:cs="Times New Roman" w:hint="cs"/>
          <w:rtl/>
        </w:rPr>
        <w:t>لى المستوى الثقافي أو الاجتماعي</w:t>
      </w:r>
      <w:r>
        <w:rPr>
          <w:rFonts w:cs="Times New Roman" w:hint="cs"/>
          <w:rtl/>
        </w:rPr>
        <w:t xml:space="preserve">، </w:t>
      </w:r>
      <w:r w:rsidR="007B4E58">
        <w:rPr>
          <w:rFonts w:cs="Times New Roman" w:hint="cs"/>
          <w:rtl/>
        </w:rPr>
        <w:t>قد لا يشعر الأطفال بالراحة بالمشاركة أو قد لا يكون لديهم ا</w:t>
      </w:r>
      <w:r>
        <w:rPr>
          <w:rFonts w:cs="Times New Roman" w:hint="cs"/>
          <w:rtl/>
        </w:rPr>
        <w:t>لثقة في المشاركة وفي اتخاذ القرارات</w:t>
      </w:r>
      <w:r>
        <w:rPr>
          <w:rFonts w:hint="cs"/>
          <w:rtl/>
        </w:rPr>
        <w:t xml:space="preserve">. </w:t>
      </w:r>
      <w:r>
        <w:rPr>
          <w:rFonts w:cs="Times New Roman" w:hint="cs"/>
          <w:rtl/>
        </w:rPr>
        <w:t>ويجب على أخصائيي إدارة الحالة تشجيع الأطفال للتعبير عن مخاوفهم وطمأنتهم بشأن قدرتهم على اتخاذ القرارات</w:t>
      </w:r>
      <w:r>
        <w:rPr>
          <w:rFonts w:hint="cs"/>
          <w:rtl/>
        </w:rPr>
        <w:t xml:space="preserve">. </w:t>
      </w:r>
      <w:r>
        <w:rPr>
          <w:rFonts w:cs="Times New Roman" w:hint="cs"/>
          <w:rtl/>
        </w:rPr>
        <w:t>وتحديدًا في السياقات التي قد لا يكون الأطفال فيها بمأمن إن تحدثوا علنًا، يتحمل أخصائيو إدارة الحالة مسؤولية إنشاء مساحة آمنة وسرية للأطفال للمشاركة في حالاتهم الخاصة</w:t>
      </w:r>
      <w:r>
        <w:rPr>
          <w:rFonts w:hint="cs"/>
          <w:rtl/>
        </w:rPr>
        <w:t xml:space="preserve">. </w:t>
      </w:r>
      <w:r w:rsidR="002B2D5B">
        <w:rPr>
          <w:rFonts w:cs="Times New Roman" w:hint="cs"/>
          <w:rtl/>
        </w:rPr>
        <w:t>ويعدّ</w:t>
      </w:r>
      <w:r>
        <w:rPr>
          <w:rFonts w:cs="Times New Roman" w:hint="cs"/>
          <w:rtl/>
        </w:rPr>
        <w:t xml:space="preserve"> الالتزام بالسرية ومراعاة السلامة في وضع خطط الحالات من الأمور الضرورية لضمان عدم تعرض الأطفال للخطر</w:t>
      </w:r>
      <w:r>
        <w:rPr>
          <w:rFonts w:hint="cs"/>
          <w:rtl/>
        </w:rPr>
        <w:t>.</w:t>
      </w:r>
    </w:p>
    <w:p w14:paraId="61CDCEAD" w14:textId="77777777" w:rsidR="006F3BB5" w:rsidRDefault="006F3BB5">
      <w:pPr>
        <w:pStyle w:val="BodyText"/>
        <w:spacing w:before="5"/>
        <w:rPr>
          <w:sz w:val="21"/>
        </w:rPr>
      </w:pPr>
    </w:p>
    <w:p w14:paraId="759E10CB" w14:textId="77777777" w:rsidR="006F3BB5" w:rsidRDefault="22387E79">
      <w:pPr>
        <w:pStyle w:val="Heading1"/>
        <w:bidi/>
        <w:rPr>
          <w:rtl/>
        </w:rPr>
      </w:pPr>
      <w:r>
        <w:rPr>
          <w:rFonts w:cs="Times New Roman" w:hint="cs"/>
          <w:rtl/>
        </w:rPr>
        <w:t>تقديم عمليات وخدمات ملائمة من الناحية الثقافية</w:t>
      </w:r>
    </w:p>
    <w:p w14:paraId="6BB9E253" w14:textId="77777777" w:rsidR="006F3BB5" w:rsidRDefault="006F3BB5">
      <w:pPr>
        <w:pStyle w:val="BodyText"/>
        <w:spacing w:before="5"/>
        <w:rPr>
          <w:b/>
          <w:sz w:val="21"/>
        </w:rPr>
      </w:pPr>
    </w:p>
    <w:p w14:paraId="6FB887A8" w14:textId="0A5B18BF" w:rsidR="006F3BB5" w:rsidRDefault="22387E79">
      <w:pPr>
        <w:pStyle w:val="BodyText"/>
        <w:bidi/>
        <w:ind w:left="100" w:right="243"/>
        <w:rPr>
          <w:rtl/>
        </w:rPr>
      </w:pPr>
      <w:r>
        <w:rPr>
          <w:rFonts w:cs="Times New Roman" w:hint="cs"/>
          <w:rtl/>
        </w:rPr>
        <w:t>يجب أن يدرك أخصائيو إدارة الحالة والوكالات التن</w:t>
      </w:r>
      <w:r w:rsidR="00986FF9">
        <w:rPr>
          <w:rFonts w:cs="Times New Roman" w:hint="cs"/>
          <w:rtl/>
        </w:rPr>
        <w:t xml:space="preserve">وع في المجتمعات التي يعملون بها، وعليهم احترام هذا التنوع؛ كما يجب عليهم </w:t>
      </w:r>
      <w:r>
        <w:rPr>
          <w:rFonts w:cs="Times New Roman" w:hint="cs"/>
          <w:rtl/>
        </w:rPr>
        <w:t>أن يكونوا على وعي بالفروق الفردية والأسرية والجماعية والمجتمعية</w:t>
      </w:r>
      <w:r>
        <w:rPr>
          <w:rFonts w:hint="cs"/>
          <w:rtl/>
        </w:rPr>
        <w:t xml:space="preserve">. </w:t>
      </w:r>
      <w:r>
        <w:rPr>
          <w:rFonts w:cs="Times New Roman" w:hint="cs"/>
          <w:rtl/>
        </w:rPr>
        <w:t>وهذا أمر بالغ الأهمية حتى يتمكنوا من إجراء تقييم مستنير وشامل لحالة الطفل</w:t>
      </w:r>
      <w:r>
        <w:rPr>
          <w:rFonts w:hint="cs"/>
          <w:rtl/>
        </w:rPr>
        <w:t>.</w:t>
      </w:r>
    </w:p>
    <w:p w14:paraId="23DE523C" w14:textId="77777777" w:rsidR="006F3BB5" w:rsidRDefault="006F3BB5">
      <w:pPr>
        <w:pStyle w:val="BodyText"/>
        <w:spacing w:before="2"/>
        <w:rPr>
          <w:sz w:val="21"/>
        </w:rPr>
      </w:pPr>
    </w:p>
    <w:p w14:paraId="352DA3B9" w14:textId="66F0A291" w:rsidR="006F3BB5" w:rsidRDefault="22387E79">
      <w:pPr>
        <w:pStyle w:val="BodyText"/>
        <w:bidi/>
        <w:spacing w:before="1"/>
        <w:ind w:left="100" w:right="124"/>
        <w:rPr>
          <w:rtl/>
        </w:rPr>
      </w:pPr>
      <w:r>
        <w:rPr>
          <w:rFonts w:cs="Times New Roman" w:hint="cs"/>
          <w:rtl/>
        </w:rPr>
        <w:t>كما أن مراعاة السياق الثقافي تحسن قدرة أخصائيي إدارة الحالة على العمل بفعالية مع الأطفال والأسر والمجتمعات وتحدد الحلول التي ترتقي بالأساليب المحلية للرعاية والحماية وتتماشى مع قيم الأطفال والأسر ومعتقداتهم</w:t>
      </w:r>
      <w:r>
        <w:rPr>
          <w:rFonts w:hint="cs"/>
          <w:rtl/>
        </w:rPr>
        <w:t xml:space="preserve">. </w:t>
      </w:r>
      <w:r>
        <w:rPr>
          <w:rFonts w:cs="Times New Roman" w:hint="cs"/>
          <w:rtl/>
        </w:rPr>
        <w:t>ودون مراعاة السياق الثقافي، يمكن إعاقة جودة خدمات إدارة الحالات ما يؤدي إلى وضع خطط حالات لا تتناسب مع حقا</w:t>
      </w:r>
      <w:r w:rsidR="00986FF9">
        <w:rPr>
          <w:rFonts w:cs="Times New Roman" w:hint="cs"/>
          <w:rtl/>
        </w:rPr>
        <w:t>ئق حياة الناس ومعتقداتهم، وإذا كانت الخدمات غير مقبولة لدى المجتمع فلن يكون بالإمكان تنفيذها</w:t>
      </w:r>
      <w:r>
        <w:rPr>
          <w:rFonts w:hint="cs"/>
          <w:rtl/>
        </w:rPr>
        <w:t>.</w:t>
      </w:r>
    </w:p>
    <w:p w14:paraId="52E56223" w14:textId="77777777" w:rsidR="006F3BB5" w:rsidRDefault="006F3BB5">
      <w:pPr>
        <w:pStyle w:val="BodyText"/>
        <w:spacing w:before="3"/>
        <w:rPr>
          <w:sz w:val="21"/>
        </w:rPr>
      </w:pPr>
    </w:p>
    <w:p w14:paraId="06A940F7" w14:textId="50413509" w:rsidR="006F3BB5" w:rsidRDefault="22387E79">
      <w:pPr>
        <w:pStyle w:val="BodyText"/>
        <w:bidi/>
        <w:ind w:left="100" w:right="171"/>
        <w:rPr>
          <w:rtl/>
        </w:rPr>
      </w:pPr>
      <w:r>
        <w:rPr>
          <w:rFonts w:cs="Times New Roman" w:hint="cs"/>
          <w:rtl/>
        </w:rPr>
        <w:t xml:space="preserve">عندما يتعارض ما في مصلحة الطفل الفضلى مع القيم أو الممارسات الثقافية، يجيب أن يواصل المديرون وأخصائيو إدارة الحالة إعطاء الأولوية لمصالح الطفل الفضلى واتخاذ القرارات التي لا تعرضه لخطر إضافي </w:t>
      </w:r>
      <w:r>
        <w:rPr>
          <w:rFonts w:hint="cs"/>
          <w:rtl/>
        </w:rPr>
        <w:t>(</w:t>
      </w:r>
      <w:r>
        <w:rPr>
          <w:rFonts w:cs="Times New Roman" w:hint="cs"/>
          <w:rtl/>
        </w:rPr>
        <w:t xml:space="preserve">لا تلحق به </w:t>
      </w:r>
      <w:r w:rsidR="00214A7D">
        <w:rPr>
          <w:rFonts w:cs="Times New Roman" w:hint="cs"/>
          <w:rtl/>
        </w:rPr>
        <w:t>ال</w:t>
      </w:r>
      <w:r>
        <w:rPr>
          <w:rFonts w:cs="Times New Roman" w:hint="cs"/>
          <w:rtl/>
        </w:rPr>
        <w:t>ضرر</w:t>
      </w:r>
      <w:r>
        <w:rPr>
          <w:rFonts w:hint="cs"/>
          <w:rtl/>
        </w:rPr>
        <w:t xml:space="preserve">). </w:t>
      </w:r>
      <w:r w:rsidR="00214A7D">
        <w:rPr>
          <w:rFonts w:cs="Times New Roman" w:hint="cs"/>
          <w:rtl/>
        </w:rPr>
        <w:t>و</w:t>
      </w:r>
      <w:r>
        <w:rPr>
          <w:rFonts w:cs="Times New Roman" w:hint="cs"/>
          <w:rtl/>
        </w:rPr>
        <w:t>قد يصعب تحديد الحلول التي تعتبر مقبولة للأسرة أو المجتمع، لكن ينبغي أن يبذل المديرون وأخصائيو إدارة الحالة قصارى جهدهم للعمل مع الأطفال وأسرهم لتحديد الحلول المقبولة من الناحية الثقافية والتي تدعم حقوق الأطفال في الوقت نفسه</w:t>
      </w:r>
      <w:r>
        <w:rPr>
          <w:rFonts w:hint="cs"/>
          <w:rtl/>
        </w:rPr>
        <w:t xml:space="preserve">. </w:t>
      </w:r>
      <w:r>
        <w:rPr>
          <w:rFonts w:cs="Times New Roman" w:hint="cs"/>
          <w:rtl/>
        </w:rPr>
        <w:t>وعند التعامل مع حالات صعبة مثل ختان الإناث أو عدم تعليم الفتيات أو عمالة الأطفال، ينبغي على أخصائيي إدارة الحالة وضع استراتيجيات للحد من الضرر وأن يسعوا إلى معالجة الأسباب الكامنة وراء الظروف الاجتماعية</w:t>
      </w:r>
      <w:r>
        <w:rPr>
          <w:rFonts w:hint="cs"/>
          <w:rtl/>
        </w:rPr>
        <w:t xml:space="preserve">. </w:t>
      </w:r>
      <w:r>
        <w:rPr>
          <w:rFonts w:cs="Times New Roman" w:hint="cs"/>
          <w:rtl/>
        </w:rPr>
        <w:t>على سبيل المثال، يمكن إعطاء الأسر التي ترسل الفتيات إلى المدارس أولوية الحصول على برامج الدعم المالي أو مشروعات سبل كسب العيش</w:t>
      </w:r>
      <w:r>
        <w:rPr>
          <w:rFonts w:hint="cs"/>
          <w:rtl/>
        </w:rPr>
        <w:t>.</w:t>
      </w:r>
    </w:p>
    <w:p w14:paraId="07547A01" w14:textId="77777777" w:rsidR="006F3BB5" w:rsidRDefault="006F3BB5">
      <w:pPr>
        <w:pStyle w:val="BodyText"/>
        <w:spacing w:before="5"/>
        <w:rPr>
          <w:sz w:val="21"/>
        </w:rPr>
      </w:pPr>
    </w:p>
    <w:p w14:paraId="6675EF85" w14:textId="3B8CB9F3" w:rsidR="006F3BB5" w:rsidRDefault="22387E79">
      <w:pPr>
        <w:pStyle w:val="BodyText"/>
        <w:bidi/>
        <w:ind w:left="100" w:right="211"/>
        <w:rPr>
          <w:rtl/>
        </w:rPr>
      </w:pPr>
      <w:r>
        <w:rPr>
          <w:rFonts w:cs="Times New Roman" w:hint="cs"/>
          <w:rtl/>
        </w:rPr>
        <w:t>وفي بعض السياقات، قد تؤدي مواجهة هذه القضايا المتعلقة بالحماية والممارسات الثقافية إلى نشوب نزاعات وقد تنشأ عنها مخاطر إضافية للأطفال والأسر والمجتمعات المحلية وكذلك لأخصائيي إدارة الحالات</w:t>
      </w:r>
      <w:r>
        <w:rPr>
          <w:rFonts w:hint="cs"/>
          <w:rtl/>
        </w:rPr>
        <w:t xml:space="preserve">. </w:t>
      </w:r>
      <w:r>
        <w:rPr>
          <w:rFonts w:cs="Times New Roman" w:hint="cs"/>
          <w:rtl/>
        </w:rPr>
        <w:t>و</w:t>
      </w:r>
      <w:r w:rsidR="004E7A6B">
        <w:rPr>
          <w:rFonts w:cs="Times New Roman" w:hint="cs"/>
          <w:rtl/>
        </w:rPr>
        <w:t xml:space="preserve">يجب أن </w:t>
      </w:r>
      <w:r>
        <w:rPr>
          <w:rFonts w:cs="Times New Roman" w:hint="cs"/>
          <w:rtl/>
        </w:rPr>
        <w:t xml:space="preserve">تتضمن القرارات التي تُتخذ بشأن هذه </w:t>
      </w:r>
      <w:r w:rsidR="004E7A6B">
        <w:rPr>
          <w:rFonts w:cs="Times New Roman" w:hint="cs"/>
          <w:rtl/>
        </w:rPr>
        <w:t xml:space="preserve">القضايا تقييمًا دقيقًا للمخاطر، كما يجب أن </w:t>
      </w:r>
      <w:r>
        <w:rPr>
          <w:rFonts w:cs="Times New Roman" w:hint="cs"/>
          <w:rtl/>
        </w:rPr>
        <w:t>تحترم مبادئ عدم الإضرار بمصالح الأطفال الفضلى على الدوام</w:t>
      </w:r>
      <w:r>
        <w:rPr>
          <w:rFonts w:hint="cs"/>
          <w:rtl/>
        </w:rPr>
        <w:t>.</w:t>
      </w:r>
    </w:p>
    <w:p w14:paraId="5043CB0F" w14:textId="77777777" w:rsidR="006F3BB5" w:rsidRDefault="006F3BB5">
      <w:pPr>
        <w:pStyle w:val="BodyText"/>
        <w:spacing w:before="4"/>
        <w:rPr>
          <w:sz w:val="21"/>
        </w:rPr>
      </w:pPr>
    </w:p>
    <w:p w14:paraId="6537F28F" w14:textId="77777777" w:rsidR="006F3BB5" w:rsidRDefault="006F3BB5">
      <w:pPr>
        <w:sectPr w:rsidR="006F3BB5">
          <w:pgSz w:w="12240" w:h="15840"/>
          <w:pgMar w:top="1360" w:right="1700" w:bottom="280" w:left="1700" w:header="720" w:footer="720" w:gutter="0"/>
          <w:cols w:space="720"/>
        </w:sectPr>
      </w:pPr>
    </w:p>
    <w:p w14:paraId="70FA200F" w14:textId="77777777" w:rsidR="001A4FFD" w:rsidRDefault="001A4FFD" w:rsidP="001A4FFD">
      <w:pPr>
        <w:pStyle w:val="Heading1"/>
        <w:bidi/>
        <w:rPr>
          <w:rtl/>
        </w:rPr>
      </w:pPr>
      <w:r>
        <w:rPr>
          <w:rFonts w:cs="Times New Roman" w:hint="cs"/>
          <w:rtl/>
        </w:rPr>
        <w:lastRenderedPageBreak/>
        <w:t>التنسيق والتعاون</w:t>
      </w:r>
    </w:p>
    <w:p w14:paraId="46ACC341" w14:textId="77777777" w:rsidR="001A4FFD" w:rsidRDefault="001A4FFD" w:rsidP="001A4FFD">
      <w:pPr>
        <w:pStyle w:val="BodyText"/>
        <w:spacing w:before="5"/>
        <w:rPr>
          <w:b/>
          <w:sz w:val="21"/>
        </w:rPr>
      </w:pPr>
    </w:p>
    <w:p w14:paraId="3F508168" w14:textId="20C67A51" w:rsidR="006F3BB5" w:rsidRDefault="001A4FFD" w:rsidP="001A4FFD">
      <w:pPr>
        <w:pStyle w:val="BodyText"/>
        <w:bidi/>
        <w:ind w:left="100"/>
        <w:rPr>
          <w:rtl/>
        </w:rPr>
      </w:pPr>
      <w:r>
        <w:rPr>
          <w:rFonts w:cs="Times New Roman" w:hint="cs"/>
          <w:rtl/>
        </w:rPr>
        <w:t>تزداد فعالية برامج حماية الأطفال عندما تعمل الوكالات مع</w:t>
      </w:r>
      <w:r>
        <w:rPr>
          <w:rFonts w:cs="Times New Roman"/>
        </w:rPr>
        <w:t xml:space="preserve"> </w:t>
      </w:r>
      <w:r w:rsidR="22387E79">
        <w:rPr>
          <w:rFonts w:cs="Times New Roman" w:hint="cs"/>
          <w:rtl/>
        </w:rPr>
        <w:t>المجتمعات والأسر والأطفال وتشركها في جهودها</w:t>
      </w:r>
      <w:r w:rsidR="22387E79">
        <w:rPr>
          <w:rFonts w:hint="cs"/>
          <w:rtl/>
        </w:rPr>
        <w:t xml:space="preserve">. </w:t>
      </w:r>
      <w:r w:rsidR="22387E79">
        <w:rPr>
          <w:rFonts w:cs="Times New Roman" w:hint="cs"/>
          <w:rtl/>
        </w:rPr>
        <w:t>ويمكن لإدارة الحالات توفير عملية لتحسين التنسيق والتعاون بين جميع الجهات الفاعلة المكلفة بحماية الأطفال بما في ذلك قادة ا</w:t>
      </w:r>
      <w:r w:rsidR="004A5B7E">
        <w:rPr>
          <w:rFonts w:cs="Times New Roman" w:hint="cs"/>
          <w:rtl/>
        </w:rPr>
        <w:t>لمجتمع والإدارات الحكومية ومقدمي</w:t>
      </w:r>
      <w:r w:rsidR="22387E79">
        <w:rPr>
          <w:rFonts w:cs="Times New Roman" w:hint="cs"/>
          <w:rtl/>
        </w:rPr>
        <w:t xml:space="preserve"> الخدمات والمنظمات المجتمعية والمنظمات غير الحكومية المحلية والوكالات الدولية</w:t>
      </w:r>
      <w:r w:rsidR="22387E79">
        <w:rPr>
          <w:rFonts w:hint="cs"/>
          <w:rtl/>
        </w:rPr>
        <w:t>.</w:t>
      </w:r>
    </w:p>
    <w:p w14:paraId="6DFB9E20" w14:textId="77777777" w:rsidR="006F3BB5" w:rsidRDefault="006F3BB5">
      <w:pPr>
        <w:pStyle w:val="BodyText"/>
        <w:spacing w:before="3"/>
        <w:rPr>
          <w:sz w:val="21"/>
        </w:rPr>
      </w:pPr>
    </w:p>
    <w:p w14:paraId="2439FA44" w14:textId="794F437F" w:rsidR="006F3BB5" w:rsidRDefault="22387E79">
      <w:pPr>
        <w:pStyle w:val="BodyText"/>
        <w:bidi/>
        <w:ind w:left="100" w:right="204"/>
        <w:rPr>
          <w:rtl/>
        </w:rPr>
      </w:pPr>
      <w:r>
        <w:rPr>
          <w:rFonts w:cs="Times New Roman" w:hint="cs"/>
          <w:rtl/>
        </w:rPr>
        <w:t>وتسهم البروتوكولات المتفق عليها بشأن مشاركة المعلومات والإحالات في رفع جودة إدارة الحالات وتضمن الحفاظ على السرية ودعم مصالح الأطفال الفضلى</w:t>
      </w:r>
      <w:r>
        <w:rPr>
          <w:rFonts w:hint="cs"/>
          <w:rtl/>
        </w:rPr>
        <w:t xml:space="preserve">. </w:t>
      </w:r>
      <w:r w:rsidR="008D12EC">
        <w:rPr>
          <w:rFonts w:cs="Times New Roman" w:hint="cs"/>
          <w:rtl/>
        </w:rPr>
        <w:t>و</w:t>
      </w:r>
      <w:r>
        <w:rPr>
          <w:rFonts w:cs="Times New Roman" w:hint="cs"/>
          <w:rtl/>
        </w:rPr>
        <w:t>تتحمل المنظمات الدولية، على وجه الخصوص، مسؤولية تنسيق أنشطتها وجهودها مع الحكومات الوطنية والوكالات غير الحكومية لضمان تعزيز الأنظمة الحالية وعدم تكرارها</w:t>
      </w:r>
      <w:r>
        <w:rPr>
          <w:rFonts w:hint="cs"/>
          <w:rtl/>
        </w:rPr>
        <w:t>.</w:t>
      </w:r>
    </w:p>
    <w:p w14:paraId="70DF9E56" w14:textId="77777777" w:rsidR="006F3BB5" w:rsidRDefault="006F3BB5">
      <w:pPr>
        <w:pStyle w:val="BodyText"/>
        <w:spacing w:before="6"/>
        <w:rPr>
          <w:sz w:val="21"/>
        </w:rPr>
      </w:pPr>
    </w:p>
    <w:p w14:paraId="48BF04A1" w14:textId="48F77478" w:rsidR="006F3BB5" w:rsidRDefault="22387E79" w:rsidP="001A4FFD">
      <w:pPr>
        <w:pStyle w:val="Heading1"/>
        <w:bidi/>
        <w:ind w:right="442"/>
        <w:rPr>
          <w:rFonts w:ascii="Courier New" w:hAnsi="Courier New"/>
          <w:rtl/>
        </w:rPr>
      </w:pPr>
      <w:r>
        <w:rPr>
          <w:rFonts w:cs="Times New Roman" w:hint="cs"/>
          <w:rtl/>
        </w:rPr>
        <w:t>الحفاظ على الحدود المهنية والتعامل مع تضارب المصالح</w:t>
      </w:r>
    </w:p>
    <w:p w14:paraId="759D729E" w14:textId="792C0C81" w:rsidR="006F3BB5" w:rsidRDefault="009E094A">
      <w:pPr>
        <w:pStyle w:val="BodyText"/>
        <w:bidi/>
        <w:spacing w:before="231"/>
        <w:ind w:left="100" w:right="146"/>
        <w:rPr>
          <w:rtl/>
        </w:rPr>
      </w:pPr>
      <w:r>
        <w:rPr>
          <w:rFonts w:cs="Times New Roman" w:hint="cs"/>
          <w:rtl/>
        </w:rPr>
        <w:t xml:space="preserve">يجب أن </w:t>
      </w:r>
      <w:r w:rsidR="22387E79">
        <w:rPr>
          <w:rFonts w:cs="Times New Roman" w:hint="cs"/>
          <w:rtl/>
        </w:rPr>
        <w:t xml:space="preserve">يتصرف أخصائيو إدارة الحالة والوكالات بنزاهة وذلك </w:t>
      </w:r>
      <w:r>
        <w:rPr>
          <w:rFonts w:cs="Times New Roman" w:hint="cs"/>
          <w:rtl/>
        </w:rPr>
        <w:t>من خلال عدم</w:t>
      </w:r>
      <w:r w:rsidR="22387E79">
        <w:rPr>
          <w:rFonts w:cs="Times New Roman" w:hint="cs"/>
          <w:rtl/>
        </w:rPr>
        <w:t xml:space="preserve"> إساءة استخدام السلطة أو ثقة الطفل أو أسرته</w:t>
      </w:r>
      <w:r w:rsidR="22387E79">
        <w:rPr>
          <w:rFonts w:hint="cs"/>
          <w:rtl/>
        </w:rPr>
        <w:t xml:space="preserve">. </w:t>
      </w:r>
      <w:r w:rsidR="22387E79">
        <w:rPr>
          <w:rFonts w:cs="Times New Roman" w:hint="cs"/>
          <w:rtl/>
        </w:rPr>
        <w:t>ولا يُسمح لأخصائيي إدارة الحالة بطلب خد</w:t>
      </w:r>
      <w:r w:rsidR="00CB758C">
        <w:rPr>
          <w:rFonts w:cs="Times New Roman" w:hint="cs"/>
          <w:rtl/>
        </w:rPr>
        <w:t>مات أو مدفوعات أو هدايا أو قبول العطاي</w:t>
      </w:r>
      <w:r w:rsidR="22387E79">
        <w:rPr>
          <w:rFonts w:cs="Times New Roman" w:hint="cs"/>
          <w:rtl/>
        </w:rPr>
        <w:t>ا نظير الخدمات أو الدعم</w:t>
      </w:r>
      <w:r w:rsidR="007E3C28">
        <w:rPr>
          <w:rFonts w:cs="Times New Roman" w:hint="cs"/>
          <w:rtl/>
        </w:rPr>
        <w:t xml:space="preserve"> الذي يقدمونه</w:t>
      </w:r>
      <w:r w:rsidR="22387E79">
        <w:rPr>
          <w:rFonts w:hint="cs"/>
          <w:rtl/>
        </w:rPr>
        <w:t>.</w:t>
      </w:r>
    </w:p>
    <w:p w14:paraId="44E871BC" w14:textId="77777777" w:rsidR="006F3BB5" w:rsidRDefault="006F3BB5">
      <w:pPr>
        <w:pStyle w:val="BodyText"/>
        <w:spacing w:before="2"/>
        <w:rPr>
          <w:sz w:val="21"/>
        </w:rPr>
      </w:pPr>
    </w:p>
    <w:p w14:paraId="33862422" w14:textId="5B1D961E" w:rsidR="006F3BB5" w:rsidRDefault="22387E79">
      <w:pPr>
        <w:pStyle w:val="BodyText"/>
        <w:bidi/>
        <w:spacing w:before="1"/>
        <w:ind w:left="100" w:right="126"/>
        <w:rPr>
          <w:rtl/>
        </w:rPr>
      </w:pPr>
      <w:r>
        <w:rPr>
          <w:rFonts w:cs="Times New Roman" w:hint="cs"/>
          <w:rtl/>
        </w:rPr>
        <w:t xml:space="preserve">ويجب </w:t>
      </w:r>
      <w:r w:rsidR="00C400C8">
        <w:rPr>
          <w:rFonts w:cs="Times New Roman" w:hint="cs"/>
          <w:rtl/>
        </w:rPr>
        <w:t>الإقرار ب</w:t>
      </w:r>
      <w:r>
        <w:rPr>
          <w:rFonts w:cs="Times New Roman" w:hint="cs"/>
          <w:rtl/>
        </w:rPr>
        <w:t>القيود والحدود الشخصية والمهنية واحترامها</w:t>
      </w:r>
      <w:r>
        <w:rPr>
          <w:rFonts w:hint="cs"/>
          <w:rtl/>
        </w:rPr>
        <w:t xml:space="preserve">. </w:t>
      </w:r>
      <w:r>
        <w:rPr>
          <w:rFonts w:cs="Times New Roman" w:hint="cs"/>
          <w:rtl/>
        </w:rPr>
        <w:t>وينبغي اتخاذ خطوات للتعامل مع تضارب المصالح عند نشوئها</w:t>
      </w:r>
      <w:r>
        <w:rPr>
          <w:rFonts w:hint="cs"/>
          <w:rtl/>
        </w:rPr>
        <w:t xml:space="preserve">. </w:t>
      </w:r>
      <w:r>
        <w:rPr>
          <w:rFonts w:cs="Times New Roman" w:hint="cs"/>
          <w:rtl/>
        </w:rPr>
        <w:t xml:space="preserve">مثال على تضارب المصالح، بأن تكون هناك علاقة تربط أخصائي إدارة الحالة والطفل بطريقة ما أو أنهما من الشبكة الاجتماعية نفسها أو عندما يكون أخصائي إدارة الحالة الذي يعمل مع الطفل هو أخصائي إدارة الحالة </w:t>
      </w:r>
      <w:r w:rsidR="00C53A96">
        <w:rPr>
          <w:rFonts w:cs="Times New Roman" w:hint="cs"/>
          <w:rtl/>
        </w:rPr>
        <w:t>الذي يقدم الخدمة لم</w:t>
      </w:r>
      <w:r>
        <w:rPr>
          <w:rFonts w:cs="Times New Roman" w:hint="cs"/>
          <w:rtl/>
        </w:rPr>
        <w:t>رتكب الاعتداء أيضًا</w:t>
      </w:r>
      <w:r>
        <w:rPr>
          <w:rFonts w:hint="cs"/>
          <w:rtl/>
        </w:rPr>
        <w:t>.</w:t>
      </w:r>
    </w:p>
    <w:p w14:paraId="144A5D23" w14:textId="77777777" w:rsidR="006F3BB5" w:rsidRDefault="006F3BB5">
      <w:pPr>
        <w:pStyle w:val="BodyText"/>
        <w:spacing w:before="5"/>
        <w:rPr>
          <w:sz w:val="21"/>
        </w:rPr>
      </w:pPr>
    </w:p>
    <w:p w14:paraId="391C1CE5" w14:textId="1914D89D" w:rsidR="006F3BB5" w:rsidRDefault="008B52C6">
      <w:pPr>
        <w:pStyle w:val="BodyText"/>
        <w:bidi/>
        <w:ind w:left="100" w:right="255"/>
        <w:jc w:val="both"/>
        <w:rPr>
          <w:rtl/>
        </w:rPr>
      </w:pPr>
      <w:r>
        <w:rPr>
          <w:rFonts w:cs="Times New Roman" w:hint="cs"/>
          <w:rtl/>
        </w:rPr>
        <w:t xml:space="preserve">يتخذ أخصائيو إدارة الحالة والوكالات إجراءات لحل هذه المشكلات بطريقة تكون إيجابية للطفل بحيث لا يتأثر الأطفال سلبًا </w:t>
      </w:r>
      <w:r w:rsidR="00D06A99">
        <w:rPr>
          <w:rFonts w:cs="Times New Roman" w:hint="cs"/>
          <w:rtl/>
        </w:rPr>
        <w:t xml:space="preserve">وبحيث لا يحصل أخصائيو إدارة الحالة </w:t>
      </w:r>
      <w:r w:rsidR="00A82F49">
        <w:rPr>
          <w:rFonts w:cs="Times New Roman" w:hint="cs"/>
          <w:rtl/>
        </w:rPr>
        <w:t>على أي</w:t>
      </w:r>
      <w:r>
        <w:rPr>
          <w:rFonts w:cs="Times New Roman" w:hint="cs"/>
          <w:rtl/>
        </w:rPr>
        <w:t xml:space="preserve"> منفعة غير عادلة نتيجة لذلك</w:t>
      </w:r>
      <w:r>
        <w:rPr>
          <w:rFonts w:hint="cs"/>
          <w:rtl/>
        </w:rPr>
        <w:t>.</w:t>
      </w:r>
    </w:p>
    <w:p w14:paraId="738610EB" w14:textId="77777777" w:rsidR="006F3BB5" w:rsidRDefault="006F3BB5">
      <w:pPr>
        <w:pStyle w:val="BodyText"/>
        <w:spacing w:before="2"/>
        <w:rPr>
          <w:sz w:val="21"/>
        </w:rPr>
      </w:pPr>
    </w:p>
    <w:p w14:paraId="5D6E7F21" w14:textId="77777777" w:rsidR="006F3BB5" w:rsidRDefault="22387E79">
      <w:pPr>
        <w:pStyle w:val="Heading1"/>
        <w:bidi/>
        <w:spacing w:before="1"/>
        <w:rPr>
          <w:rtl/>
        </w:rPr>
      </w:pPr>
      <w:r>
        <w:rPr>
          <w:rFonts w:cs="Times New Roman" w:hint="cs"/>
          <w:rtl/>
        </w:rPr>
        <w:t>اتباع قوانين وسياسات الإبلاغ الإلزامي</w:t>
      </w:r>
    </w:p>
    <w:p w14:paraId="637805D2" w14:textId="77777777" w:rsidR="006F3BB5" w:rsidRDefault="006F3BB5">
      <w:pPr>
        <w:pStyle w:val="BodyText"/>
        <w:spacing w:before="4"/>
        <w:rPr>
          <w:b/>
          <w:sz w:val="21"/>
        </w:rPr>
      </w:pPr>
    </w:p>
    <w:p w14:paraId="2484608B" w14:textId="4793EA5C" w:rsidR="006F3BB5" w:rsidRDefault="22387E79">
      <w:pPr>
        <w:pStyle w:val="BodyText"/>
        <w:bidi/>
        <w:ind w:left="100" w:right="124"/>
        <w:rPr>
          <w:rtl/>
        </w:rPr>
      </w:pPr>
      <w:r>
        <w:rPr>
          <w:rFonts w:cs="Times New Roman" w:hint="cs"/>
          <w:rtl/>
        </w:rPr>
        <w:t xml:space="preserve">لدى العديد من البلدان متطلبات للإبلاغ الإلزامي، والذي يلزم بعض الجهات الفاعلة </w:t>
      </w:r>
      <w:r>
        <w:rPr>
          <w:rFonts w:hint="cs"/>
          <w:rtl/>
        </w:rPr>
        <w:t>(</w:t>
      </w:r>
      <w:r>
        <w:rPr>
          <w:rFonts w:cs="Times New Roman" w:hint="cs"/>
          <w:rtl/>
        </w:rPr>
        <w:t>مثل وكالات حماية الأطفال والموظفين والمعلمين والممرضات والأطباء</w:t>
      </w:r>
      <w:r>
        <w:rPr>
          <w:rFonts w:hint="cs"/>
          <w:rtl/>
        </w:rPr>
        <w:t xml:space="preserve">) </w:t>
      </w:r>
      <w:r>
        <w:rPr>
          <w:rFonts w:cs="Times New Roman" w:hint="cs"/>
          <w:rtl/>
        </w:rPr>
        <w:t xml:space="preserve">بإبلاغ السلطات الحكومية ذات الصلة عن حالات </w:t>
      </w:r>
      <w:r w:rsidR="00C17821">
        <w:rPr>
          <w:rFonts w:cs="Times New Roman" w:hint="cs"/>
          <w:rtl/>
        </w:rPr>
        <w:t>الإساءة ل</w:t>
      </w:r>
      <w:r>
        <w:rPr>
          <w:rFonts w:cs="Times New Roman" w:hint="cs"/>
          <w:rtl/>
        </w:rPr>
        <w:t>لأطفال</w:t>
      </w:r>
      <w:r>
        <w:rPr>
          <w:rFonts w:hint="cs"/>
          <w:rtl/>
        </w:rPr>
        <w:t xml:space="preserve">. </w:t>
      </w:r>
      <w:r>
        <w:rPr>
          <w:rFonts w:cs="Times New Roman" w:hint="cs"/>
          <w:rtl/>
        </w:rPr>
        <w:t>ومع ذلك، قد تشكل هذه المتطلبات تحديًا لأخصائيي إدارة الحالة عندما تكون المعلومات ذات طابع حساس بحيث لا يمكن مشاركتها مع جهات فاعلة أخرى من دون تعريض الطفل لمخاطر أضرار أخرى</w:t>
      </w:r>
      <w:r>
        <w:rPr>
          <w:rFonts w:hint="cs"/>
          <w:rtl/>
        </w:rPr>
        <w:t>.</w:t>
      </w:r>
    </w:p>
    <w:p w14:paraId="463F29E8" w14:textId="77777777" w:rsidR="006F3BB5" w:rsidRDefault="006F3BB5">
      <w:pPr>
        <w:pStyle w:val="BodyText"/>
        <w:spacing w:before="3"/>
        <w:rPr>
          <w:sz w:val="21"/>
        </w:rPr>
      </w:pPr>
    </w:p>
    <w:p w14:paraId="7017C396" w14:textId="1092B23A" w:rsidR="006F3BB5" w:rsidRDefault="22387E79">
      <w:pPr>
        <w:pStyle w:val="BodyText"/>
        <w:bidi/>
        <w:spacing w:before="1"/>
        <w:ind w:left="100" w:right="399"/>
        <w:rPr>
          <w:rtl/>
        </w:rPr>
      </w:pPr>
      <w:r>
        <w:rPr>
          <w:rFonts w:cs="Times New Roman" w:hint="cs"/>
          <w:rtl/>
        </w:rPr>
        <w:t>وهذا أمر يثير قلقًا خاصًا عند غياب بروتوكولات حماية البيانات أو عدم تطبيقها على الوجه الأمثل</w:t>
      </w:r>
      <w:r>
        <w:rPr>
          <w:rFonts w:hint="cs"/>
          <w:rtl/>
        </w:rPr>
        <w:t xml:space="preserve">. </w:t>
      </w:r>
      <w:r w:rsidR="00452A87">
        <w:rPr>
          <w:rFonts w:cs="Times New Roman" w:hint="cs"/>
          <w:rtl/>
        </w:rPr>
        <w:t>و</w:t>
      </w:r>
      <w:r>
        <w:rPr>
          <w:rFonts w:cs="Times New Roman" w:hint="cs"/>
          <w:rtl/>
        </w:rPr>
        <w:t>في الظروف الإنسانية، عند القلق على سلامة المشاركين وأمنهم، فإن الممارسة السليمة هي التعامل مع قرارات الإبلاغ على أساس كل حالة على حدة والاستنارة بالمعايير والممارسات المحلية المعمول بها في بلد العمل والاسترشاد بمصالح الطفل الفضلى على الدوام</w:t>
      </w:r>
      <w:r>
        <w:rPr>
          <w:rFonts w:hint="cs"/>
          <w:rtl/>
        </w:rPr>
        <w:t>.</w:t>
      </w:r>
    </w:p>
    <w:p w14:paraId="3B7B4B86" w14:textId="77777777" w:rsidR="006F3BB5" w:rsidRDefault="006F3BB5">
      <w:pPr>
        <w:pStyle w:val="BodyText"/>
        <w:spacing w:before="4"/>
        <w:rPr>
          <w:sz w:val="21"/>
        </w:rPr>
      </w:pPr>
    </w:p>
    <w:p w14:paraId="525E9D5A" w14:textId="77777777" w:rsidR="006F3BB5" w:rsidRDefault="22387E79">
      <w:pPr>
        <w:pStyle w:val="BodyText"/>
        <w:bidi/>
        <w:spacing w:before="1"/>
        <w:ind w:left="100" w:right="124"/>
        <w:rPr>
          <w:rtl/>
        </w:rPr>
      </w:pPr>
      <w:r>
        <w:rPr>
          <w:rFonts w:cs="Times New Roman" w:hint="cs"/>
          <w:rtl/>
        </w:rPr>
        <w:t xml:space="preserve">ينبغي أن يكون لدى الوكالات التي تعمل مع الأطفال سياساتها الداخلية الخاصة فيما يتعلق بحماية الطفل </w:t>
      </w:r>
      <w:r>
        <w:rPr>
          <w:rFonts w:hint="cs"/>
          <w:rtl/>
        </w:rPr>
        <w:t xml:space="preserve">/ </w:t>
      </w:r>
      <w:r>
        <w:rPr>
          <w:rFonts w:cs="Times New Roman" w:hint="cs"/>
          <w:rtl/>
        </w:rPr>
        <w:t xml:space="preserve">والحفاظ على سلامة الأطفال، والتي يجب الامتثال لها في جميع الأوقات </w:t>
      </w:r>
      <w:r>
        <w:rPr>
          <w:rFonts w:hint="cs"/>
          <w:rtl/>
        </w:rPr>
        <w:t>(</w:t>
      </w:r>
      <w:r>
        <w:rPr>
          <w:rFonts w:cs="Times New Roman" w:hint="cs"/>
          <w:rtl/>
        </w:rPr>
        <w:t xml:space="preserve">راجع </w:t>
      </w:r>
      <w:r>
        <w:rPr>
          <w:rFonts w:hint="cs"/>
          <w:rtl/>
        </w:rPr>
        <w:t>"</w:t>
      </w:r>
      <w:r>
        <w:rPr>
          <w:rFonts w:cs="Times New Roman" w:hint="cs"/>
          <w:rtl/>
        </w:rPr>
        <w:t>قسم المراجع</w:t>
      </w:r>
      <w:r>
        <w:rPr>
          <w:rFonts w:hint="cs"/>
          <w:rtl/>
        </w:rPr>
        <w:t xml:space="preserve">" </w:t>
      </w:r>
      <w:r>
        <w:rPr>
          <w:rFonts w:cs="Times New Roman" w:hint="cs"/>
          <w:rtl/>
        </w:rPr>
        <w:t>للاطلاع على مزيد من المعلومات</w:t>
      </w:r>
      <w:r>
        <w:rPr>
          <w:rFonts w:hint="cs"/>
          <w:rtl/>
        </w:rPr>
        <w:t xml:space="preserve">). </w:t>
      </w:r>
      <w:r>
        <w:rPr>
          <w:rFonts w:cs="Times New Roman" w:hint="cs"/>
          <w:rtl/>
        </w:rPr>
        <w:t>وغالبًا ما تضع هذه الوكالات معايير تتعلق بمسؤوليات الموظفين والسلوك المتوقع تفوق تلك التي ينص عليها القانون</w:t>
      </w:r>
      <w:r>
        <w:rPr>
          <w:rFonts w:hint="cs"/>
          <w:rtl/>
        </w:rPr>
        <w:t>.</w:t>
      </w:r>
    </w:p>
    <w:sectPr w:rsidR="006F3BB5">
      <w:pgSz w:w="12240" w:h="15840"/>
      <w:pgMar w:top="136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0A23A" w14:textId="77777777" w:rsidR="00E8534F" w:rsidRDefault="00E8534F" w:rsidP="001A4FFD">
      <w:r>
        <w:separator/>
      </w:r>
    </w:p>
  </w:endnote>
  <w:endnote w:type="continuationSeparator" w:id="0">
    <w:p w14:paraId="26BCDBA1" w14:textId="77777777" w:rsidR="00E8534F" w:rsidRDefault="00E8534F" w:rsidP="001A4FFD">
      <w:r>
        <w:continuationSeparator/>
      </w:r>
    </w:p>
  </w:endnote>
  <w:endnote w:type="continuationNotice" w:id="1">
    <w:p w14:paraId="2DD278C6" w14:textId="77777777" w:rsidR="00E8534F" w:rsidRDefault="00E85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C205" w14:textId="77777777" w:rsidR="00FF058A" w:rsidRDefault="00FF0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E19C7" w14:textId="77777777" w:rsidR="00E8534F" w:rsidRDefault="00E8534F" w:rsidP="001A4FFD">
      <w:r>
        <w:separator/>
      </w:r>
    </w:p>
  </w:footnote>
  <w:footnote w:type="continuationSeparator" w:id="0">
    <w:p w14:paraId="6ABA080E" w14:textId="77777777" w:rsidR="00E8534F" w:rsidRDefault="00E8534F" w:rsidP="001A4FFD">
      <w:r>
        <w:continuationSeparator/>
      </w:r>
    </w:p>
  </w:footnote>
  <w:footnote w:type="continuationNotice" w:id="1">
    <w:p w14:paraId="48620FA4" w14:textId="77777777" w:rsidR="00E8534F" w:rsidRDefault="00E853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C3CD" w14:textId="77777777" w:rsidR="00FF058A" w:rsidRDefault="00FF0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8774D"/>
    <w:multiLevelType w:val="hybridMultilevel"/>
    <w:tmpl w:val="2A42980E"/>
    <w:lvl w:ilvl="0" w:tplc="B5CCCA48">
      <w:numFmt w:val="bullet"/>
      <w:lvlText w:val="-"/>
      <w:lvlJc w:val="left"/>
      <w:pPr>
        <w:ind w:left="100" w:hanging="140"/>
      </w:pPr>
      <w:rPr>
        <w:rFonts w:ascii="Garamond" w:eastAsia="Garamond" w:hAnsi="Garamond" w:cs="Garamond" w:hint="default"/>
        <w:b/>
        <w:bCs/>
        <w:w w:val="100"/>
        <w:sz w:val="24"/>
        <w:szCs w:val="24"/>
        <w:lang w:val="it-IT" w:eastAsia="it-IT" w:bidi="it-IT"/>
      </w:rPr>
    </w:lvl>
    <w:lvl w:ilvl="1" w:tplc="C1125F02">
      <w:numFmt w:val="bullet"/>
      <w:lvlText w:val="•"/>
      <w:lvlJc w:val="left"/>
      <w:pPr>
        <w:ind w:left="974" w:hanging="140"/>
      </w:pPr>
      <w:rPr>
        <w:rFonts w:hint="default"/>
        <w:lang w:val="it-IT" w:eastAsia="it-IT" w:bidi="it-IT"/>
      </w:rPr>
    </w:lvl>
    <w:lvl w:ilvl="2" w:tplc="56402986">
      <w:numFmt w:val="bullet"/>
      <w:lvlText w:val="•"/>
      <w:lvlJc w:val="left"/>
      <w:pPr>
        <w:ind w:left="1848" w:hanging="140"/>
      </w:pPr>
      <w:rPr>
        <w:rFonts w:hint="default"/>
        <w:lang w:val="it-IT" w:eastAsia="it-IT" w:bidi="it-IT"/>
      </w:rPr>
    </w:lvl>
    <w:lvl w:ilvl="3" w:tplc="4F7CD2F8">
      <w:numFmt w:val="bullet"/>
      <w:lvlText w:val="•"/>
      <w:lvlJc w:val="left"/>
      <w:pPr>
        <w:ind w:left="2722" w:hanging="140"/>
      </w:pPr>
      <w:rPr>
        <w:rFonts w:hint="default"/>
        <w:lang w:val="it-IT" w:eastAsia="it-IT" w:bidi="it-IT"/>
      </w:rPr>
    </w:lvl>
    <w:lvl w:ilvl="4" w:tplc="096231A4">
      <w:numFmt w:val="bullet"/>
      <w:lvlText w:val="•"/>
      <w:lvlJc w:val="left"/>
      <w:pPr>
        <w:ind w:left="3596" w:hanging="140"/>
      </w:pPr>
      <w:rPr>
        <w:rFonts w:hint="default"/>
        <w:lang w:val="it-IT" w:eastAsia="it-IT" w:bidi="it-IT"/>
      </w:rPr>
    </w:lvl>
    <w:lvl w:ilvl="5" w:tplc="AE101730">
      <w:numFmt w:val="bullet"/>
      <w:lvlText w:val="•"/>
      <w:lvlJc w:val="left"/>
      <w:pPr>
        <w:ind w:left="4470" w:hanging="140"/>
      </w:pPr>
      <w:rPr>
        <w:rFonts w:hint="default"/>
        <w:lang w:val="it-IT" w:eastAsia="it-IT" w:bidi="it-IT"/>
      </w:rPr>
    </w:lvl>
    <w:lvl w:ilvl="6" w:tplc="D7AC634C">
      <w:numFmt w:val="bullet"/>
      <w:lvlText w:val="•"/>
      <w:lvlJc w:val="left"/>
      <w:pPr>
        <w:ind w:left="5344" w:hanging="140"/>
      </w:pPr>
      <w:rPr>
        <w:rFonts w:hint="default"/>
        <w:lang w:val="it-IT" w:eastAsia="it-IT" w:bidi="it-IT"/>
      </w:rPr>
    </w:lvl>
    <w:lvl w:ilvl="7" w:tplc="DAEADE9E">
      <w:numFmt w:val="bullet"/>
      <w:lvlText w:val="•"/>
      <w:lvlJc w:val="left"/>
      <w:pPr>
        <w:ind w:left="6218" w:hanging="140"/>
      </w:pPr>
      <w:rPr>
        <w:rFonts w:hint="default"/>
        <w:lang w:val="it-IT" w:eastAsia="it-IT" w:bidi="it-IT"/>
      </w:rPr>
    </w:lvl>
    <w:lvl w:ilvl="8" w:tplc="EF344E3A">
      <w:numFmt w:val="bullet"/>
      <w:lvlText w:val="•"/>
      <w:lvlJc w:val="left"/>
      <w:pPr>
        <w:ind w:left="7092" w:hanging="140"/>
      </w:pPr>
      <w:rPr>
        <w:rFonts w:hint="default"/>
        <w:lang w:val="it-IT" w:eastAsia="it-IT" w:bidi="it-I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ad Salem">
    <w15:presenceInfo w15:providerId="Windows Live" w15:userId="f8e78aaba3cad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87E79"/>
    <w:rsid w:val="00006399"/>
    <w:rsid w:val="00022BAE"/>
    <w:rsid w:val="000C775E"/>
    <w:rsid w:val="00116A15"/>
    <w:rsid w:val="001A4FFD"/>
    <w:rsid w:val="00210497"/>
    <w:rsid w:val="00214A7D"/>
    <w:rsid w:val="00260F87"/>
    <w:rsid w:val="00264353"/>
    <w:rsid w:val="00265A6A"/>
    <w:rsid w:val="0027472E"/>
    <w:rsid w:val="002B2D5B"/>
    <w:rsid w:val="00331AAD"/>
    <w:rsid w:val="003629A5"/>
    <w:rsid w:val="00364753"/>
    <w:rsid w:val="00392430"/>
    <w:rsid w:val="003A43D5"/>
    <w:rsid w:val="003B391E"/>
    <w:rsid w:val="003C2F5A"/>
    <w:rsid w:val="003F7F98"/>
    <w:rsid w:val="0041514F"/>
    <w:rsid w:val="004263B1"/>
    <w:rsid w:val="00452A87"/>
    <w:rsid w:val="004764B3"/>
    <w:rsid w:val="00496C09"/>
    <w:rsid w:val="004A5B7E"/>
    <w:rsid w:val="004D68D4"/>
    <w:rsid w:val="004E7A6B"/>
    <w:rsid w:val="005A1526"/>
    <w:rsid w:val="005D4311"/>
    <w:rsid w:val="006275DD"/>
    <w:rsid w:val="006B5645"/>
    <w:rsid w:val="006F3BB5"/>
    <w:rsid w:val="00720F14"/>
    <w:rsid w:val="00733BE3"/>
    <w:rsid w:val="007B4E58"/>
    <w:rsid w:val="007E3C28"/>
    <w:rsid w:val="00821EF1"/>
    <w:rsid w:val="008B52C6"/>
    <w:rsid w:val="008D12EC"/>
    <w:rsid w:val="00914B7F"/>
    <w:rsid w:val="00986FF9"/>
    <w:rsid w:val="009A599F"/>
    <w:rsid w:val="009E094A"/>
    <w:rsid w:val="00A25E63"/>
    <w:rsid w:val="00A82F49"/>
    <w:rsid w:val="00A85827"/>
    <w:rsid w:val="00AE5057"/>
    <w:rsid w:val="00B01C88"/>
    <w:rsid w:val="00BA1FF8"/>
    <w:rsid w:val="00C17821"/>
    <w:rsid w:val="00C400C8"/>
    <w:rsid w:val="00C53A96"/>
    <w:rsid w:val="00CA407E"/>
    <w:rsid w:val="00CA6EF0"/>
    <w:rsid w:val="00CB758C"/>
    <w:rsid w:val="00CC1764"/>
    <w:rsid w:val="00D01BF6"/>
    <w:rsid w:val="00D06A99"/>
    <w:rsid w:val="00D92C85"/>
    <w:rsid w:val="00DB6690"/>
    <w:rsid w:val="00DB7180"/>
    <w:rsid w:val="00DC6227"/>
    <w:rsid w:val="00DD70BF"/>
    <w:rsid w:val="00E8534F"/>
    <w:rsid w:val="00F4048B"/>
    <w:rsid w:val="00FC655F"/>
    <w:rsid w:val="00FF058A"/>
    <w:rsid w:val="22387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AE"/>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lang w:val="it-IT" w:eastAsia="it-IT"/>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4F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A4FFD"/>
    <w:rPr>
      <w:rFonts w:ascii="Garamond" w:eastAsia="Garamond" w:hAnsi="Garamond" w:cs="Garamond"/>
      <w:sz w:val="18"/>
      <w:szCs w:val="18"/>
      <w:lang w:val="it-IT" w:eastAsia="it-IT"/>
    </w:rPr>
  </w:style>
  <w:style w:type="paragraph" w:styleId="Footer">
    <w:name w:val="footer"/>
    <w:basedOn w:val="Normal"/>
    <w:link w:val="FooterChar"/>
    <w:uiPriority w:val="99"/>
    <w:unhideWhenUsed/>
    <w:rsid w:val="001A4FF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A4FFD"/>
    <w:rPr>
      <w:rFonts w:ascii="Garamond" w:eastAsia="Garamond" w:hAnsi="Garamond" w:cs="Garamond"/>
      <w:sz w:val="18"/>
      <w:szCs w:val="18"/>
      <w:lang w:val="it-IT" w:eastAsia="it-IT"/>
    </w:rPr>
  </w:style>
  <w:style w:type="paragraph" w:styleId="BalloonText">
    <w:name w:val="Balloon Text"/>
    <w:basedOn w:val="Normal"/>
    <w:link w:val="BalloonTextChar"/>
    <w:uiPriority w:val="99"/>
    <w:semiHidden/>
    <w:unhideWhenUsed/>
    <w:rsid w:val="00FF0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8A"/>
    <w:rPr>
      <w:rFonts w:ascii="Segoe UI" w:eastAsia="Garamond" w:hAnsi="Segoe UI" w:cs="Segoe UI"/>
      <w:sz w:val="18"/>
      <w:szCs w:val="18"/>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AE"/>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lang w:val="it-IT" w:eastAsia="it-IT"/>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4F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A4FFD"/>
    <w:rPr>
      <w:rFonts w:ascii="Garamond" w:eastAsia="Garamond" w:hAnsi="Garamond" w:cs="Garamond"/>
      <w:sz w:val="18"/>
      <w:szCs w:val="18"/>
      <w:lang w:val="it-IT" w:eastAsia="it-IT"/>
    </w:rPr>
  </w:style>
  <w:style w:type="paragraph" w:styleId="Footer">
    <w:name w:val="footer"/>
    <w:basedOn w:val="Normal"/>
    <w:link w:val="FooterChar"/>
    <w:uiPriority w:val="99"/>
    <w:unhideWhenUsed/>
    <w:rsid w:val="001A4FF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A4FFD"/>
    <w:rPr>
      <w:rFonts w:ascii="Garamond" w:eastAsia="Garamond" w:hAnsi="Garamond" w:cs="Garamond"/>
      <w:sz w:val="18"/>
      <w:szCs w:val="18"/>
      <w:lang w:val="it-IT" w:eastAsia="it-IT"/>
    </w:rPr>
  </w:style>
  <w:style w:type="paragraph" w:styleId="BalloonText">
    <w:name w:val="Balloon Text"/>
    <w:basedOn w:val="Normal"/>
    <w:link w:val="BalloonTextChar"/>
    <w:uiPriority w:val="99"/>
    <w:semiHidden/>
    <w:unhideWhenUsed/>
    <w:rsid w:val="00FF0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8A"/>
    <w:rPr>
      <w:rFonts w:ascii="Segoe UI" w:eastAsia="Garamond"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F4786-D5D8-4ED9-8EEF-AD1BE130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ENLASO</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Lee</dc:creator>
  <cp:lastModifiedBy>Windows User</cp:lastModifiedBy>
  <cp:revision>3</cp:revision>
  <cp:lastPrinted>2018-07-26T12:40:00Z</cp:lastPrinted>
  <dcterms:created xsi:type="dcterms:W3CDTF">2018-09-16T15:56:00Z</dcterms:created>
  <dcterms:modified xsi:type="dcterms:W3CDTF">2018-09-16T15:56:00Z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Microsoft® Word 2010</vt:lpwstr>
  </property>
  <property fmtid="{D5CDD505-2E9C-101B-9397-08002B2CF9AE}" pid="4" name="LastSaved">
    <vt:filetime>2017-11-28T00:00:00Z</vt:filetime>
  </property>
</Properties>
</file>