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5D" w:rsidRDefault="00671B49" w:rsidP="00233976">
      <w:pPr>
        <w:rPr>
          <w:b/>
          <w:color w:val="002060"/>
          <w:sz w:val="24"/>
          <w:szCs w:val="24"/>
        </w:rPr>
      </w:pPr>
      <w:r>
        <w:rPr>
          <w:b/>
          <w:noProof/>
          <w:lang w:val="es-AR" w:eastAsia="es-AR"/>
        </w:rPr>
        <w:drawing>
          <wp:anchor distT="0" distB="0" distL="114300" distR="114300" simplePos="0" relativeHeight="251660287" behindDoc="0" locked="0" layoutInCell="1" allowOverlap="1" wp14:anchorId="45A1F099" wp14:editId="7097F6F9">
            <wp:simplePos x="0" y="0"/>
            <wp:positionH relativeFrom="column">
              <wp:posOffset>7566660</wp:posOffset>
            </wp:positionH>
            <wp:positionV relativeFrom="paragraph">
              <wp:posOffset>-695910</wp:posOffset>
            </wp:positionV>
            <wp:extent cx="1124712" cy="758952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976">
        <w:rPr>
          <w:b/>
          <w:color w:val="002060"/>
          <w:sz w:val="24"/>
          <w:szCs w:val="24"/>
        </w:rPr>
        <w:t xml:space="preserve">Actividad del Calendario de Supervisión </w:t>
      </w:r>
    </w:p>
    <w:p w:rsidR="00233976" w:rsidRP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 xml:space="preserve">Instrucciones: </w:t>
      </w:r>
    </w:p>
    <w:p w:rsid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 xml:space="preserve">Cada grupo debe recibir un calendario mensual en blanco en un </w:t>
      </w:r>
      <w:proofErr w:type="spellStart"/>
      <w:r>
        <w:rPr>
          <w:color w:val="000000" w:themeColor="text1"/>
        </w:rPr>
        <w:t>rotafolio</w:t>
      </w:r>
      <w:proofErr w:type="spellEnd"/>
      <w:r>
        <w:rPr>
          <w:color w:val="000000" w:themeColor="text1"/>
        </w:rPr>
        <w:t xml:space="preserve"> y un juego de ta</w:t>
      </w:r>
      <w:bookmarkStart w:id="0" w:name="_GoBack"/>
      <w:bookmarkEnd w:id="0"/>
      <w:r>
        <w:rPr>
          <w:color w:val="000000" w:themeColor="text1"/>
        </w:rPr>
        <w:t>rjetas previamente elaboradas para recortar de</w:t>
      </w:r>
      <w:r w:rsidR="00A312C7">
        <w:rPr>
          <w:color w:val="000000" w:themeColor="text1"/>
        </w:rPr>
        <w:t> </w:t>
      </w:r>
      <w:r>
        <w:rPr>
          <w:color w:val="000000" w:themeColor="text1"/>
        </w:rPr>
        <w:t>los</w:t>
      </w:r>
      <w:r w:rsidR="00A312C7">
        <w:rPr>
          <w:color w:val="000000" w:themeColor="text1"/>
        </w:rPr>
        <w:t> </w:t>
      </w:r>
      <w:r>
        <w:rPr>
          <w:color w:val="000000" w:themeColor="text1"/>
        </w:rPr>
        <w:t>“componentes básicos” de la supervisión (a continuación). Se deben recortar estas tarjetas para la actividad y se deben colocar dentro de</w:t>
      </w:r>
      <w:r w:rsidR="00A312C7">
        <w:rPr>
          <w:color w:val="000000" w:themeColor="text1"/>
        </w:rPr>
        <w:t> </w:t>
      </w:r>
      <w:r>
        <w:rPr>
          <w:color w:val="000000" w:themeColor="text1"/>
        </w:rPr>
        <w:t>un</w:t>
      </w:r>
      <w:r w:rsidR="00A312C7">
        <w:rPr>
          <w:color w:val="000000" w:themeColor="text1"/>
        </w:rPr>
        <w:t> </w:t>
      </w:r>
      <w:r>
        <w:rPr>
          <w:color w:val="000000" w:themeColor="text1"/>
        </w:rPr>
        <w:t>sobre para cada grupo.</w:t>
      </w:r>
    </w:p>
    <w:p w:rsidR="00233976" w:rsidRP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>La tarea del grupo es diseñar un calendario de supervisión que permita que el supervisor aplique las prácticas de supervisión a un “equipo” de</w:t>
      </w:r>
      <w:r w:rsidR="00A312C7">
        <w:rPr>
          <w:color w:val="000000" w:themeColor="text1"/>
        </w:rPr>
        <w:t> </w:t>
      </w:r>
      <w:r>
        <w:rPr>
          <w:color w:val="000000" w:themeColor="text1"/>
        </w:rPr>
        <w:t>ejemplo. Pueden hacer sus propias tarjetas si las que se proporcionan no satisfacen sus necesidades.</w:t>
      </w:r>
    </w:p>
    <w:p w:rsid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 xml:space="preserve">Equipo: </w:t>
      </w:r>
    </w:p>
    <w:p w:rsidR="00B11947" w:rsidRPr="00233976" w:rsidRDefault="00233976" w:rsidP="00233976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Nueva contratación: TS1 </w:t>
      </w:r>
    </w:p>
    <w:p w:rsidR="00B11947" w:rsidRPr="00233976" w:rsidRDefault="00233976" w:rsidP="00233976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Trabajadores sociales principiantes: TS2, TS3, TS4</w:t>
      </w:r>
    </w:p>
    <w:p w:rsidR="00B11947" w:rsidRPr="00233976" w:rsidRDefault="00233976" w:rsidP="00233976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Trabajadores sociales expertos: TS5, TS6</w:t>
      </w:r>
    </w:p>
    <w:tbl>
      <w:tblPr>
        <w:tblStyle w:val="Tablaconcuadrcula"/>
        <w:tblW w:w="14062" w:type="dxa"/>
        <w:jc w:val="center"/>
        <w:tblLook w:val="04A0" w:firstRow="1" w:lastRow="0" w:firstColumn="1" w:lastColumn="0" w:noHBand="0" w:noVBand="1"/>
      </w:tblPr>
      <w:tblGrid>
        <w:gridCol w:w="2389"/>
        <w:gridCol w:w="2397"/>
        <w:gridCol w:w="2397"/>
        <w:gridCol w:w="2397"/>
        <w:gridCol w:w="2241"/>
        <w:gridCol w:w="2241"/>
      </w:tblGrid>
      <w:tr w:rsidR="00233976" w:rsidRPr="0031407A" w:rsidTr="00233976">
        <w:trPr>
          <w:trHeight w:val="1816"/>
          <w:jc w:val="center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A312C7">
            <w:pPr>
              <w:ind w:left="-66" w:right="-74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A312C7">
            <w:pPr>
              <w:ind w:left="-66" w:right="-74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</w:tr>
      <w:tr w:rsidR="00233976" w:rsidRPr="0031407A" w:rsidTr="00233976">
        <w:trPr>
          <w:trHeight w:val="1816"/>
          <w:jc w:val="center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A312C7">
            <w:pPr>
              <w:ind w:left="-66" w:right="-74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A312C7">
            <w:pPr>
              <w:ind w:left="-66" w:right="-74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</w:tr>
      <w:tr w:rsidR="00233976" w:rsidRPr="0031407A" w:rsidTr="00233976">
        <w:trPr>
          <w:trHeight w:val="1793"/>
          <w:jc w:val="center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A312C7">
            <w:pPr>
              <w:ind w:left="-66" w:right="-74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A312C7">
            <w:pPr>
              <w:ind w:left="-66" w:right="-74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A312C7">
            <w:pPr>
              <w:ind w:left="-66" w:right="-74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A312C7">
            <w:pPr>
              <w:ind w:left="-66" w:right="-74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Sesión individual de supervisión 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A312C7">
            <w:pPr>
              <w:ind w:left="-114" w:right="-14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Evaluación de la Capacidad del Trabajador Social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Aprendizaje por Observación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Aprendizaje por Observación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Aprendizaje por Observación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Observación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Observación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Revisión del expediente del caso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Revisión del expediente del caso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Revisión del expediente del caso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Revisión del expediente del caso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Discusión del Caso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Discusión del Caso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A312C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Reunión de</w:t>
            </w:r>
            <w:r w:rsidR="00A312C7">
              <w:rPr>
                <w:sz w:val="40"/>
                <w:szCs w:val="40"/>
              </w:rPr>
              <w:t> </w:t>
            </w:r>
            <w:r>
              <w:rPr>
                <w:sz w:val="40"/>
                <w:szCs w:val="40"/>
              </w:rPr>
              <w:t xml:space="preserve">gestión de casos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A312C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Reunión de</w:t>
            </w:r>
            <w:r w:rsidR="00A312C7">
              <w:rPr>
                <w:sz w:val="40"/>
                <w:szCs w:val="40"/>
              </w:rPr>
              <w:t> </w:t>
            </w:r>
            <w:r>
              <w:rPr>
                <w:sz w:val="40"/>
                <w:szCs w:val="40"/>
              </w:rPr>
              <w:t xml:space="preserve">gestión de casos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A312C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Reunión de</w:t>
            </w:r>
            <w:r w:rsidR="00A312C7">
              <w:rPr>
                <w:sz w:val="40"/>
                <w:szCs w:val="40"/>
              </w:rPr>
              <w:t> </w:t>
            </w:r>
            <w:r>
              <w:rPr>
                <w:sz w:val="40"/>
                <w:szCs w:val="40"/>
              </w:rPr>
              <w:t xml:space="preserve">gestión de casos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A312C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Reunión de</w:t>
            </w:r>
            <w:r w:rsidR="00A312C7">
              <w:rPr>
                <w:sz w:val="40"/>
                <w:szCs w:val="40"/>
              </w:rPr>
              <w:t> </w:t>
            </w:r>
            <w:r>
              <w:rPr>
                <w:sz w:val="40"/>
                <w:szCs w:val="40"/>
              </w:rPr>
              <w:t xml:space="preserve">gestión de casos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</w:p>
        </w:tc>
      </w:tr>
    </w:tbl>
    <w:p w:rsidR="0031407A" w:rsidRPr="00A312C7" w:rsidRDefault="0031407A" w:rsidP="00A312C7">
      <w:pPr>
        <w:spacing w:after="0" w:line="240" w:lineRule="auto"/>
        <w:rPr>
          <w:sz w:val="10"/>
          <w:szCs w:val="10"/>
        </w:rPr>
      </w:pPr>
    </w:p>
    <w:sectPr w:rsidR="0031407A" w:rsidRPr="00A312C7" w:rsidSect="003140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6B14"/>
    <w:multiLevelType w:val="hybridMultilevel"/>
    <w:tmpl w:val="64B8651C"/>
    <w:lvl w:ilvl="0" w:tplc="684CB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7E85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C0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017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EF4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3E5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C27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DACA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67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7A"/>
    <w:rsid w:val="00233976"/>
    <w:rsid w:val="0031407A"/>
    <w:rsid w:val="00671B49"/>
    <w:rsid w:val="006C7288"/>
    <w:rsid w:val="00A312C7"/>
    <w:rsid w:val="00B11947"/>
    <w:rsid w:val="00B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E8720A-E9AB-477A-9E80-5E7851F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0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33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1736</Characters>
  <Application>Microsoft Office Word</Application>
  <DocSecurity>0</DocSecurity>
  <Lines>144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Fitzgerald</dc:creator>
  <cp:keywords/>
  <dc:description/>
  <cp:lastModifiedBy>Vero_Virtual</cp:lastModifiedBy>
  <cp:revision>5</cp:revision>
  <dcterms:created xsi:type="dcterms:W3CDTF">2018-05-21T08:31:00Z</dcterms:created>
  <dcterms:modified xsi:type="dcterms:W3CDTF">2018-10-04T15:01:00Z</dcterms:modified>
</cp:coreProperties>
</file>