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4E5B7" w14:textId="4D75236E" w:rsidR="00456EBC" w:rsidRDefault="00021313">
      <w:pPr>
        <w:widowControl w:val="0"/>
        <w:spacing w:line="276" w:lineRule="auto"/>
        <w:rPr>
          <w:rFonts w:ascii="Arial" w:eastAsia="Arial" w:hAnsi="Arial" w:cs="Arial"/>
          <w:sz w:val="22"/>
          <w:szCs w:val="22"/>
        </w:rPr>
      </w:pPr>
      <w:r>
        <w:rPr>
          <w:rFonts w:asciiTheme="minorHAnsi" w:hAnsiTheme="minorHAnsi"/>
          <w:b/>
          <w:noProof/>
          <w:sz w:val="22"/>
          <w:szCs w:val="22"/>
          <w:lang w:val="es-AR" w:eastAsia="es-AR"/>
        </w:rPr>
        <w:drawing>
          <wp:anchor distT="0" distB="0" distL="114300" distR="114300" simplePos="0" relativeHeight="251660287" behindDoc="0" locked="0" layoutInCell="1" allowOverlap="1" wp14:anchorId="2C14DFBE" wp14:editId="16088A8F">
            <wp:simplePos x="0" y="0"/>
            <wp:positionH relativeFrom="column">
              <wp:posOffset>5148906</wp:posOffset>
            </wp:positionH>
            <wp:positionV relativeFrom="paragraph">
              <wp:posOffset>-276225</wp:posOffset>
            </wp:positionV>
            <wp:extent cx="1124712" cy="758952"/>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4712" cy="758952"/>
                    </a:xfrm>
                    <a:prstGeom prst="rect">
                      <a:avLst/>
                    </a:prstGeom>
                  </pic:spPr>
                </pic:pic>
              </a:graphicData>
            </a:graphic>
            <wp14:sizeRelH relativeFrom="margin">
              <wp14:pctWidth>0</wp14:pctWidth>
            </wp14:sizeRelH>
            <wp14:sizeRelV relativeFrom="margin">
              <wp14:pctHeight>0</wp14:pctHeight>
            </wp14:sizeRelV>
          </wp:anchor>
        </w:drawing>
      </w:r>
    </w:p>
    <w:p w14:paraId="691D852E" w14:textId="77777777" w:rsidR="00456EBC" w:rsidRDefault="00456EBC">
      <w:pPr>
        <w:widowControl w:val="0"/>
        <w:spacing w:line="276" w:lineRule="auto"/>
        <w:rPr>
          <w:rFonts w:ascii="Arial" w:eastAsia="Arial" w:hAnsi="Arial" w:cs="Arial"/>
          <w:sz w:val="22"/>
          <w:szCs w:val="22"/>
        </w:rPr>
      </w:pPr>
    </w:p>
    <w:p w14:paraId="2C8B1E8A" w14:textId="77777777" w:rsidR="00456EBC" w:rsidRDefault="00456EBC">
      <w:pPr>
        <w:widowControl w:val="0"/>
        <w:spacing w:line="276" w:lineRule="auto"/>
        <w:rPr>
          <w:rFonts w:ascii="Arial" w:eastAsia="Arial" w:hAnsi="Arial" w:cs="Arial"/>
          <w:sz w:val="22"/>
          <w:szCs w:val="22"/>
        </w:rPr>
      </w:pPr>
    </w:p>
    <w:p w14:paraId="36BEEB91" w14:textId="4F38414B" w:rsidR="00F63435" w:rsidRDefault="00F63435">
      <w:pPr>
        <w:widowControl w:val="0"/>
        <w:spacing w:line="276" w:lineRule="auto"/>
        <w:rPr>
          <w:rFonts w:ascii="Arial" w:eastAsia="Arial" w:hAnsi="Arial" w:cs="Arial"/>
          <w:sz w:val="22"/>
          <w:szCs w:val="22"/>
        </w:rPr>
      </w:pPr>
    </w:p>
    <w:tbl>
      <w:tblPr>
        <w:tblStyle w:val="a"/>
        <w:tblW w:w="9651"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651"/>
      </w:tblGrid>
      <w:tr w:rsidR="00F63435" w14:paraId="7A7534AF" w14:textId="77777777" w:rsidTr="0F8AB76F">
        <w:trPr>
          <w:trHeight w:val="565"/>
        </w:trPr>
        <w:tc>
          <w:tcPr>
            <w:tcW w:w="9651" w:type="dxa"/>
            <w:shd w:val="clear" w:color="auto" w:fill="D9D9D9" w:themeFill="background1" w:themeFillShade="D9"/>
            <w:vAlign w:val="center"/>
          </w:tcPr>
          <w:p w14:paraId="555FF157" w14:textId="77777777" w:rsidR="00F63435" w:rsidRDefault="0F8AB76F" w:rsidP="0F8AB76F">
            <w:pPr>
              <w:jc w:val="center"/>
              <w:rPr>
                <w:rFonts w:ascii="Calibri" w:eastAsia="Calibri" w:hAnsi="Calibri" w:cs="Calibri"/>
                <w:b/>
                <w:bCs/>
                <w:sz w:val="22"/>
                <w:szCs w:val="22"/>
              </w:rPr>
            </w:pPr>
            <w:r>
              <w:rPr>
                <w:rFonts w:ascii="Calibri" w:hAnsi="Calibri"/>
                <w:b/>
                <w:bCs/>
                <w:sz w:val="22"/>
                <w:szCs w:val="22"/>
              </w:rPr>
              <w:t>Herramienta de Observación para la Gestión de Casos de Protección de la Infancia</w:t>
            </w:r>
          </w:p>
          <w:p w14:paraId="5CBA8460" w14:textId="77777777" w:rsidR="00F63435" w:rsidRDefault="00F63435">
            <w:pPr>
              <w:jc w:val="center"/>
              <w:rPr>
                <w:rFonts w:ascii="Calibri" w:eastAsia="Calibri" w:hAnsi="Calibri" w:cs="Calibri"/>
                <w:b/>
                <w:sz w:val="22"/>
                <w:szCs w:val="22"/>
              </w:rPr>
            </w:pPr>
          </w:p>
        </w:tc>
      </w:tr>
    </w:tbl>
    <w:p w14:paraId="7D73074B" w14:textId="77777777" w:rsidR="00F63435" w:rsidRDefault="00F63435">
      <w:pPr>
        <w:rPr>
          <w:rFonts w:ascii="Calibri" w:eastAsia="Calibri" w:hAnsi="Calibri" w:cs="Calibri"/>
          <w:b/>
          <w:sz w:val="22"/>
          <w:szCs w:val="22"/>
        </w:rPr>
      </w:pPr>
    </w:p>
    <w:p w14:paraId="40EBD3D6" w14:textId="40120549" w:rsidR="00F63435" w:rsidRDefault="0F8AB76F" w:rsidP="0F8AB76F">
      <w:pPr>
        <w:jc w:val="both"/>
        <w:rPr>
          <w:rFonts w:ascii="Calibri" w:eastAsia="Calibri" w:hAnsi="Calibri" w:cs="Calibri"/>
          <w:color w:val="FF0000"/>
          <w:sz w:val="22"/>
          <w:szCs w:val="22"/>
        </w:rPr>
      </w:pPr>
      <w:r>
        <w:rPr>
          <w:rFonts w:ascii="Calibri" w:hAnsi="Calibri"/>
          <w:b/>
          <w:bCs/>
          <w:sz w:val="22"/>
          <w:szCs w:val="22"/>
        </w:rPr>
        <w:t xml:space="preserve">Definición: </w:t>
      </w:r>
      <w:r>
        <w:rPr>
          <w:rFonts w:ascii="Calibri" w:hAnsi="Calibri"/>
          <w:sz w:val="22"/>
          <w:szCs w:val="22"/>
        </w:rPr>
        <w:t>Una observación de gestión de casos es</w:t>
      </w:r>
      <w:r>
        <w:rPr>
          <w:rFonts w:ascii="Calibri" w:hAnsi="Calibri"/>
          <w:b/>
          <w:bCs/>
          <w:sz w:val="22"/>
          <w:szCs w:val="22"/>
        </w:rPr>
        <w:t xml:space="preserve"> </w:t>
      </w:r>
      <w:r>
        <w:rPr>
          <w:rFonts w:ascii="Calibri" w:hAnsi="Calibri"/>
          <w:sz w:val="22"/>
          <w:szCs w:val="22"/>
        </w:rPr>
        <w:t>una práctica de supervisión que se utiliza para evaluar la aplicación de las competencias de gestión de casos de un trabajador social durante una interacción directa con un niño, niña y adolescen</w:t>
      </w:r>
      <w:r w:rsidR="002776BC">
        <w:rPr>
          <w:rFonts w:ascii="Calibri" w:hAnsi="Calibri"/>
          <w:sz w:val="22"/>
          <w:szCs w:val="22"/>
        </w:rPr>
        <w:t>te (o proveedores de cuidados).</w:t>
      </w:r>
      <w:r>
        <w:rPr>
          <w:rFonts w:ascii="Calibri" w:hAnsi="Calibri"/>
          <w:sz w:val="22"/>
          <w:szCs w:val="22"/>
        </w:rPr>
        <w:t xml:space="preserve"> Durante la observación, un trabajador social realiza una entrevista o reunión con un niño, niña y adolescente como si el supervisor no estuviera presente. El supervisor es un observador neutral durante este contacto, a menos que sea esencial intervenir, debido a la infracción significativa de un principio de la gestión de casos (existe el riesgo de causar daños) o porque el trabajador social solicita explícitamente ayuda o comentarios. El objetivo del ejercicio es que el supervisor observe las interacciones entre el niño, niña y adolescente y el trabajador social para apoyar el desarrollo del trabajador social</w:t>
      </w:r>
      <w:r>
        <w:rPr>
          <w:rFonts w:ascii="Calibri" w:hAnsi="Calibri"/>
          <w:b/>
          <w:bCs/>
          <w:sz w:val="22"/>
          <w:szCs w:val="22"/>
        </w:rPr>
        <w:t xml:space="preserve"> </w:t>
      </w:r>
      <w:r>
        <w:rPr>
          <w:rFonts w:ascii="Calibri" w:hAnsi="Calibri"/>
          <w:sz w:val="22"/>
          <w:szCs w:val="22"/>
        </w:rPr>
        <w:t xml:space="preserve">al aplicar las buenas prácticas de la gestión de casos y de la protección de la infancia. </w:t>
      </w:r>
    </w:p>
    <w:p w14:paraId="2890956C" w14:textId="77777777" w:rsidR="00F63435" w:rsidRDefault="00F63435" w:rsidP="004B5E28">
      <w:pPr>
        <w:jc w:val="both"/>
        <w:rPr>
          <w:rFonts w:ascii="Calibri" w:eastAsia="Calibri" w:hAnsi="Calibri" w:cs="Calibri"/>
          <w:b/>
          <w:sz w:val="22"/>
          <w:szCs w:val="22"/>
        </w:rPr>
      </w:pPr>
    </w:p>
    <w:p w14:paraId="4DC1068F" w14:textId="77777777" w:rsidR="00F63435" w:rsidRDefault="0F8AB76F" w:rsidP="0F8AB76F">
      <w:pPr>
        <w:jc w:val="both"/>
        <w:rPr>
          <w:rFonts w:ascii="Calibri" w:eastAsia="Calibri" w:hAnsi="Calibri" w:cs="Calibri"/>
          <w:sz w:val="22"/>
          <w:szCs w:val="22"/>
        </w:rPr>
      </w:pPr>
      <w:r>
        <w:rPr>
          <w:rFonts w:ascii="Calibri" w:hAnsi="Calibri"/>
          <w:b/>
          <w:bCs/>
          <w:sz w:val="22"/>
          <w:szCs w:val="22"/>
        </w:rPr>
        <w:t xml:space="preserve">Propósito de la Herramienta: </w:t>
      </w:r>
      <w:r>
        <w:rPr>
          <w:rFonts w:ascii="Calibri" w:hAnsi="Calibri"/>
          <w:sz w:val="22"/>
          <w:szCs w:val="22"/>
        </w:rPr>
        <w:t>La herramienta de observación para la gestión de casos se debe utilizar como una guía para la observación de los supervisores de la provisión de la gestión de casos. Esta herramienta es parte de la orientación regular y los comentarios se deben dar en sesiones de supervisión individuales.</w:t>
      </w:r>
    </w:p>
    <w:p w14:paraId="012569E1" w14:textId="77777777" w:rsidR="00F63435" w:rsidRDefault="00F63435" w:rsidP="004B5E28">
      <w:pPr>
        <w:jc w:val="both"/>
        <w:rPr>
          <w:rFonts w:ascii="Calibri" w:eastAsia="Calibri" w:hAnsi="Calibri" w:cs="Calibri"/>
          <w:sz w:val="22"/>
          <w:szCs w:val="22"/>
        </w:rPr>
      </w:pPr>
    </w:p>
    <w:p w14:paraId="135B8C9F" w14:textId="3F8BD35D" w:rsidR="00F63435" w:rsidRDefault="0F8AB76F" w:rsidP="0F8AB76F">
      <w:pPr>
        <w:jc w:val="both"/>
        <w:rPr>
          <w:rFonts w:ascii="Calibri" w:eastAsia="Calibri" w:hAnsi="Calibri" w:cs="Calibri"/>
          <w:sz w:val="22"/>
          <w:szCs w:val="22"/>
        </w:rPr>
      </w:pPr>
      <w:r>
        <w:rPr>
          <w:rFonts w:ascii="Calibri" w:hAnsi="Calibri"/>
          <w:b/>
          <w:bCs/>
          <w:sz w:val="22"/>
          <w:szCs w:val="22"/>
        </w:rPr>
        <w:t xml:space="preserve">Frecuencia/Duración: </w:t>
      </w:r>
      <w:r>
        <w:rPr>
          <w:rFonts w:ascii="Calibri" w:hAnsi="Calibri"/>
          <w:sz w:val="22"/>
          <w:szCs w:val="22"/>
        </w:rPr>
        <w:t>Se sugiere que las observaciones se realicen de manera más constante (es decir, una</w:t>
      </w:r>
      <w:r w:rsidR="002776BC">
        <w:rPr>
          <w:rFonts w:ascii="Calibri" w:hAnsi="Calibri"/>
          <w:sz w:val="22"/>
          <w:szCs w:val="22"/>
        </w:rPr>
        <w:t> </w:t>
      </w:r>
      <w:r>
        <w:rPr>
          <w:rFonts w:ascii="Calibri" w:hAnsi="Calibri"/>
          <w:sz w:val="22"/>
          <w:szCs w:val="22"/>
        </w:rPr>
        <w:t>vez cada dos semanas) con los nuevos trabajadores sociales mientras desarrollan sus competencias, sin</w:t>
      </w:r>
      <w:r w:rsidR="002776BC">
        <w:rPr>
          <w:rFonts w:ascii="Calibri" w:hAnsi="Calibri"/>
          <w:sz w:val="22"/>
          <w:szCs w:val="22"/>
        </w:rPr>
        <w:t> </w:t>
      </w:r>
      <w:r>
        <w:rPr>
          <w:rFonts w:ascii="Calibri" w:hAnsi="Calibri"/>
          <w:sz w:val="22"/>
          <w:szCs w:val="22"/>
        </w:rPr>
        <w:t xml:space="preserve">embargo, deben continuarse mensualmente con los trabajadores sociales más experimentados (es decir, una vez cada dos meses). </w:t>
      </w:r>
    </w:p>
    <w:p w14:paraId="3A2E65DD" w14:textId="77777777" w:rsidR="00F63435" w:rsidRDefault="00F63435" w:rsidP="004B5E28">
      <w:pPr>
        <w:jc w:val="both"/>
        <w:rPr>
          <w:rFonts w:ascii="Calibri" w:eastAsia="Calibri" w:hAnsi="Calibri" w:cs="Calibri"/>
          <w:sz w:val="22"/>
          <w:szCs w:val="22"/>
        </w:rPr>
      </w:pPr>
    </w:p>
    <w:p w14:paraId="2CC07F28" w14:textId="2FE42003" w:rsidR="004B5E28" w:rsidRDefault="0F8AB76F" w:rsidP="0F8AB76F">
      <w:pPr>
        <w:jc w:val="both"/>
        <w:rPr>
          <w:rFonts w:ascii="Calibri" w:eastAsia="Calibri" w:hAnsi="Calibri" w:cs="Calibri"/>
          <w:sz w:val="22"/>
          <w:szCs w:val="22"/>
        </w:rPr>
      </w:pPr>
      <w:r>
        <w:rPr>
          <w:rFonts w:ascii="Calibri" w:hAnsi="Calibri"/>
          <w:b/>
          <w:bCs/>
          <w:sz w:val="22"/>
          <w:szCs w:val="22"/>
        </w:rPr>
        <w:t>Orientación:</w:t>
      </w:r>
      <w:r>
        <w:rPr>
          <w:rFonts w:ascii="Calibri" w:hAnsi="Calibri"/>
          <w:sz w:val="22"/>
          <w:szCs w:val="22"/>
        </w:rPr>
        <w:t xml:space="preserve"> Esta herramienta se puede utilizar para la observación de las sesiones en todas las etapas del proceso de la gestión de casos. Se sugiere que el trabajador social y el supervisor determinen juntos qué casos se deben observar de acuerdo con la vulnerabilidad, seguridad y bienestar del niño, niña y adolescente conforme a los principios de “no hacer daño” </w:t>
      </w:r>
      <w:r w:rsidR="00671CC6">
        <w:rPr>
          <w:rFonts w:ascii="Calibri" w:hAnsi="Calibri"/>
          <w:sz w:val="22"/>
          <w:szCs w:val="22"/>
        </w:rPr>
        <w:t>e</w:t>
      </w:r>
      <w:r>
        <w:rPr>
          <w:rFonts w:ascii="Calibri" w:hAnsi="Calibri"/>
          <w:sz w:val="22"/>
          <w:szCs w:val="22"/>
        </w:rPr>
        <w:t xml:space="preserve"> “interés superior del niño</w:t>
      </w:r>
      <w:r w:rsidR="00671CC6">
        <w:rPr>
          <w:rFonts w:ascii="Calibri" w:hAnsi="Calibri"/>
          <w:sz w:val="22"/>
          <w:szCs w:val="22"/>
        </w:rPr>
        <w:t xml:space="preserve">, </w:t>
      </w:r>
      <w:r>
        <w:rPr>
          <w:rFonts w:ascii="Calibri" w:hAnsi="Calibri"/>
          <w:sz w:val="22"/>
          <w:szCs w:val="22"/>
        </w:rPr>
        <w:t xml:space="preserve">niña y adolescente”.  </w:t>
      </w:r>
    </w:p>
    <w:p w14:paraId="3E1CB66E" w14:textId="77777777" w:rsidR="004B5E28" w:rsidRDefault="004B5E28" w:rsidP="004B5E28">
      <w:pPr>
        <w:jc w:val="both"/>
        <w:rPr>
          <w:rFonts w:ascii="Calibri" w:eastAsia="Calibri" w:hAnsi="Calibri" w:cs="Calibri"/>
          <w:sz w:val="22"/>
          <w:szCs w:val="22"/>
        </w:rPr>
      </w:pPr>
    </w:p>
    <w:p w14:paraId="708CB90A" w14:textId="518C2A5A" w:rsidR="00F63435" w:rsidRDefault="0F8AB76F" w:rsidP="0F8AB76F">
      <w:pPr>
        <w:jc w:val="both"/>
        <w:rPr>
          <w:rFonts w:ascii="Calibri" w:eastAsia="Calibri" w:hAnsi="Calibri" w:cs="Calibri"/>
          <w:color w:val="auto"/>
          <w:sz w:val="22"/>
          <w:szCs w:val="22"/>
        </w:rPr>
      </w:pPr>
      <w:r>
        <w:rPr>
          <w:rFonts w:ascii="Calibri" w:hAnsi="Calibri"/>
          <w:b/>
          <w:bCs/>
          <w:i/>
          <w:iCs/>
          <w:sz w:val="22"/>
          <w:szCs w:val="22"/>
        </w:rPr>
        <w:t xml:space="preserve">La observación de </w:t>
      </w:r>
      <w:r>
        <w:rPr>
          <w:rFonts w:ascii="Calibri" w:hAnsi="Calibri"/>
          <w:b/>
          <w:bCs/>
          <w:i/>
          <w:iCs/>
          <w:color w:val="auto"/>
          <w:sz w:val="22"/>
          <w:szCs w:val="22"/>
        </w:rPr>
        <w:t>la provisión de la gestión de casos solo puede realizarse con el consentimiento del niño, niña y adolescente y su encargado del cuidado antes de la sesión</w:t>
      </w:r>
      <w:r>
        <w:rPr>
          <w:rFonts w:ascii="Calibri" w:hAnsi="Calibri"/>
          <w:color w:val="auto"/>
          <w:sz w:val="22"/>
          <w:szCs w:val="22"/>
        </w:rPr>
        <w:t>. Se debe explicar de antemano a los niños, niñas y adolescentes y a sus proveedores de cuidados que la observación de las sesiones de gestión de casos brinda al trabajador social la oportunidad de recibir apoyo para mejorar la calidad del servicio que brinda y</w:t>
      </w:r>
      <w:r w:rsidR="002776BC">
        <w:rPr>
          <w:rFonts w:ascii="Calibri" w:hAnsi="Calibri"/>
          <w:color w:val="auto"/>
          <w:sz w:val="22"/>
          <w:szCs w:val="22"/>
        </w:rPr>
        <w:t> </w:t>
      </w:r>
      <w:r>
        <w:rPr>
          <w:rFonts w:ascii="Calibri" w:hAnsi="Calibri"/>
          <w:color w:val="auto"/>
          <w:sz w:val="22"/>
          <w:szCs w:val="22"/>
        </w:rPr>
        <w:t xml:space="preserve">que toda la información que se revela durante esta sesión se mantendrá confidencial. </w:t>
      </w:r>
    </w:p>
    <w:p w14:paraId="61A39C7B" w14:textId="77777777" w:rsidR="00F63435" w:rsidRDefault="00F63435">
      <w:pPr>
        <w:jc w:val="both"/>
        <w:rPr>
          <w:rFonts w:ascii="Calibri" w:eastAsia="Calibri" w:hAnsi="Calibri" w:cs="Calibri"/>
          <w:b/>
          <w:sz w:val="22"/>
          <w:szCs w:val="22"/>
        </w:rPr>
      </w:pPr>
    </w:p>
    <w:p w14:paraId="5CB71198" w14:textId="30AEC9DE" w:rsidR="00F63435" w:rsidRDefault="0F8AB76F" w:rsidP="0F8AB76F">
      <w:pPr>
        <w:jc w:val="both"/>
        <w:rPr>
          <w:rFonts w:ascii="Calibri" w:eastAsia="Calibri" w:hAnsi="Calibri" w:cs="Calibri"/>
          <w:b/>
          <w:bCs/>
          <w:sz w:val="22"/>
          <w:szCs w:val="22"/>
        </w:rPr>
      </w:pPr>
      <w:bookmarkStart w:id="0" w:name="_gjdgxs"/>
      <w:bookmarkEnd w:id="0"/>
      <w:r>
        <w:rPr>
          <w:rFonts w:ascii="Calibri" w:hAnsi="Calibri"/>
          <w:b/>
          <w:bCs/>
          <w:sz w:val="22"/>
          <w:szCs w:val="22"/>
        </w:rPr>
        <w:t>Antes</w:t>
      </w:r>
    </w:p>
    <w:p w14:paraId="762AD82C" w14:textId="77777777" w:rsidR="00F63435" w:rsidRDefault="00F63435">
      <w:pPr>
        <w:jc w:val="both"/>
        <w:rPr>
          <w:rFonts w:ascii="Calibri" w:eastAsia="Calibri" w:hAnsi="Calibri" w:cs="Calibri"/>
          <w:sz w:val="22"/>
          <w:szCs w:val="22"/>
        </w:rPr>
      </w:pP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4510"/>
      </w:tblGrid>
      <w:tr w:rsidR="00F63435" w14:paraId="5D9D2523" w14:textId="77777777" w:rsidTr="0F8AB76F">
        <w:trPr>
          <w:trHeight w:val="220"/>
        </w:trPr>
        <w:tc>
          <w:tcPr>
            <w:tcW w:w="4500" w:type="dxa"/>
            <w:shd w:val="clear" w:color="auto" w:fill="D9D9D9" w:themeFill="background1" w:themeFillShade="D9"/>
          </w:tcPr>
          <w:p w14:paraId="64B3F5A9" w14:textId="77777777" w:rsidR="00F63435" w:rsidRDefault="0F8AB76F" w:rsidP="0F8AB76F">
            <w:pPr>
              <w:jc w:val="both"/>
              <w:rPr>
                <w:rFonts w:ascii="Calibri" w:eastAsia="Calibri" w:hAnsi="Calibri" w:cs="Calibri"/>
                <w:sz w:val="22"/>
                <w:szCs w:val="22"/>
              </w:rPr>
            </w:pPr>
            <w:r>
              <w:rPr>
                <w:rFonts w:ascii="Calibri" w:hAnsi="Calibri"/>
                <w:sz w:val="22"/>
                <w:szCs w:val="22"/>
              </w:rPr>
              <w:t>El Supervisor Debe</w:t>
            </w:r>
          </w:p>
        </w:tc>
        <w:tc>
          <w:tcPr>
            <w:tcW w:w="4510" w:type="dxa"/>
            <w:shd w:val="clear" w:color="auto" w:fill="D9D9D9" w:themeFill="background1" w:themeFillShade="D9"/>
          </w:tcPr>
          <w:p w14:paraId="66E440F7" w14:textId="77777777" w:rsidR="00F63435" w:rsidRDefault="0F8AB76F" w:rsidP="0F8AB76F">
            <w:pPr>
              <w:jc w:val="both"/>
              <w:rPr>
                <w:rFonts w:ascii="Calibri" w:eastAsia="Calibri" w:hAnsi="Calibri" w:cs="Calibri"/>
                <w:sz w:val="22"/>
                <w:szCs w:val="22"/>
              </w:rPr>
            </w:pPr>
            <w:r>
              <w:rPr>
                <w:rFonts w:ascii="Calibri" w:hAnsi="Calibri"/>
                <w:sz w:val="22"/>
                <w:szCs w:val="22"/>
              </w:rPr>
              <w:t>El Trabajador Social Debe</w:t>
            </w:r>
          </w:p>
        </w:tc>
      </w:tr>
      <w:tr w:rsidR="00F63435" w14:paraId="35F16423" w14:textId="77777777" w:rsidTr="0F8AB76F">
        <w:trPr>
          <w:trHeight w:val="620"/>
        </w:trPr>
        <w:tc>
          <w:tcPr>
            <w:tcW w:w="4500" w:type="dxa"/>
          </w:tcPr>
          <w:p w14:paraId="70A68EA5" w14:textId="77777777" w:rsidR="00F63435" w:rsidRPr="006622DE" w:rsidRDefault="0F8AB76F" w:rsidP="0F8AB76F">
            <w:pPr>
              <w:numPr>
                <w:ilvl w:val="0"/>
                <w:numId w:val="18"/>
              </w:numPr>
              <w:shd w:val="clear" w:color="auto" w:fill="FFFFFF" w:themeFill="background1"/>
              <w:jc w:val="both"/>
              <w:rPr>
                <w:color w:val="auto"/>
                <w:sz w:val="22"/>
                <w:szCs w:val="22"/>
              </w:rPr>
            </w:pPr>
            <w:r>
              <w:rPr>
                <w:rFonts w:ascii="Calibri" w:hAnsi="Calibri"/>
                <w:color w:val="auto"/>
                <w:sz w:val="22"/>
                <w:szCs w:val="22"/>
              </w:rPr>
              <w:t>Discutir el proceso con el trabajador social para que se sientan seguros sobre el ejercicio, permitiendo que el trabajador social formule alguna pregunta y plantee cualquier inquietud que tenga antes del ejercicio de observación programado.</w:t>
            </w:r>
          </w:p>
          <w:p w14:paraId="40BB5577" w14:textId="379E8DA3" w:rsidR="00F63435" w:rsidRPr="006622DE" w:rsidRDefault="0F8AB76F" w:rsidP="0F8AB76F">
            <w:pPr>
              <w:numPr>
                <w:ilvl w:val="0"/>
                <w:numId w:val="18"/>
              </w:numPr>
              <w:shd w:val="clear" w:color="auto" w:fill="FFFFFF" w:themeFill="background1"/>
              <w:jc w:val="both"/>
              <w:rPr>
                <w:color w:val="auto"/>
                <w:sz w:val="22"/>
                <w:szCs w:val="22"/>
              </w:rPr>
            </w:pPr>
            <w:r>
              <w:rPr>
                <w:rFonts w:ascii="Calibri" w:hAnsi="Calibri"/>
                <w:color w:val="auto"/>
                <w:sz w:val="22"/>
                <w:szCs w:val="22"/>
              </w:rPr>
              <w:t>Programar de antemano con el trabajador social una observación con un caso</w:t>
            </w:r>
            <w:r w:rsidR="002776BC">
              <w:rPr>
                <w:rFonts w:ascii="Calibri" w:hAnsi="Calibri"/>
                <w:color w:val="auto"/>
                <w:sz w:val="22"/>
                <w:szCs w:val="22"/>
              </w:rPr>
              <w:t> </w:t>
            </w:r>
            <w:r>
              <w:rPr>
                <w:rFonts w:ascii="Calibri" w:hAnsi="Calibri"/>
                <w:color w:val="auto"/>
                <w:sz w:val="22"/>
                <w:szCs w:val="22"/>
              </w:rPr>
              <w:t xml:space="preserve">apropiado. </w:t>
            </w:r>
          </w:p>
          <w:p w14:paraId="4F801DD5" w14:textId="6A9FE2F0" w:rsidR="00F63435" w:rsidRPr="006622DE" w:rsidRDefault="0F8AB76F" w:rsidP="0F8AB76F">
            <w:pPr>
              <w:numPr>
                <w:ilvl w:val="0"/>
                <w:numId w:val="18"/>
              </w:numPr>
              <w:shd w:val="clear" w:color="auto" w:fill="FFFFFF" w:themeFill="background1"/>
              <w:jc w:val="both"/>
              <w:rPr>
                <w:color w:val="auto"/>
                <w:sz w:val="22"/>
                <w:szCs w:val="22"/>
              </w:rPr>
            </w:pPr>
            <w:r>
              <w:rPr>
                <w:rFonts w:ascii="Calibri" w:hAnsi="Calibri"/>
                <w:color w:val="auto"/>
                <w:sz w:val="22"/>
                <w:szCs w:val="22"/>
              </w:rPr>
              <w:t xml:space="preserve">Familiarizarse con el expediente del caso del niño, niña y adolescente y alguna cuestión </w:t>
            </w:r>
            <w:r>
              <w:rPr>
                <w:rFonts w:ascii="Calibri" w:hAnsi="Calibri"/>
                <w:color w:val="auto"/>
                <w:sz w:val="22"/>
                <w:szCs w:val="22"/>
              </w:rPr>
              <w:lastRenderedPageBreak/>
              <w:t>que pueda surgir antes de incorporarse a</w:t>
            </w:r>
            <w:r w:rsidR="002776BC">
              <w:rPr>
                <w:rFonts w:ascii="Calibri" w:hAnsi="Calibri"/>
                <w:color w:val="auto"/>
                <w:sz w:val="22"/>
                <w:szCs w:val="22"/>
              </w:rPr>
              <w:t> </w:t>
            </w:r>
            <w:r>
              <w:rPr>
                <w:rFonts w:ascii="Calibri" w:hAnsi="Calibri"/>
                <w:color w:val="auto"/>
                <w:sz w:val="22"/>
                <w:szCs w:val="22"/>
              </w:rPr>
              <w:t xml:space="preserve">una reunión. </w:t>
            </w:r>
          </w:p>
          <w:p w14:paraId="6DCA8414" w14:textId="31225E4F" w:rsidR="00E36BEA" w:rsidRPr="006622DE" w:rsidRDefault="0F8AB76F" w:rsidP="0F8AB76F">
            <w:pPr>
              <w:numPr>
                <w:ilvl w:val="0"/>
                <w:numId w:val="18"/>
              </w:numPr>
              <w:shd w:val="clear" w:color="auto" w:fill="FFFFFF" w:themeFill="background1"/>
              <w:jc w:val="both"/>
              <w:rPr>
                <w:color w:val="auto"/>
                <w:sz w:val="22"/>
                <w:szCs w:val="22"/>
              </w:rPr>
            </w:pPr>
            <w:r>
              <w:rPr>
                <w:rFonts w:ascii="Calibri" w:hAnsi="Calibri"/>
                <w:color w:val="auto"/>
                <w:sz w:val="22"/>
                <w:szCs w:val="22"/>
              </w:rPr>
              <w:t>Asegurarse de contar con el consentimiento para la visita.</w:t>
            </w:r>
          </w:p>
        </w:tc>
        <w:tc>
          <w:tcPr>
            <w:tcW w:w="4510" w:type="dxa"/>
          </w:tcPr>
          <w:p w14:paraId="0D39E8E8" w14:textId="39D4DA99" w:rsidR="00F63435" w:rsidRPr="006622DE" w:rsidRDefault="0F8AB76F" w:rsidP="002776BC">
            <w:pPr>
              <w:numPr>
                <w:ilvl w:val="0"/>
                <w:numId w:val="17"/>
              </w:numPr>
              <w:shd w:val="clear" w:color="auto" w:fill="FFFFFF" w:themeFill="background1"/>
              <w:ind w:right="-7"/>
              <w:contextualSpacing/>
              <w:jc w:val="both"/>
              <w:rPr>
                <w:color w:val="auto"/>
                <w:sz w:val="22"/>
                <w:szCs w:val="22"/>
              </w:rPr>
            </w:pPr>
            <w:r>
              <w:rPr>
                <w:rFonts w:ascii="Calibri" w:hAnsi="Calibri"/>
                <w:color w:val="auto"/>
                <w:sz w:val="22"/>
                <w:szCs w:val="22"/>
              </w:rPr>
              <w:lastRenderedPageBreak/>
              <w:t>Programar las entrevistas o reuniones con un niño, niña y adolescente y su familia con un caso apropiado. El trabajador social debe obtener la aceptación o consentimiento informado del niño, niña y</w:t>
            </w:r>
            <w:r w:rsidR="002776BC">
              <w:rPr>
                <w:rFonts w:ascii="Calibri" w:hAnsi="Calibri"/>
                <w:color w:val="auto"/>
                <w:sz w:val="22"/>
                <w:szCs w:val="22"/>
              </w:rPr>
              <w:t> </w:t>
            </w:r>
            <w:r>
              <w:rPr>
                <w:rFonts w:ascii="Calibri" w:hAnsi="Calibri"/>
                <w:color w:val="auto"/>
                <w:sz w:val="22"/>
                <w:szCs w:val="22"/>
              </w:rPr>
              <w:t>adolescente y del encargado del cuidado cuando sea</w:t>
            </w:r>
            <w:r w:rsidR="002776BC">
              <w:rPr>
                <w:rFonts w:ascii="Calibri" w:hAnsi="Calibri"/>
                <w:color w:val="auto"/>
                <w:sz w:val="22"/>
                <w:szCs w:val="22"/>
              </w:rPr>
              <w:t> </w:t>
            </w:r>
            <w:r>
              <w:rPr>
                <w:rFonts w:ascii="Calibri" w:hAnsi="Calibri"/>
                <w:color w:val="auto"/>
                <w:sz w:val="22"/>
                <w:szCs w:val="22"/>
              </w:rPr>
              <w:t xml:space="preserve">necesario. </w:t>
            </w:r>
          </w:p>
          <w:p w14:paraId="42D9BB40" w14:textId="0E47F777" w:rsidR="00F63435" w:rsidRPr="006622DE" w:rsidRDefault="0F8AB76F" w:rsidP="002776BC">
            <w:pPr>
              <w:numPr>
                <w:ilvl w:val="0"/>
                <w:numId w:val="17"/>
              </w:numPr>
              <w:shd w:val="clear" w:color="auto" w:fill="FFFFFF" w:themeFill="background1"/>
              <w:ind w:right="-7"/>
              <w:contextualSpacing/>
              <w:jc w:val="both"/>
              <w:rPr>
                <w:color w:val="auto"/>
                <w:sz w:val="22"/>
                <w:szCs w:val="22"/>
              </w:rPr>
            </w:pPr>
            <w:r>
              <w:rPr>
                <w:rFonts w:ascii="Calibri" w:hAnsi="Calibri"/>
                <w:color w:val="auto"/>
                <w:sz w:val="22"/>
                <w:szCs w:val="22"/>
              </w:rPr>
              <w:t>Los riesgos o consideraciones probables asociadas con la observación deben discutirse con el niño, niña y adolescente y</w:t>
            </w:r>
            <w:r w:rsidR="002776BC">
              <w:rPr>
                <w:rFonts w:ascii="Calibri" w:hAnsi="Calibri"/>
                <w:color w:val="auto"/>
                <w:sz w:val="22"/>
                <w:szCs w:val="22"/>
              </w:rPr>
              <w:t> </w:t>
            </w:r>
            <w:r>
              <w:rPr>
                <w:rFonts w:ascii="Calibri" w:hAnsi="Calibri"/>
                <w:color w:val="auto"/>
                <w:sz w:val="22"/>
                <w:szCs w:val="22"/>
              </w:rPr>
              <w:t xml:space="preserve">el encargado del cuidado. Si no se manifiesta ninguna inconveniente y el niño, niña y </w:t>
            </w:r>
            <w:r>
              <w:rPr>
                <w:rFonts w:ascii="Calibri" w:hAnsi="Calibri"/>
                <w:color w:val="auto"/>
                <w:sz w:val="22"/>
                <w:szCs w:val="22"/>
              </w:rPr>
              <w:lastRenderedPageBreak/>
              <w:t>adolescente o sobreviviente brinda su consentimiento, entonces la observación puede realizarse.</w:t>
            </w:r>
          </w:p>
        </w:tc>
      </w:tr>
    </w:tbl>
    <w:p w14:paraId="57E9EA76" w14:textId="77777777" w:rsidR="002776BC" w:rsidRDefault="002776BC" w:rsidP="0F8AB76F">
      <w:pPr>
        <w:jc w:val="both"/>
        <w:rPr>
          <w:rFonts w:ascii="Calibri" w:hAnsi="Calibri"/>
          <w:b/>
          <w:bCs/>
          <w:sz w:val="22"/>
          <w:szCs w:val="22"/>
        </w:rPr>
      </w:pPr>
    </w:p>
    <w:p w14:paraId="4D051C3E" w14:textId="6DF12A1F" w:rsidR="00F63435" w:rsidRDefault="0F8AB76F" w:rsidP="0F8AB76F">
      <w:pPr>
        <w:jc w:val="both"/>
        <w:rPr>
          <w:rFonts w:ascii="Calibri" w:eastAsia="Calibri" w:hAnsi="Calibri" w:cs="Calibri"/>
          <w:b/>
          <w:bCs/>
          <w:sz w:val="22"/>
          <w:szCs w:val="22"/>
        </w:rPr>
      </w:pPr>
      <w:r>
        <w:rPr>
          <w:rFonts w:ascii="Calibri" w:hAnsi="Calibri"/>
          <w:b/>
          <w:bCs/>
          <w:sz w:val="22"/>
          <w:szCs w:val="22"/>
        </w:rPr>
        <w:t>Durante</w:t>
      </w:r>
    </w:p>
    <w:p w14:paraId="58194845" w14:textId="77777777" w:rsidR="00F63435" w:rsidRDefault="00F63435">
      <w:pPr>
        <w:shd w:val="clear" w:color="auto" w:fill="FFFFFF"/>
        <w:ind w:left="1068"/>
        <w:jc w:val="both"/>
        <w:rPr>
          <w:rFonts w:ascii="Calibri" w:eastAsia="Calibri" w:hAnsi="Calibri" w:cs="Calibri"/>
          <w:sz w:val="22"/>
          <w:szCs w:val="22"/>
        </w:rPr>
      </w:pPr>
    </w:p>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497"/>
      </w:tblGrid>
      <w:tr w:rsidR="00F63435" w14:paraId="09E99F85" w14:textId="77777777" w:rsidTr="0F8AB76F">
        <w:tc>
          <w:tcPr>
            <w:tcW w:w="4513" w:type="dxa"/>
            <w:shd w:val="clear" w:color="auto" w:fill="D9D9D9" w:themeFill="background1" w:themeFillShade="D9"/>
          </w:tcPr>
          <w:p w14:paraId="5CF65F6C" w14:textId="77777777" w:rsidR="00F63435" w:rsidRDefault="0F8AB76F" w:rsidP="0F8AB76F">
            <w:pPr>
              <w:jc w:val="both"/>
              <w:rPr>
                <w:rFonts w:ascii="Calibri" w:eastAsia="Calibri" w:hAnsi="Calibri" w:cs="Calibri"/>
                <w:sz w:val="22"/>
                <w:szCs w:val="22"/>
              </w:rPr>
            </w:pPr>
            <w:r>
              <w:rPr>
                <w:rFonts w:ascii="Calibri" w:hAnsi="Calibri"/>
                <w:sz w:val="22"/>
                <w:szCs w:val="22"/>
              </w:rPr>
              <w:t>El Supervisor Debe</w:t>
            </w:r>
          </w:p>
        </w:tc>
        <w:tc>
          <w:tcPr>
            <w:tcW w:w="4497" w:type="dxa"/>
            <w:shd w:val="clear" w:color="auto" w:fill="D9D9D9" w:themeFill="background1" w:themeFillShade="D9"/>
          </w:tcPr>
          <w:p w14:paraId="72B7A2B3" w14:textId="77777777" w:rsidR="00F63435" w:rsidRDefault="0F8AB76F" w:rsidP="0F8AB76F">
            <w:pPr>
              <w:jc w:val="both"/>
              <w:rPr>
                <w:rFonts w:ascii="Calibri" w:eastAsia="Calibri" w:hAnsi="Calibri" w:cs="Calibri"/>
                <w:sz w:val="22"/>
                <w:szCs w:val="22"/>
              </w:rPr>
            </w:pPr>
            <w:r>
              <w:rPr>
                <w:rFonts w:ascii="Calibri" w:hAnsi="Calibri"/>
                <w:sz w:val="22"/>
                <w:szCs w:val="22"/>
              </w:rPr>
              <w:t>El Trabajador Social Debe</w:t>
            </w:r>
          </w:p>
        </w:tc>
      </w:tr>
      <w:tr w:rsidR="00F63435" w14:paraId="48453987" w14:textId="77777777" w:rsidTr="0F8AB76F">
        <w:tc>
          <w:tcPr>
            <w:tcW w:w="4513" w:type="dxa"/>
          </w:tcPr>
          <w:p w14:paraId="34E16D35" w14:textId="26C78234" w:rsidR="00F63435" w:rsidRDefault="0F8AB76F" w:rsidP="0F8AB76F">
            <w:pPr>
              <w:numPr>
                <w:ilvl w:val="0"/>
                <w:numId w:val="15"/>
              </w:numPr>
              <w:shd w:val="clear" w:color="auto" w:fill="FFFFFF" w:themeFill="background1"/>
              <w:jc w:val="both"/>
              <w:rPr>
                <w:sz w:val="22"/>
                <w:szCs w:val="22"/>
              </w:rPr>
            </w:pPr>
            <w:r>
              <w:rPr>
                <w:rFonts w:ascii="Calibri" w:hAnsi="Calibri"/>
                <w:sz w:val="22"/>
                <w:szCs w:val="22"/>
              </w:rPr>
              <w:t xml:space="preserve">Permitir que el trabajador social tome la iniciativa. </w:t>
            </w:r>
          </w:p>
          <w:p w14:paraId="472760A5" w14:textId="62566670" w:rsidR="00F63435" w:rsidRPr="006622DE" w:rsidRDefault="0F8AB76F" w:rsidP="0F8AB76F">
            <w:pPr>
              <w:numPr>
                <w:ilvl w:val="0"/>
                <w:numId w:val="15"/>
              </w:numPr>
              <w:shd w:val="clear" w:color="auto" w:fill="FFFFFF" w:themeFill="background1"/>
              <w:jc w:val="both"/>
              <w:rPr>
                <w:color w:val="auto"/>
                <w:sz w:val="22"/>
                <w:szCs w:val="22"/>
              </w:rPr>
            </w:pPr>
            <w:r>
              <w:rPr>
                <w:rFonts w:ascii="Calibri" w:hAnsi="Calibri"/>
                <w:sz w:val="22"/>
                <w:szCs w:val="22"/>
              </w:rPr>
              <w:t xml:space="preserve">Dejar participar al trabajador social y solo le interrumpirá si es </w:t>
            </w:r>
            <w:r>
              <w:rPr>
                <w:rFonts w:ascii="Calibri" w:hAnsi="Calibri"/>
                <w:color w:val="auto"/>
                <w:sz w:val="22"/>
                <w:szCs w:val="22"/>
              </w:rPr>
              <w:t>necesario.</w:t>
            </w:r>
          </w:p>
          <w:p w14:paraId="6C779C35" w14:textId="3CA0EE2B" w:rsidR="006622DE" w:rsidRPr="006622DE" w:rsidRDefault="0F8AB76F" w:rsidP="0F8AB76F">
            <w:pPr>
              <w:numPr>
                <w:ilvl w:val="0"/>
                <w:numId w:val="15"/>
              </w:numPr>
              <w:shd w:val="clear" w:color="auto" w:fill="FFFFFF" w:themeFill="background1"/>
              <w:jc w:val="both"/>
              <w:rPr>
                <w:color w:val="auto"/>
                <w:sz w:val="22"/>
                <w:szCs w:val="22"/>
              </w:rPr>
            </w:pPr>
            <w:r>
              <w:rPr>
                <w:rFonts w:ascii="Calibri" w:hAnsi="Calibri"/>
                <w:color w:val="auto"/>
                <w:sz w:val="22"/>
                <w:szCs w:val="22"/>
              </w:rPr>
              <w:t xml:space="preserve">Explicar que tomará notas sobre la práctica del trabajador social y dejar que el niño, niña y adolescente, encargado del cuidado u otro vea las notas si están interesados. </w:t>
            </w:r>
          </w:p>
          <w:p w14:paraId="4CB38457" w14:textId="527CEDC3" w:rsidR="00F63435" w:rsidRDefault="0F8AB76F" w:rsidP="0F8AB76F">
            <w:pPr>
              <w:numPr>
                <w:ilvl w:val="0"/>
                <w:numId w:val="15"/>
              </w:numPr>
              <w:shd w:val="clear" w:color="auto" w:fill="FFFFFF" w:themeFill="background1"/>
              <w:jc w:val="both"/>
              <w:rPr>
                <w:sz w:val="22"/>
                <w:szCs w:val="22"/>
              </w:rPr>
            </w:pPr>
            <w:r>
              <w:rPr>
                <w:rFonts w:ascii="Calibri" w:hAnsi="Calibri"/>
                <w:color w:val="auto"/>
                <w:sz w:val="22"/>
                <w:szCs w:val="22"/>
              </w:rPr>
              <w:t>Tomar notas que hagan referencia a la herramienta de observación para destacar ejemplos específicos de áreas de buenas prácticas o mejoradas que puedan elogiarse posteriormente.</w:t>
            </w:r>
          </w:p>
        </w:tc>
        <w:tc>
          <w:tcPr>
            <w:tcW w:w="4497" w:type="dxa"/>
          </w:tcPr>
          <w:p w14:paraId="1DE8D4C0" w14:textId="638C5564" w:rsidR="00F63435" w:rsidRDefault="0F8AB76F" w:rsidP="0F8AB76F">
            <w:pPr>
              <w:numPr>
                <w:ilvl w:val="0"/>
                <w:numId w:val="15"/>
              </w:numPr>
              <w:shd w:val="clear" w:color="auto" w:fill="FFFFFF" w:themeFill="background1"/>
              <w:contextualSpacing/>
              <w:jc w:val="both"/>
              <w:rPr>
                <w:sz w:val="22"/>
                <w:szCs w:val="22"/>
              </w:rPr>
            </w:pPr>
            <w:r>
              <w:rPr>
                <w:rFonts w:ascii="Calibri" w:hAnsi="Calibri"/>
                <w:sz w:val="22"/>
                <w:szCs w:val="22"/>
              </w:rPr>
              <w:t>Presentar el supervisor al niño, niña y adolescente y al encargado del cuidado y recordarles el motivo por el que el supervisor se incorpora a la visita.</w:t>
            </w:r>
          </w:p>
          <w:p w14:paraId="083686BF" w14:textId="77777777" w:rsidR="00F63435" w:rsidRDefault="0F8AB76F" w:rsidP="0F8AB76F">
            <w:pPr>
              <w:numPr>
                <w:ilvl w:val="0"/>
                <w:numId w:val="15"/>
              </w:numPr>
              <w:shd w:val="clear" w:color="auto" w:fill="FFFFFF" w:themeFill="background1"/>
              <w:contextualSpacing/>
              <w:jc w:val="both"/>
              <w:rPr>
                <w:sz w:val="22"/>
                <w:szCs w:val="22"/>
              </w:rPr>
            </w:pPr>
            <w:r>
              <w:rPr>
                <w:rFonts w:ascii="Calibri" w:hAnsi="Calibri"/>
                <w:sz w:val="22"/>
                <w:szCs w:val="22"/>
              </w:rPr>
              <w:t>Dirigir la sesión con el niño, niña y adolescente o el encargado del cuidado como si el supervisor no estuviera presente.</w:t>
            </w:r>
          </w:p>
          <w:p w14:paraId="2EDBFB52" w14:textId="77777777" w:rsidR="00F63435" w:rsidRDefault="00F63435">
            <w:pPr>
              <w:jc w:val="both"/>
              <w:rPr>
                <w:rFonts w:ascii="Calibri" w:eastAsia="Calibri" w:hAnsi="Calibri" w:cs="Calibri"/>
                <w:sz w:val="22"/>
                <w:szCs w:val="22"/>
              </w:rPr>
            </w:pPr>
          </w:p>
        </w:tc>
      </w:tr>
    </w:tbl>
    <w:p w14:paraId="22BCC77D" w14:textId="77777777" w:rsidR="00F63435" w:rsidRDefault="00F63435">
      <w:pPr>
        <w:shd w:val="clear" w:color="auto" w:fill="FFFFFF"/>
        <w:ind w:left="1068"/>
        <w:jc w:val="both"/>
        <w:rPr>
          <w:rFonts w:ascii="Calibri" w:eastAsia="Calibri" w:hAnsi="Calibri" w:cs="Calibri"/>
          <w:sz w:val="22"/>
          <w:szCs w:val="22"/>
        </w:rPr>
      </w:pPr>
    </w:p>
    <w:p w14:paraId="3F3DB8EA" w14:textId="4A5E426C" w:rsidR="00F63435" w:rsidRDefault="0F8AB76F" w:rsidP="0F8AB76F">
      <w:pPr>
        <w:jc w:val="both"/>
        <w:rPr>
          <w:rFonts w:ascii="Calibri" w:eastAsia="Calibri" w:hAnsi="Calibri" w:cs="Calibri"/>
          <w:sz w:val="22"/>
          <w:szCs w:val="22"/>
        </w:rPr>
      </w:pPr>
      <w:r>
        <w:rPr>
          <w:rFonts w:ascii="Calibri" w:hAnsi="Calibri"/>
          <w:sz w:val="22"/>
          <w:szCs w:val="22"/>
        </w:rPr>
        <w:t xml:space="preserve">Durante las sesiones, los supervisores deben llenar la Herramienta de </w:t>
      </w:r>
      <w:r w:rsidR="00671CC6">
        <w:rPr>
          <w:rFonts w:ascii="Calibri" w:hAnsi="Calibri"/>
          <w:sz w:val="22"/>
          <w:szCs w:val="22"/>
        </w:rPr>
        <w:t>O</w:t>
      </w:r>
      <w:bookmarkStart w:id="1" w:name="_GoBack"/>
      <w:bookmarkEnd w:id="1"/>
      <w:r>
        <w:rPr>
          <w:rFonts w:ascii="Calibri" w:hAnsi="Calibri"/>
          <w:sz w:val="22"/>
          <w:szCs w:val="22"/>
        </w:rPr>
        <w:t>bservación, asegurándose de que se anoten ejemplos concretos.</w:t>
      </w:r>
    </w:p>
    <w:p w14:paraId="3DEBACD2" w14:textId="77777777" w:rsidR="00F63435" w:rsidRDefault="00F63435">
      <w:pPr>
        <w:jc w:val="both"/>
        <w:rPr>
          <w:rFonts w:ascii="Calibri" w:eastAsia="Calibri" w:hAnsi="Calibri" w:cs="Calibri"/>
          <w:sz w:val="22"/>
          <w:szCs w:val="22"/>
        </w:rPr>
      </w:pPr>
    </w:p>
    <w:p w14:paraId="1551B687" w14:textId="77777777" w:rsidR="00F63435" w:rsidRDefault="0F8AB76F" w:rsidP="0F8AB76F">
      <w:pPr>
        <w:jc w:val="both"/>
        <w:rPr>
          <w:rFonts w:ascii="Calibri" w:eastAsia="Calibri" w:hAnsi="Calibri" w:cs="Calibri"/>
          <w:b/>
          <w:bCs/>
          <w:sz w:val="22"/>
          <w:szCs w:val="22"/>
        </w:rPr>
      </w:pPr>
      <w:r>
        <w:rPr>
          <w:rFonts w:ascii="Calibri" w:hAnsi="Calibri"/>
          <w:b/>
          <w:bCs/>
          <w:sz w:val="22"/>
          <w:szCs w:val="22"/>
        </w:rPr>
        <w:t>Después</w:t>
      </w:r>
    </w:p>
    <w:p w14:paraId="67D0A398" w14:textId="77777777" w:rsidR="004B5E28" w:rsidRDefault="004B5E28">
      <w:pPr>
        <w:jc w:val="both"/>
        <w:rPr>
          <w:rFonts w:ascii="Calibri" w:eastAsia="Calibri" w:hAnsi="Calibri" w:cs="Calibri"/>
          <w:b/>
          <w:sz w:val="22"/>
          <w:szCs w:val="22"/>
        </w:rPr>
      </w:pPr>
    </w:p>
    <w:tbl>
      <w:tblPr>
        <w:tblStyle w:val="a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4"/>
        <w:gridCol w:w="4496"/>
      </w:tblGrid>
      <w:tr w:rsidR="00F63435" w14:paraId="0C1C5A87" w14:textId="77777777" w:rsidTr="0F8AB76F">
        <w:tc>
          <w:tcPr>
            <w:tcW w:w="4514" w:type="dxa"/>
            <w:shd w:val="clear" w:color="auto" w:fill="D9D9D9" w:themeFill="background1" w:themeFillShade="D9"/>
          </w:tcPr>
          <w:p w14:paraId="7AD42265" w14:textId="77777777" w:rsidR="00F63435" w:rsidRDefault="0F8AB76F" w:rsidP="0F8AB76F">
            <w:pPr>
              <w:jc w:val="both"/>
              <w:rPr>
                <w:rFonts w:ascii="Calibri" w:eastAsia="Calibri" w:hAnsi="Calibri" w:cs="Calibri"/>
                <w:sz w:val="22"/>
                <w:szCs w:val="22"/>
              </w:rPr>
            </w:pPr>
            <w:r>
              <w:rPr>
                <w:rFonts w:ascii="Calibri" w:hAnsi="Calibri"/>
                <w:sz w:val="22"/>
                <w:szCs w:val="22"/>
              </w:rPr>
              <w:t>El Supervisor Debe</w:t>
            </w:r>
          </w:p>
        </w:tc>
        <w:tc>
          <w:tcPr>
            <w:tcW w:w="4496" w:type="dxa"/>
            <w:shd w:val="clear" w:color="auto" w:fill="D9D9D9" w:themeFill="background1" w:themeFillShade="D9"/>
          </w:tcPr>
          <w:p w14:paraId="3738763A" w14:textId="77777777" w:rsidR="00F63435" w:rsidRDefault="0F8AB76F" w:rsidP="0F8AB76F">
            <w:pPr>
              <w:jc w:val="both"/>
              <w:rPr>
                <w:rFonts w:ascii="Calibri" w:eastAsia="Calibri" w:hAnsi="Calibri" w:cs="Calibri"/>
                <w:sz w:val="22"/>
                <w:szCs w:val="22"/>
              </w:rPr>
            </w:pPr>
            <w:r>
              <w:rPr>
                <w:rFonts w:ascii="Calibri" w:hAnsi="Calibri"/>
                <w:sz w:val="22"/>
                <w:szCs w:val="22"/>
              </w:rPr>
              <w:t>El Trabajador Social Debe</w:t>
            </w:r>
          </w:p>
        </w:tc>
      </w:tr>
      <w:tr w:rsidR="00F63435" w14:paraId="4D537958" w14:textId="77777777" w:rsidTr="0F8AB76F">
        <w:tc>
          <w:tcPr>
            <w:tcW w:w="4514" w:type="dxa"/>
          </w:tcPr>
          <w:p w14:paraId="36C99D26" w14:textId="206215F5" w:rsidR="00F63435" w:rsidRDefault="0F8AB76F" w:rsidP="0F8AB76F">
            <w:pPr>
              <w:numPr>
                <w:ilvl w:val="0"/>
                <w:numId w:val="16"/>
              </w:numPr>
              <w:shd w:val="clear" w:color="auto" w:fill="FFFFFF" w:themeFill="background1"/>
              <w:jc w:val="both"/>
              <w:rPr>
                <w:sz w:val="22"/>
                <w:szCs w:val="22"/>
              </w:rPr>
            </w:pPr>
            <w:r>
              <w:rPr>
                <w:rFonts w:ascii="Calibri" w:hAnsi="Calibri"/>
                <w:sz w:val="22"/>
                <w:szCs w:val="22"/>
              </w:rPr>
              <w:t>Completar la herramienta de observación, que incluye comentarios constructivos y</w:t>
            </w:r>
            <w:r w:rsidR="002776BC">
              <w:rPr>
                <w:rFonts w:ascii="Calibri" w:hAnsi="Calibri"/>
                <w:sz w:val="22"/>
                <w:szCs w:val="22"/>
              </w:rPr>
              <w:t> </w:t>
            </w:r>
            <w:r>
              <w:rPr>
                <w:rFonts w:ascii="Calibri" w:hAnsi="Calibri"/>
                <w:sz w:val="22"/>
                <w:szCs w:val="22"/>
              </w:rPr>
              <w:t xml:space="preserve">positivos. </w:t>
            </w:r>
          </w:p>
          <w:p w14:paraId="2F802939" w14:textId="32B0CBE4" w:rsidR="00F63435" w:rsidRPr="00E60066" w:rsidRDefault="0F8AB76F" w:rsidP="0F8AB76F">
            <w:pPr>
              <w:numPr>
                <w:ilvl w:val="0"/>
                <w:numId w:val="16"/>
              </w:numPr>
              <w:shd w:val="clear" w:color="auto" w:fill="FFFFFF" w:themeFill="background1"/>
              <w:jc w:val="both"/>
              <w:rPr>
                <w:sz w:val="22"/>
                <w:szCs w:val="22"/>
              </w:rPr>
            </w:pPr>
            <w:r>
              <w:rPr>
                <w:rFonts w:ascii="Calibri" w:hAnsi="Calibri"/>
                <w:sz w:val="22"/>
                <w:szCs w:val="22"/>
              </w:rPr>
              <w:t>Poco después de la sesión, realizar una sesión de supervisión individual con el trabajador social para proporcionar comentarios de la observación.</w:t>
            </w:r>
          </w:p>
        </w:tc>
        <w:tc>
          <w:tcPr>
            <w:tcW w:w="4496" w:type="dxa"/>
          </w:tcPr>
          <w:p w14:paraId="62BA2D12" w14:textId="2D401634" w:rsidR="00F63435" w:rsidRDefault="0F8AB76F" w:rsidP="0F8AB76F">
            <w:pPr>
              <w:numPr>
                <w:ilvl w:val="0"/>
                <w:numId w:val="16"/>
              </w:numPr>
              <w:shd w:val="clear" w:color="auto" w:fill="FFFFFF" w:themeFill="background1"/>
              <w:jc w:val="both"/>
              <w:rPr>
                <w:sz w:val="22"/>
                <w:szCs w:val="22"/>
              </w:rPr>
            </w:pPr>
            <w:r>
              <w:rPr>
                <w:rFonts w:ascii="Calibri" w:hAnsi="Calibri"/>
                <w:sz w:val="22"/>
                <w:szCs w:val="22"/>
              </w:rPr>
              <w:t>Participar en una sesión de supervisión individual con el supervisor y compartir las</w:t>
            </w:r>
            <w:r w:rsidR="002776BC">
              <w:rPr>
                <w:rFonts w:ascii="Calibri" w:hAnsi="Calibri"/>
                <w:sz w:val="22"/>
                <w:szCs w:val="22"/>
              </w:rPr>
              <w:t> </w:t>
            </w:r>
            <w:r>
              <w:rPr>
                <w:rFonts w:ascii="Calibri" w:hAnsi="Calibri"/>
                <w:sz w:val="22"/>
                <w:szCs w:val="22"/>
              </w:rPr>
              <w:t>reflexiones e impresiones sobre la</w:t>
            </w:r>
            <w:r w:rsidR="002776BC">
              <w:rPr>
                <w:rFonts w:ascii="Calibri" w:hAnsi="Calibri"/>
                <w:sz w:val="22"/>
                <w:szCs w:val="22"/>
              </w:rPr>
              <w:t> </w:t>
            </w:r>
            <w:r>
              <w:rPr>
                <w:rFonts w:ascii="Calibri" w:hAnsi="Calibri"/>
                <w:sz w:val="22"/>
                <w:szCs w:val="22"/>
              </w:rPr>
              <w:t xml:space="preserve">observación.  </w:t>
            </w:r>
          </w:p>
          <w:p w14:paraId="1B6002AD" w14:textId="77777777" w:rsidR="00F63435" w:rsidRDefault="0F8AB76F" w:rsidP="0F8AB76F">
            <w:pPr>
              <w:numPr>
                <w:ilvl w:val="0"/>
                <w:numId w:val="16"/>
              </w:numPr>
              <w:shd w:val="clear" w:color="auto" w:fill="FFFFFF" w:themeFill="background1"/>
              <w:jc w:val="both"/>
              <w:rPr>
                <w:sz w:val="22"/>
                <w:szCs w:val="22"/>
              </w:rPr>
            </w:pPr>
            <w:r>
              <w:rPr>
                <w:rFonts w:ascii="Calibri" w:hAnsi="Calibri"/>
                <w:sz w:val="22"/>
                <w:szCs w:val="22"/>
              </w:rPr>
              <w:t>Plantear cualquier pregunta que pueda haber surgido en esta sesión específica o en las áreas técnicas en las que el supervisor pueda dar más orientación.</w:t>
            </w:r>
          </w:p>
        </w:tc>
      </w:tr>
    </w:tbl>
    <w:p w14:paraId="1662FE49" w14:textId="77777777" w:rsidR="00F63435" w:rsidRDefault="00F63435">
      <w:pPr>
        <w:jc w:val="both"/>
        <w:rPr>
          <w:rFonts w:ascii="Calibri" w:eastAsia="Calibri" w:hAnsi="Calibri" w:cs="Calibri"/>
          <w:b/>
          <w:sz w:val="22"/>
          <w:szCs w:val="22"/>
        </w:rPr>
      </w:pPr>
    </w:p>
    <w:p w14:paraId="6EC1FDC6" w14:textId="77777777" w:rsidR="00F63435" w:rsidRDefault="00552FD5">
      <w:pPr>
        <w:jc w:val="both"/>
        <w:rPr>
          <w:rFonts w:ascii="Calibri" w:eastAsia="Calibri" w:hAnsi="Calibri" w:cs="Calibri"/>
          <w:sz w:val="22"/>
          <w:szCs w:val="22"/>
        </w:rPr>
      </w:pPr>
      <w:r>
        <w:rPr>
          <w:rFonts w:ascii="Calibri" w:hAnsi="Calibri"/>
          <w:sz w:val="22"/>
          <w:szCs w:val="22"/>
        </w:rPr>
        <w:t xml:space="preserve"> </w:t>
      </w:r>
    </w:p>
    <w:p w14:paraId="23318B2B" w14:textId="77777777" w:rsidR="00F63435" w:rsidRDefault="00F63435">
      <w:pPr>
        <w:jc w:val="center"/>
        <w:rPr>
          <w:rFonts w:ascii="Calibri" w:eastAsia="Calibri" w:hAnsi="Calibri" w:cs="Calibri"/>
          <w:b/>
          <w:sz w:val="22"/>
          <w:szCs w:val="22"/>
        </w:rPr>
      </w:pPr>
    </w:p>
    <w:p w14:paraId="3EB4BC60" w14:textId="77777777" w:rsidR="00F63435" w:rsidRDefault="00F63435">
      <w:pPr>
        <w:jc w:val="center"/>
        <w:rPr>
          <w:rFonts w:ascii="Calibri" w:eastAsia="Calibri" w:hAnsi="Calibri" w:cs="Calibri"/>
          <w:b/>
          <w:sz w:val="22"/>
          <w:szCs w:val="22"/>
        </w:rPr>
      </w:pPr>
    </w:p>
    <w:p w14:paraId="36AB7ADA" w14:textId="77777777" w:rsidR="00F63435" w:rsidRDefault="00F63435">
      <w:pPr>
        <w:jc w:val="center"/>
        <w:rPr>
          <w:rFonts w:ascii="Calibri" w:eastAsia="Calibri" w:hAnsi="Calibri" w:cs="Calibri"/>
          <w:b/>
          <w:sz w:val="22"/>
          <w:szCs w:val="22"/>
        </w:rPr>
      </w:pPr>
    </w:p>
    <w:p w14:paraId="6B94DE13" w14:textId="77777777" w:rsidR="00F63435" w:rsidRDefault="00F63435">
      <w:pPr>
        <w:jc w:val="center"/>
        <w:rPr>
          <w:rFonts w:ascii="Calibri" w:eastAsia="Calibri" w:hAnsi="Calibri" w:cs="Calibri"/>
          <w:b/>
          <w:sz w:val="22"/>
          <w:szCs w:val="22"/>
        </w:rPr>
      </w:pPr>
    </w:p>
    <w:p w14:paraId="4B04E9AA" w14:textId="77777777" w:rsidR="00F63435" w:rsidRDefault="00F63435">
      <w:pPr>
        <w:jc w:val="center"/>
        <w:rPr>
          <w:rFonts w:ascii="Calibri" w:eastAsia="Calibri" w:hAnsi="Calibri" w:cs="Calibri"/>
          <w:b/>
          <w:sz w:val="22"/>
          <w:szCs w:val="22"/>
        </w:rPr>
      </w:pPr>
    </w:p>
    <w:p w14:paraId="1684E9D7" w14:textId="77777777" w:rsidR="00F63435" w:rsidRDefault="00F63435">
      <w:pPr>
        <w:jc w:val="center"/>
        <w:rPr>
          <w:rFonts w:ascii="Calibri" w:eastAsia="Calibri" w:hAnsi="Calibri" w:cs="Calibri"/>
          <w:b/>
          <w:sz w:val="22"/>
          <w:szCs w:val="22"/>
        </w:rPr>
      </w:pPr>
    </w:p>
    <w:p w14:paraId="040B90BC" w14:textId="77777777" w:rsidR="00F63435" w:rsidRDefault="00F63435">
      <w:pPr>
        <w:jc w:val="center"/>
        <w:rPr>
          <w:rFonts w:ascii="Calibri" w:eastAsia="Calibri" w:hAnsi="Calibri" w:cs="Calibri"/>
          <w:b/>
          <w:sz w:val="22"/>
          <w:szCs w:val="22"/>
        </w:rPr>
      </w:pPr>
    </w:p>
    <w:p w14:paraId="4ABC358B" w14:textId="77777777" w:rsidR="00F63435" w:rsidRDefault="00F63435">
      <w:pPr>
        <w:jc w:val="center"/>
        <w:rPr>
          <w:rFonts w:ascii="Calibri" w:eastAsia="Calibri" w:hAnsi="Calibri" w:cs="Calibri"/>
          <w:b/>
          <w:sz w:val="22"/>
          <w:szCs w:val="22"/>
        </w:rPr>
      </w:pPr>
    </w:p>
    <w:p w14:paraId="315EE6A5" w14:textId="77777777" w:rsidR="00F63435" w:rsidRDefault="00F63435">
      <w:pPr>
        <w:jc w:val="center"/>
        <w:rPr>
          <w:rFonts w:ascii="Calibri" w:eastAsia="Calibri" w:hAnsi="Calibri" w:cs="Calibri"/>
          <w:b/>
          <w:sz w:val="22"/>
          <w:szCs w:val="22"/>
        </w:rPr>
      </w:pPr>
    </w:p>
    <w:p w14:paraId="45FFB71B" w14:textId="77777777" w:rsidR="00F63435" w:rsidRDefault="00F63435">
      <w:pPr>
        <w:jc w:val="center"/>
        <w:rPr>
          <w:rFonts w:ascii="Calibri" w:eastAsia="Calibri" w:hAnsi="Calibri" w:cs="Calibri"/>
          <w:b/>
          <w:sz w:val="22"/>
          <w:szCs w:val="22"/>
        </w:rPr>
      </w:pPr>
    </w:p>
    <w:p w14:paraId="3AD535BA" w14:textId="77777777" w:rsidR="00CB5A18" w:rsidRDefault="00CB5A18">
      <w:pPr>
        <w:jc w:val="center"/>
        <w:rPr>
          <w:rFonts w:ascii="Calibri" w:eastAsia="Calibri" w:hAnsi="Calibri" w:cs="Calibri"/>
          <w:b/>
          <w:sz w:val="22"/>
          <w:szCs w:val="22"/>
        </w:rPr>
      </w:pPr>
    </w:p>
    <w:p w14:paraId="7E3854D6" w14:textId="3BE64A37" w:rsidR="00F63435" w:rsidRDefault="00F63435">
      <w:pPr>
        <w:widowControl w:val="0"/>
        <w:spacing w:line="276" w:lineRule="auto"/>
        <w:rPr>
          <w:rFonts w:ascii="Calibri" w:eastAsia="Calibri" w:hAnsi="Calibri" w:cs="Calibri"/>
          <w:b/>
          <w:sz w:val="22"/>
          <w:szCs w:val="22"/>
        </w:rPr>
        <w:sectPr w:rsidR="00F63435" w:rsidSect="00CB5A18">
          <w:pgSz w:w="11900" w:h="16840"/>
          <w:pgMar w:top="1138" w:right="1138" w:bottom="1411" w:left="1138" w:header="0" w:footer="720" w:gutter="0"/>
          <w:pgNumType w:start="1"/>
          <w:cols w:space="720"/>
          <w:docGrid w:linePitch="326"/>
        </w:sectPr>
      </w:pPr>
    </w:p>
    <w:tbl>
      <w:tblPr>
        <w:tblStyle w:val="Tablaconcuadrcula"/>
        <w:tblpPr w:leftFromText="180" w:rightFromText="180" w:vertAnchor="text" w:horzAnchor="margin" w:tblpXSpec="right" w:tblpY="-311"/>
        <w:tblOverlap w:val="never"/>
        <w:tblW w:w="0" w:type="auto"/>
        <w:tblLook w:val="04A0" w:firstRow="1" w:lastRow="0" w:firstColumn="1" w:lastColumn="0" w:noHBand="0" w:noVBand="1"/>
      </w:tblPr>
      <w:tblGrid>
        <w:gridCol w:w="1980"/>
        <w:gridCol w:w="3388"/>
      </w:tblGrid>
      <w:tr w:rsidR="00A14D27" w14:paraId="78DA2500" w14:textId="77777777" w:rsidTr="0F8AB76F">
        <w:tc>
          <w:tcPr>
            <w:tcW w:w="1980" w:type="dxa"/>
            <w:shd w:val="clear" w:color="auto" w:fill="D9D9D9" w:themeFill="background1" w:themeFillShade="D9"/>
          </w:tcPr>
          <w:p w14:paraId="0767E09D" w14:textId="77777777" w:rsidR="00A14D27" w:rsidRPr="00A14D27" w:rsidRDefault="0F8AB76F" w:rsidP="0F8AB76F">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lastRenderedPageBreak/>
              <w:t>Número de Caso</w:t>
            </w:r>
          </w:p>
        </w:tc>
        <w:tc>
          <w:tcPr>
            <w:tcW w:w="3388" w:type="dxa"/>
          </w:tcPr>
          <w:p w14:paraId="37209AA9" w14:textId="77777777" w:rsidR="00A14D27" w:rsidRDefault="00A14D27" w:rsidP="00A14D27">
            <w:pPr>
              <w:pBdr>
                <w:top w:val="none" w:sz="0" w:space="0" w:color="auto"/>
                <w:left w:val="none" w:sz="0" w:space="0" w:color="auto"/>
                <w:bottom w:val="none" w:sz="0" w:space="0" w:color="auto"/>
                <w:right w:val="none" w:sz="0" w:space="0" w:color="auto"/>
                <w:between w:val="none" w:sz="0" w:space="0" w:color="auto"/>
              </w:pBdr>
              <w:rPr>
                <w:color w:val="auto"/>
              </w:rPr>
            </w:pPr>
          </w:p>
        </w:tc>
      </w:tr>
      <w:tr w:rsidR="00A14D27" w14:paraId="2741B742" w14:textId="77777777" w:rsidTr="0F8AB76F">
        <w:tc>
          <w:tcPr>
            <w:tcW w:w="1980" w:type="dxa"/>
            <w:shd w:val="clear" w:color="auto" w:fill="D9D9D9" w:themeFill="background1" w:themeFillShade="D9"/>
          </w:tcPr>
          <w:p w14:paraId="63CA6882" w14:textId="77777777" w:rsidR="00A14D27" w:rsidRPr="00A14D27" w:rsidRDefault="0F8AB76F" w:rsidP="0F8AB76F">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t>Fecha</w:t>
            </w:r>
          </w:p>
        </w:tc>
        <w:tc>
          <w:tcPr>
            <w:tcW w:w="3388" w:type="dxa"/>
          </w:tcPr>
          <w:p w14:paraId="671838A3" w14:textId="77777777" w:rsidR="00A14D27" w:rsidRDefault="00A14D27" w:rsidP="00A14D27">
            <w:pPr>
              <w:pBdr>
                <w:top w:val="none" w:sz="0" w:space="0" w:color="auto"/>
                <w:left w:val="none" w:sz="0" w:space="0" w:color="auto"/>
                <w:bottom w:val="none" w:sz="0" w:space="0" w:color="auto"/>
                <w:right w:val="none" w:sz="0" w:space="0" w:color="auto"/>
                <w:between w:val="none" w:sz="0" w:space="0" w:color="auto"/>
              </w:pBdr>
              <w:rPr>
                <w:color w:val="auto"/>
              </w:rPr>
            </w:pPr>
          </w:p>
        </w:tc>
      </w:tr>
      <w:tr w:rsidR="00A14D27" w14:paraId="488B785E" w14:textId="77777777" w:rsidTr="0F8AB76F">
        <w:tc>
          <w:tcPr>
            <w:tcW w:w="1980" w:type="dxa"/>
            <w:shd w:val="clear" w:color="auto" w:fill="D9D9D9" w:themeFill="background1" w:themeFillShade="D9"/>
          </w:tcPr>
          <w:p w14:paraId="1F2023FD" w14:textId="77777777" w:rsidR="00A14D27" w:rsidRPr="00A14D27" w:rsidRDefault="0F8AB76F" w:rsidP="0F8AB76F">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t>Trabajador Social</w:t>
            </w:r>
          </w:p>
        </w:tc>
        <w:tc>
          <w:tcPr>
            <w:tcW w:w="3388" w:type="dxa"/>
          </w:tcPr>
          <w:p w14:paraId="2F115F8D" w14:textId="77777777" w:rsidR="00A14D27" w:rsidRDefault="00A14D27" w:rsidP="00A14D27">
            <w:pPr>
              <w:pBdr>
                <w:top w:val="none" w:sz="0" w:space="0" w:color="auto"/>
                <w:left w:val="none" w:sz="0" w:space="0" w:color="auto"/>
                <w:bottom w:val="none" w:sz="0" w:space="0" w:color="auto"/>
                <w:right w:val="none" w:sz="0" w:space="0" w:color="auto"/>
                <w:between w:val="none" w:sz="0" w:space="0" w:color="auto"/>
              </w:pBdr>
              <w:rPr>
                <w:color w:val="auto"/>
              </w:rPr>
            </w:pPr>
          </w:p>
        </w:tc>
      </w:tr>
      <w:tr w:rsidR="00A14D27" w14:paraId="67EB6280" w14:textId="77777777" w:rsidTr="0F8AB76F">
        <w:tc>
          <w:tcPr>
            <w:tcW w:w="1980" w:type="dxa"/>
            <w:shd w:val="clear" w:color="auto" w:fill="D9D9D9" w:themeFill="background1" w:themeFillShade="D9"/>
          </w:tcPr>
          <w:p w14:paraId="29958751" w14:textId="77777777" w:rsidR="00A14D27" w:rsidRPr="00A14D27" w:rsidRDefault="0F8AB76F" w:rsidP="0F8AB76F">
            <w:pPr>
              <w:pBdr>
                <w:top w:val="none" w:sz="0" w:space="0" w:color="auto"/>
                <w:left w:val="none" w:sz="0" w:space="0" w:color="auto"/>
                <w:bottom w:val="none" w:sz="0" w:space="0" w:color="auto"/>
                <w:right w:val="none" w:sz="0" w:space="0" w:color="auto"/>
                <w:between w:val="none" w:sz="0" w:space="0" w:color="auto"/>
              </w:pBdr>
              <w:rPr>
                <w:b/>
                <w:bCs/>
                <w:color w:val="auto"/>
              </w:rPr>
            </w:pPr>
            <w:r>
              <w:rPr>
                <w:b/>
                <w:bCs/>
                <w:color w:val="auto"/>
              </w:rPr>
              <w:t xml:space="preserve">Supervisor </w:t>
            </w:r>
          </w:p>
        </w:tc>
        <w:tc>
          <w:tcPr>
            <w:tcW w:w="3388" w:type="dxa"/>
          </w:tcPr>
          <w:p w14:paraId="6874E7BE" w14:textId="77777777" w:rsidR="00A14D27" w:rsidRDefault="00A14D27" w:rsidP="00A14D27">
            <w:pPr>
              <w:pBdr>
                <w:top w:val="none" w:sz="0" w:space="0" w:color="auto"/>
                <w:left w:val="none" w:sz="0" w:space="0" w:color="auto"/>
                <w:bottom w:val="none" w:sz="0" w:space="0" w:color="auto"/>
                <w:right w:val="none" w:sz="0" w:space="0" w:color="auto"/>
                <w:between w:val="none" w:sz="0" w:space="0" w:color="auto"/>
              </w:pBdr>
              <w:rPr>
                <w:color w:val="auto"/>
              </w:rPr>
            </w:pPr>
          </w:p>
        </w:tc>
      </w:tr>
    </w:tbl>
    <w:p w14:paraId="7DAE6B2F" w14:textId="4C2EB9B7" w:rsidR="004B5E28" w:rsidRPr="00A14D27" w:rsidRDefault="0F8AB76F" w:rsidP="0F8AB76F">
      <w:pPr>
        <w:rPr>
          <w:rFonts w:ascii="Calibri" w:eastAsia="Calibri" w:hAnsi="Calibri" w:cs="Calibri"/>
          <w:b/>
          <w:bCs/>
          <w:sz w:val="28"/>
          <w:szCs w:val="28"/>
        </w:rPr>
      </w:pPr>
      <w:r>
        <w:rPr>
          <w:rFonts w:ascii="Calibri" w:hAnsi="Calibri"/>
          <w:b/>
          <w:bCs/>
          <w:sz w:val="28"/>
          <w:szCs w:val="28"/>
        </w:rPr>
        <w:t xml:space="preserve"> Observación de Sesiones de Gestión de Casos </w:t>
      </w:r>
    </w:p>
    <w:p w14:paraId="521B98DE" w14:textId="5A51581E" w:rsidR="00F63435" w:rsidRDefault="00F63435" w:rsidP="004B5E28">
      <w:pPr>
        <w:rPr>
          <w:rFonts w:ascii="Calibri" w:eastAsia="Calibri" w:hAnsi="Calibri" w:cs="Calibri"/>
          <w:b/>
          <w:sz w:val="22"/>
          <w:szCs w:val="22"/>
        </w:rPr>
      </w:pPr>
    </w:p>
    <w:p w14:paraId="3CF8EE68" w14:textId="77777777" w:rsidR="00A14D27" w:rsidRDefault="00A14D27" w:rsidP="004B5E28">
      <w:pPr>
        <w:jc w:val="both"/>
        <w:rPr>
          <w:rFonts w:ascii="Calibri" w:eastAsia="Calibri" w:hAnsi="Calibri" w:cs="Calibri"/>
          <w:sz w:val="22"/>
          <w:szCs w:val="22"/>
        </w:rPr>
      </w:pPr>
    </w:p>
    <w:p w14:paraId="34DED6A3" w14:textId="77777777" w:rsidR="00A14D27" w:rsidRDefault="00A14D27" w:rsidP="004B5E28">
      <w:pPr>
        <w:jc w:val="both"/>
        <w:rPr>
          <w:rFonts w:ascii="Calibri" w:eastAsia="Calibri" w:hAnsi="Calibri" w:cs="Calibri"/>
          <w:sz w:val="22"/>
          <w:szCs w:val="22"/>
        </w:rPr>
      </w:pPr>
    </w:p>
    <w:tbl>
      <w:tblPr>
        <w:tblStyle w:val="a3"/>
        <w:tblW w:w="1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3"/>
        <w:gridCol w:w="5942"/>
        <w:gridCol w:w="5400"/>
      </w:tblGrid>
      <w:tr w:rsidR="00F63435" w14:paraId="13509D96" w14:textId="77777777" w:rsidTr="0F8AB76F">
        <w:trPr>
          <w:trHeight w:val="140"/>
        </w:trPr>
        <w:tc>
          <w:tcPr>
            <w:tcW w:w="2963" w:type="dxa"/>
            <w:shd w:val="clear" w:color="auto" w:fill="D9D9D9" w:themeFill="background1" w:themeFillShade="D9"/>
          </w:tcPr>
          <w:p w14:paraId="14555E23" w14:textId="77777777" w:rsidR="00F63435" w:rsidRDefault="0F8AB76F" w:rsidP="0F8AB76F">
            <w:pPr>
              <w:tabs>
                <w:tab w:val="center" w:pos="4513"/>
                <w:tab w:val="right" w:pos="9026"/>
              </w:tabs>
              <w:rPr>
                <w:rFonts w:ascii="Calibri" w:eastAsia="Calibri" w:hAnsi="Calibri" w:cs="Calibri"/>
                <w:b/>
                <w:bCs/>
                <w:sz w:val="22"/>
                <w:szCs w:val="22"/>
              </w:rPr>
            </w:pPr>
            <w:r>
              <w:rPr>
                <w:rFonts w:ascii="Calibri" w:hAnsi="Calibri"/>
                <w:b/>
                <w:bCs/>
                <w:sz w:val="22"/>
                <w:szCs w:val="22"/>
              </w:rPr>
              <w:t>Áreas de Observación</w:t>
            </w:r>
          </w:p>
        </w:tc>
        <w:tc>
          <w:tcPr>
            <w:tcW w:w="5942" w:type="dxa"/>
            <w:shd w:val="clear" w:color="auto" w:fill="D9D9D9" w:themeFill="background1" w:themeFillShade="D9"/>
          </w:tcPr>
          <w:p w14:paraId="2A0918B7" w14:textId="77777777" w:rsidR="008C2061" w:rsidRDefault="0F8AB76F" w:rsidP="0F8AB76F">
            <w:pPr>
              <w:rPr>
                <w:rFonts w:ascii="Calibri" w:eastAsia="Calibri" w:hAnsi="Calibri" w:cs="Calibri"/>
                <w:b/>
                <w:bCs/>
                <w:sz w:val="22"/>
                <w:szCs w:val="22"/>
              </w:rPr>
            </w:pPr>
            <w:r>
              <w:rPr>
                <w:rFonts w:ascii="Calibri" w:hAnsi="Calibri"/>
                <w:b/>
                <w:bCs/>
                <w:sz w:val="22"/>
                <w:szCs w:val="22"/>
              </w:rPr>
              <w:t>Ejemplos (¿El trabajador social...?)</w:t>
            </w:r>
          </w:p>
        </w:tc>
        <w:tc>
          <w:tcPr>
            <w:tcW w:w="5400" w:type="dxa"/>
            <w:shd w:val="clear" w:color="auto" w:fill="D9D9D9" w:themeFill="background1" w:themeFillShade="D9"/>
          </w:tcPr>
          <w:p w14:paraId="3A060091" w14:textId="357DAFFB" w:rsidR="00F63435" w:rsidRDefault="0F8AB76F" w:rsidP="002776BC">
            <w:pPr>
              <w:rPr>
                <w:rFonts w:ascii="Calibri" w:eastAsia="Calibri" w:hAnsi="Calibri" w:cs="Calibri"/>
                <w:b/>
                <w:bCs/>
                <w:sz w:val="22"/>
                <w:szCs w:val="22"/>
              </w:rPr>
            </w:pPr>
            <w:r>
              <w:rPr>
                <w:rFonts w:ascii="Calibri" w:hAnsi="Calibri"/>
                <w:b/>
                <w:bCs/>
                <w:sz w:val="22"/>
                <w:szCs w:val="22"/>
              </w:rPr>
              <w:t>Ejemplos observados y comentarios para</w:t>
            </w:r>
            <w:r w:rsidR="002776BC">
              <w:rPr>
                <w:rFonts w:ascii="Calibri" w:hAnsi="Calibri"/>
                <w:b/>
                <w:bCs/>
                <w:sz w:val="22"/>
                <w:szCs w:val="22"/>
              </w:rPr>
              <w:t> </w:t>
            </w:r>
            <w:r>
              <w:rPr>
                <w:rFonts w:ascii="Calibri" w:hAnsi="Calibri"/>
                <w:b/>
                <w:bCs/>
                <w:sz w:val="22"/>
                <w:szCs w:val="22"/>
              </w:rPr>
              <w:t>el</w:t>
            </w:r>
            <w:r w:rsidR="002776BC">
              <w:rPr>
                <w:rFonts w:ascii="Calibri" w:hAnsi="Calibri"/>
                <w:b/>
                <w:bCs/>
                <w:sz w:val="22"/>
                <w:szCs w:val="22"/>
              </w:rPr>
              <w:t> </w:t>
            </w:r>
            <w:r>
              <w:rPr>
                <w:rFonts w:ascii="Calibri" w:hAnsi="Calibri"/>
                <w:b/>
                <w:bCs/>
                <w:sz w:val="22"/>
                <w:szCs w:val="22"/>
              </w:rPr>
              <w:t>trabajador</w:t>
            </w:r>
            <w:r w:rsidR="002776BC">
              <w:rPr>
                <w:rFonts w:ascii="Calibri" w:hAnsi="Calibri"/>
                <w:b/>
                <w:bCs/>
                <w:sz w:val="22"/>
                <w:szCs w:val="22"/>
              </w:rPr>
              <w:t> </w:t>
            </w:r>
            <w:r>
              <w:rPr>
                <w:rFonts w:ascii="Calibri" w:hAnsi="Calibri"/>
                <w:b/>
                <w:bCs/>
                <w:sz w:val="22"/>
                <w:szCs w:val="22"/>
              </w:rPr>
              <w:t>social</w:t>
            </w:r>
          </w:p>
        </w:tc>
      </w:tr>
      <w:tr w:rsidR="00F63435" w14:paraId="3975007F" w14:textId="77777777" w:rsidTr="0F8AB76F">
        <w:trPr>
          <w:trHeight w:val="140"/>
        </w:trPr>
        <w:tc>
          <w:tcPr>
            <w:tcW w:w="2963" w:type="dxa"/>
            <w:shd w:val="clear" w:color="auto" w:fill="auto"/>
          </w:tcPr>
          <w:p w14:paraId="16BA2DFB" w14:textId="77777777" w:rsidR="00F63435" w:rsidRPr="006622DE" w:rsidRDefault="0F8AB76F" w:rsidP="0F8AB76F">
            <w:pPr>
              <w:tabs>
                <w:tab w:val="center" w:pos="4513"/>
                <w:tab w:val="right" w:pos="9026"/>
              </w:tabs>
              <w:rPr>
                <w:rFonts w:ascii="Calibri" w:eastAsia="Calibri" w:hAnsi="Calibri" w:cs="Calibri"/>
                <w:color w:val="auto"/>
                <w:sz w:val="22"/>
                <w:szCs w:val="22"/>
              </w:rPr>
            </w:pPr>
            <w:r>
              <w:rPr>
                <w:rFonts w:ascii="Calibri" w:hAnsi="Calibri"/>
                <w:color w:val="auto"/>
                <w:sz w:val="22"/>
                <w:szCs w:val="22"/>
              </w:rPr>
              <w:t>1.PREPARACIÓN</w:t>
            </w:r>
          </w:p>
          <w:p w14:paraId="7F82A948" w14:textId="414B0BBB" w:rsidR="00F63435" w:rsidRPr="006622DE" w:rsidRDefault="0F8AB76F" w:rsidP="0F8AB76F">
            <w:pPr>
              <w:tabs>
                <w:tab w:val="center" w:pos="4513"/>
                <w:tab w:val="right" w:pos="9026"/>
              </w:tabs>
              <w:rPr>
                <w:rFonts w:ascii="Calibri" w:eastAsia="Calibri" w:hAnsi="Calibri" w:cs="Calibri"/>
                <w:color w:val="auto"/>
                <w:sz w:val="22"/>
                <w:szCs w:val="22"/>
              </w:rPr>
            </w:pPr>
            <w:r>
              <w:rPr>
                <w:rFonts w:ascii="Calibri" w:hAnsi="Calibri"/>
                <w:color w:val="auto"/>
                <w:sz w:val="22"/>
                <w:szCs w:val="22"/>
              </w:rPr>
              <w:t>Demuestre una planificación y</w:t>
            </w:r>
            <w:r w:rsidR="002776BC">
              <w:rPr>
                <w:rFonts w:ascii="Calibri" w:hAnsi="Calibri"/>
                <w:color w:val="auto"/>
                <w:sz w:val="22"/>
                <w:szCs w:val="22"/>
              </w:rPr>
              <w:t> </w:t>
            </w:r>
            <w:r>
              <w:rPr>
                <w:rFonts w:ascii="Calibri" w:hAnsi="Calibri"/>
                <w:color w:val="auto"/>
                <w:sz w:val="22"/>
                <w:szCs w:val="22"/>
              </w:rPr>
              <w:t xml:space="preserve">organización adecuada para la sesión </w:t>
            </w:r>
          </w:p>
          <w:p w14:paraId="52A52AB6" w14:textId="77777777" w:rsidR="00F63435" w:rsidRPr="006622DE" w:rsidRDefault="00F63435">
            <w:pPr>
              <w:tabs>
                <w:tab w:val="center" w:pos="4513"/>
                <w:tab w:val="right" w:pos="9026"/>
              </w:tabs>
              <w:rPr>
                <w:rFonts w:ascii="Calibri" w:eastAsia="Calibri" w:hAnsi="Calibri" w:cs="Calibri"/>
                <w:color w:val="auto"/>
                <w:sz w:val="22"/>
                <w:szCs w:val="22"/>
              </w:rPr>
            </w:pPr>
          </w:p>
        </w:tc>
        <w:tc>
          <w:tcPr>
            <w:tcW w:w="5942" w:type="dxa"/>
          </w:tcPr>
          <w:p w14:paraId="25647630" w14:textId="25D2FFC4" w:rsidR="00F63435" w:rsidRPr="006622DE" w:rsidRDefault="0F8AB76F" w:rsidP="0F8AB76F">
            <w:pPr>
              <w:numPr>
                <w:ilvl w:val="0"/>
                <w:numId w:val="14"/>
              </w:numPr>
              <w:contextualSpacing/>
              <w:rPr>
                <w:color w:val="auto"/>
                <w:sz w:val="22"/>
                <w:szCs w:val="22"/>
              </w:rPr>
            </w:pPr>
            <w:r>
              <w:rPr>
                <w:rFonts w:ascii="Calibri" w:hAnsi="Calibri"/>
                <w:color w:val="auto"/>
                <w:sz w:val="22"/>
                <w:szCs w:val="22"/>
              </w:rPr>
              <w:t>Asegúrese de que se haya recopilado la información de antecedentes disponible y que se hayan realizado ajustes o</w:t>
            </w:r>
            <w:r w:rsidR="002776BC">
              <w:rPr>
                <w:rFonts w:ascii="Calibri" w:hAnsi="Calibri"/>
                <w:color w:val="auto"/>
                <w:sz w:val="22"/>
                <w:szCs w:val="22"/>
              </w:rPr>
              <w:t> </w:t>
            </w:r>
            <w:r>
              <w:rPr>
                <w:rFonts w:ascii="Calibri" w:hAnsi="Calibri"/>
                <w:color w:val="auto"/>
                <w:sz w:val="22"/>
                <w:szCs w:val="22"/>
              </w:rPr>
              <w:t>consideraciones antes de la sesión</w:t>
            </w:r>
          </w:p>
          <w:p w14:paraId="1A16E2C3" w14:textId="75EB3922" w:rsidR="00F63435" w:rsidRPr="006622DE" w:rsidRDefault="0F8AB76F" w:rsidP="0F8AB76F">
            <w:pPr>
              <w:numPr>
                <w:ilvl w:val="0"/>
                <w:numId w:val="14"/>
              </w:numPr>
              <w:contextualSpacing/>
              <w:rPr>
                <w:color w:val="auto"/>
                <w:sz w:val="22"/>
                <w:szCs w:val="22"/>
              </w:rPr>
            </w:pPr>
            <w:r>
              <w:rPr>
                <w:rFonts w:ascii="Calibri" w:hAnsi="Calibri"/>
                <w:color w:val="auto"/>
                <w:sz w:val="22"/>
                <w:szCs w:val="22"/>
              </w:rPr>
              <w:t>Seleccione un lugar tranquilo, privado, seguro y apto para</w:t>
            </w:r>
            <w:r w:rsidR="002776BC">
              <w:rPr>
                <w:rFonts w:ascii="Calibri" w:hAnsi="Calibri"/>
                <w:color w:val="auto"/>
                <w:sz w:val="22"/>
                <w:szCs w:val="22"/>
              </w:rPr>
              <w:t> </w:t>
            </w:r>
            <w:r>
              <w:rPr>
                <w:rFonts w:ascii="Calibri" w:hAnsi="Calibri"/>
                <w:color w:val="auto"/>
                <w:sz w:val="22"/>
                <w:szCs w:val="22"/>
              </w:rPr>
              <w:t>niño, niña y adolescente para realizar la entrevista</w:t>
            </w:r>
          </w:p>
          <w:p w14:paraId="7B0605B6" w14:textId="03EE70D5" w:rsidR="00F63435" w:rsidRPr="006622DE" w:rsidRDefault="0F8AB76F" w:rsidP="0F8AB76F">
            <w:pPr>
              <w:numPr>
                <w:ilvl w:val="0"/>
                <w:numId w:val="14"/>
              </w:numPr>
              <w:contextualSpacing/>
              <w:rPr>
                <w:color w:val="auto"/>
                <w:sz w:val="22"/>
                <w:szCs w:val="22"/>
              </w:rPr>
            </w:pPr>
            <w:r>
              <w:rPr>
                <w:rFonts w:ascii="Calibri" w:hAnsi="Calibri"/>
                <w:color w:val="auto"/>
                <w:sz w:val="22"/>
                <w:szCs w:val="22"/>
              </w:rPr>
              <w:t xml:space="preserve">Establezca un objetivo o meta clara para la sesión </w:t>
            </w:r>
          </w:p>
        </w:tc>
        <w:tc>
          <w:tcPr>
            <w:tcW w:w="5400" w:type="dxa"/>
            <w:shd w:val="clear" w:color="auto" w:fill="auto"/>
          </w:tcPr>
          <w:p w14:paraId="31162422" w14:textId="77777777" w:rsidR="00F63435" w:rsidRDefault="00F63435">
            <w:pPr>
              <w:rPr>
                <w:rFonts w:ascii="Calibri" w:eastAsia="Calibri" w:hAnsi="Calibri" w:cs="Calibri"/>
                <w:b/>
                <w:sz w:val="22"/>
                <w:szCs w:val="22"/>
              </w:rPr>
            </w:pPr>
          </w:p>
        </w:tc>
      </w:tr>
      <w:tr w:rsidR="00F63435" w14:paraId="1694674B" w14:textId="77777777" w:rsidTr="0F8AB76F">
        <w:trPr>
          <w:trHeight w:val="1620"/>
        </w:trPr>
        <w:tc>
          <w:tcPr>
            <w:tcW w:w="2963" w:type="dxa"/>
            <w:shd w:val="clear" w:color="auto" w:fill="auto"/>
          </w:tcPr>
          <w:p w14:paraId="58A0E14D" w14:textId="77777777" w:rsidR="00F63435" w:rsidRPr="006622DE" w:rsidRDefault="0F8AB76F" w:rsidP="0F8AB76F">
            <w:pPr>
              <w:tabs>
                <w:tab w:val="center" w:pos="4513"/>
                <w:tab w:val="right" w:pos="9026"/>
              </w:tabs>
              <w:rPr>
                <w:rFonts w:ascii="Calibri" w:eastAsia="Calibri" w:hAnsi="Calibri" w:cs="Calibri"/>
                <w:color w:val="auto"/>
                <w:sz w:val="22"/>
                <w:szCs w:val="22"/>
              </w:rPr>
            </w:pPr>
            <w:r>
              <w:rPr>
                <w:rFonts w:ascii="Calibri" w:hAnsi="Calibri"/>
                <w:color w:val="auto"/>
                <w:sz w:val="22"/>
                <w:szCs w:val="22"/>
              </w:rPr>
              <w:t>2. INTRODUCCIÓN</w:t>
            </w:r>
          </w:p>
          <w:p w14:paraId="2EF026A8" w14:textId="3C0F69AF" w:rsidR="00F63435" w:rsidRDefault="0F8AB76F" w:rsidP="002776BC">
            <w:pPr>
              <w:tabs>
                <w:tab w:val="center" w:pos="4513"/>
                <w:tab w:val="right" w:pos="9026"/>
              </w:tabs>
              <w:rPr>
                <w:rFonts w:ascii="Calibri" w:eastAsia="Calibri" w:hAnsi="Calibri" w:cs="Calibri"/>
                <w:sz w:val="22"/>
                <w:szCs w:val="22"/>
              </w:rPr>
            </w:pPr>
            <w:r>
              <w:rPr>
                <w:rFonts w:ascii="Calibri" w:hAnsi="Calibri"/>
                <w:color w:val="auto"/>
                <w:sz w:val="22"/>
                <w:szCs w:val="22"/>
              </w:rPr>
              <w:t>Presente al niño, niña y adolescente la sesión de</w:t>
            </w:r>
            <w:r w:rsidR="002776BC">
              <w:rPr>
                <w:rFonts w:ascii="Calibri" w:hAnsi="Calibri"/>
                <w:color w:val="auto"/>
                <w:sz w:val="22"/>
                <w:szCs w:val="22"/>
              </w:rPr>
              <w:t> </w:t>
            </w:r>
            <w:r>
              <w:rPr>
                <w:rFonts w:ascii="Calibri" w:hAnsi="Calibri"/>
                <w:color w:val="auto"/>
                <w:sz w:val="22"/>
                <w:szCs w:val="22"/>
              </w:rPr>
              <w:t>forma apropiada (y</w:t>
            </w:r>
            <w:r w:rsidR="002776BC">
              <w:rPr>
                <w:rFonts w:ascii="Calibri" w:hAnsi="Calibri"/>
                <w:color w:val="auto"/>
                <w:sz w:val="22"/>
                <w:szCs w:val="22"/>
              </w:rPr>
              <w:t> </w:t>
            </w:r>
            <w:r>
              <w:rPr>
                <w:rFonts w:ascii="Calibri" w:hAnsi="Calibri"/>
                <w:color w:val="auto"/>
                <w:sz w:val="22"/>
                <w:szCs w:val="22"/>
              </w:rPr>
              <w:t>al</w:t>
            </w:r>
            <w:r w:rsidR="002776BC">
              <w:rPr>
                <w:rFonts w:ascii="Calibri" w:hAnsi="Calibri"/>
                <w:color w:val="auto"/>
                <w:sz w:val="22"/>
                <w:szCs w:val="22"/>
              </w:rPr>
              <w:t> </w:t>
            </w:r>
            <w:r>
              <w:rPr>
                <w:rFonts w:ascii="Calibri" w:hAnsi="Calibri"/>
                <w:color w:val="auto"/>
                <w:sz w:val="22"/>
                <w:szCs w:val="22"/>
              </w:rPr>
              <w:t>encargado del cuidado)</w:t>
            </w:r>
          </w:p>
        </w:tc>
        <w:tc>
          <w:tcPr>
            <w:tcW w:w="5942" w:type="dxa"/>
          </w:tcPr>
          <w:p w14:paraId="4E07D325" w14:textId="2D92C69C" w:rsidR="00F63435" w:rsidRDefault="0F8AB76F" w:rsidP="0F8AB76F">
            <w:pPr>
              <w:numPr>
                <w:ilvl w:val="0"/>
                <w:numId w:val="14"/>
              </w:numPr>
              <w:contextualSpacing/>
              <w:rPr>
                <w:sz w:val="22"/>
                <w:szCs w:val="22"/>
              </w:rPr>
            </w:pPr>
            <w:r>
              <w:rPr>
                <w:rFonts w:ascii="Calibri" w:hAnsi="Calibri"/>
                <w:sz w:val="22"/>
                <w:szCs w:val="22"/>
              </w:rPr>
              <w:t>Preséntese por nombre, función y organización de una manera que el niño, niña y adolescente y el encargado del</w:t>
            </w:r>
            <w:r w:rsidR="002776BC">
              <w:rPr>
                <w:rFonts w:ascii="Calibri" w:hAnsi="Calibri"/>
                <w:sz w:val="22"/>
                <w:szCs w:val="22"/>
              </w:rPr>
              <w:t> </w:t>
            </w:r>
            <w:r>
              <w:rPr>
                <w:rFonts w:ascii="Calibri" w:hAnsi="Calibri"/>
                <w:sz w:val="22"/>
                <w:szCs w:val="22"/>
              </w:rPr>
              <w:t>cuidado puedan entender</w:t>
            </w:r>
          </w:p>
          <w:p w14:paraId="1FF94BC7" w14:textId="65011E3B" w:rsidR="00F63435" w:rsidRPr="00D9350C" w:rsidRDefault="0F8AB76F" w:rsidP="0F8AB76F">
            <w:pPr>
              <w:numPr>
                <w:ilvl w:val="0"/>
                <w:numId w:val="14"/>
              </w:numPr>
              <w:contextualSpacing/>
              <w:rPr>
                <w:b/>
                <w:bCs/>
                <w:sz w:val="22"/>
                <w:szCs w:val="22"/>
              </w:rPr>
            </w:pPr>
            <w:r>
              <w:rPr>
                <w:rFonts w:ascii="Calibri" w:hAnsi="Calibri"/>
                <w:sz w:val="22"/>
                <w:szCs w:val="22"/>
              </w:rPr>
              <w:t>Explique al niño, niña y adolescente y al encargado del cuidado el propósito de la interacción, de manera simple y</w:t>
            </w:r>
            <w:r w:rsidR="002776BC">
              <w:rPr>
                <w:rFonts w:ascii="Calibri" w:hAnsi="Calibri"/>
                <w:sz w:val="22"/>
                <w:szCs w:val="22"/>
              </w:rPr>
              <w:t> </w:t>
            </w:r>
            <w:r>
              <w:rPr>
                <w:rFonts w:ascii="Calibri" w:hAnsi="Calibri"/>
                <w:sz w:val="22"/>
                <w:szCs w:val="22"/>
              </w:rPr>
              <w:t xml:space="preserve">clara </w:t>
            </w:r>
          </w:p>
          <w:p w14:paraId="1D3C23A9" w14:textId="39DCCF42" w:rsidR="00D9350C" w:rsidRDefault="0F8AB76F" w:rsidP="0F8AB76F">
            <w:pPr>
              <w:numPr>
                <w:ilvl w:val="0"/>
                <w:numId w:val="14"/>
              </w:numPr>
              <w:contextualSpacing/>
              <w:rPr>
                <w:b/>
                <w:bCs/>
                <w:sz w:val="22"/>
                <w:szCs w:val="22"/>
              </w:rPr>
            </w:pPr>
            <w:r>
              <w:rPr>
                <w:rFonts w:ascii="Calibri" w:hAnsi="Calibri"/>
                <w:sz w:val="22"/>
                <w:szCs w:val="22"/>
              </w:rPr>
              <w:t>Brinde al niño, niña y adolescente la opción de tener a otra persona presente</w:t>
            </w:r>
          </w:p>
        </w:tc>
        <w:tc>
          <w:tcPr>
            <w:tcW w:w="5400" w:type="dxa"/>
            <w:shd w:val="clear" w:color="auto" w:fill="auto"/>
          </w:tcPr>
          <w:p w14:paraId="2730CF7B" w14:textId="77777777" w:rsidR="00F63435" w:rsidRDefault="00F63435">
            <w:pPr>
              <w:rPr>
                <w:rFonts w:ascii="Calibri" w:eastAsia="Calibri" w:hAnsi="Calibri" w:cs="Calibri"/>
                <w:b/>
                <w:sz w:val="22"/>
                <w:szCs w:val="22"/>
              </w:rPr>
            </w:pPr>
          </w:p>
        </w:tc>
      </w:tr>
      <w:tr w:rsidR="00F63435" w14:paraId="63440627" w14:textId="77777777" w:rsidTr="0F8AB76F">
        <w:trPr>
          <w:trHeight w:val="140"/>
        </w:trPr>
        <w:tc>
          <w:tcPr>
            <w:tcW w:w="2963" w:type="dxa"/>
            <w:shd w:val="clear" w:color="auto" w:fill="auto"/>
          </w:tcPr>
          <w:p w14:paraId="564B7845" w14:textId="77777777" w:rsidR="00F63435" w:rsidRPr="006622DE" w:rsidRDefault="0F8AB76F" w:rsidP="0F8AB76F">
            <w:pPr>
              <w:tabs>
                <w:tab w:val="center" w:pos="4513"/>
                <w:tab w:val="right" w:pos="9026"/>
              </w:tabs>
              <w:rPr>
                <w:rFonts w:ascii="Calibri" w:eastAsia="Calibri" w:hAnsi="Calibri" w:cs="Calibri"/>
                <w:color w:val="auto"/>
                <w:sz w:val="22"/>
                <w:szCs w:val="22"/>
              </w:rPr>
            </w:pPr>
            <w:r>
              <w:rPr>
                <w:rFonts w:ascii="Calibri" w:hAnsi="Calibri"/>
                <w:color w:val="auto"/>
                <w:sz w:val="22"/>
                <w:szCs w:val="22"/>
              </w:rPr>
              <w:t>3. CONFIDENCIALIDAD</w:t>
            </w:r>
          </w:p>
          <w:p w14:paraId="2851C89C" w14:textId="0711A283" w:rsidR="00F63435" w:rsidRDefault="0F8AB76F" w:rsidP="002776BC">
            <w:pPr>
              <w:tabs>
                <w:tab w:val="center" w:pos="4513"/>
                <w:tab w:val="right" w:pos="9026"/>
              </w:tabs>
              <w:rPr>
                <w:rFonts w:ascii="Calibri" w:eastAsia="Calibri" w:hAnsi="Calibri" w:cs="Calibri"/>
                <w:sz w:val="22"/>
                <w:szCs w:val="22"/>
              </w:rPr>
            </w:pPr>
            <w:r>
              <w:rPr>
                <w:rFonts w:ascii="Calibri" w:hAnsi="Calibri"/>
                <w:color w:val="auto"/>
                <w:sz w:val="22"/>
                <w:szCs w:val="22"/>
              </w:rPr>
              <w:t>Proteja la confidencialidad del</w:t>
            </w:r>
            <w:r w:rsidR="002776BC">
              <w:rPr>
                <w:rFonts w:ascii="Calibri" w:hAnsi="Calibri"/>
                <w:color w:val="auto"/>
                <w:sz w:val="22"/>
                <w:szCs w:val="22"/>
              </w:rPr>
              <w:t> </w:t>
            </w:r>
            <w:r>
              <w:rPr>
                <w:rFonts w:ascii="Calibri" w:hAnsi="Calibri"/>
                <w:color w:val="auto"/>
                <w:sz w:val="22"/>
                <w:szCs w:val="22"/>
              </w:rPr>
              <w:t>niño, niña y adolescente y</w:t>
            </w:r>
            <w:r w:rsidR="002776BC">
              <w:rPr>
                <w:rFonts w:ascii="Calibri" w:hAnsi="Calibri"/>
                <w:color w:val="auto"/>
                <w:sz w:val="22"/>
                <w:szCs w:val="22"/>
              </w:rPr>
              <w:t> </w:t>
            </w:r>
            <w:r>
              <w:rPr>
                <w:rFonts w:ascii="Calibri" w:hAnsi="Calibri"/>
                <w:color w:val="auto"/>
                <w:sz w:val="22"/>
                <w:szCs w:val="22"/>
              </w:rPr>
              <w:t>del encargado del cuidado con su consentimiento</w:t>
            </w:r>
          </w:p>
        </w:tc>
        <w:tc>
          <w:tcPr>
            <w:tcW w:w="5942" w:type="dxa"/>
          </w:tcPr>
          <w:p w14:paraId="135CEB78" w14:textId="63248EC9" w:rsidR="00F63435" w:rsidRPr="006622DE" w:rsidRDefault="0F8AB76F" w:rsidP="0F8AB76F">
            <w:pPr>
              <w:numPr>
                <w:ilvl w:val="0"/>
                <w:numId w:val="14"/>
              </w:numPr>
              <w:contextualSpacing/>
              <w:rPr>
                <w:sz w:val="22"/>
                <w:szCs w:val="22"/>
              </w:rPr>
            </w:pPr>
            <w:r>
              <w:rPr>
                <w:rFonts w:ascii="Calibri" w:hAnsi="Calibri"/>
                <w:sz w:val="22"/>
                <w:szCs w:val="22"/>
              </w:rPr>
              <w:t>(Si realiza una admisión o remite el caso) Obtenga la aceptación o consentimiento informado del niño, niña y adolescente y del encargado del cuidado y explique los límites de la confidencialidad y las políticas de denuncia obligatoria al niño, niña y adolescente y al encargado del</w:t>
            </w:r>
            <w:r w:rsidR="002776BC">
              <w:rPr>
                <w:rFonts w:ascii="Calibri" w:hAnsi="Calibri"/>
                <w:sz w:val="22"/>
                <w:szCs w:val="22"/>
              </w:rPr>
              <w:t> </w:t>
            </w:r>
            <w:r>
              <w:rPr>
                <w:rFonts w:ascii="Calibri" w:hAnsi="Calibri"/>
                <w:sz w:val="22"/>
                <w:szCs w:val="22"/>
              </w:rPr>
              <w:t>cuidado</w:t>
            </w:r>
          </w:p>
          <w:p w14:paraId="6EC22751" w14:textId="77777777" w:rsidR="00F63435" w:rsidRDefault="0F8AB76F" w:rsidP="0F8AB76F">
            <w:pPr>
              <w:numPr>
                <w:ilvl w:val="0"/>
                <w:numId w:val="14"/>
              </w:numPr>
              <w:contextualSpacing/>
              <w:rPr>
                <w:sz w:val="22"/>
                <w:szCs w:val="22"/>
              </w:rPr>
            </w:pPr>
            <w:r>
              <w:rPr>
                <w:rFonts w:ascii="Calibri" w:hAnsi="Calibri"/>
                <w:sz w:val="22"/>
                <w:szCs w:val="22"/>
              </w:rPr>
              <w:t>Mantenga todos los documentos seguros</w:t>
            </w:r>
          </w:p>
          <w:p w14:paraId="296B4EA1" w14:textId="465AB041" w:rsidR="00F63435" w:rsidRDefault="0F8AB76F" w:rsidP="0F8AB76F">
            <w:pPr>
              <w:numPr>
                <w:ilvl w:val="0"/>
                <w:numId w:val="14"/>
              </w:numPr>
              <w:contextualSpacing/>
              <w:rPr>
                <w:sz w:val="22"/>
                <w:szCs w:val="22"/>
              </w:rPr>
            </w:pPr>
            <w:r>
              <w:rPr>
                <w:rFonts w:ascii="Calibri" w:hAnsi="Calibri"/>
                <w:sz w:val="22"/>
                <w:szCs w:val="22"/>
              </w:rPr>
              <w:t>Tome notas y documente el caso solo después de obtener el consentimiento informado</w:t>
            </w:r>
          </w:p>
        </w:tc>
        <w:tc>
          <w:tcPr>
            <w:tcW w:w="5400" w:type="dxa"/>
            <w:shd w:val="clear" w:color="auto" w:fill="auto"/>
          </w:tcPr>
          <w:p w14:paraId="14B4483D" w14:textId="77777777" w:rsidR="00F63435" w:rsidRDefault="00F63435">
            <w:pPr>
              <w:rPr>
                <w:rFonts w:ascii="Calibri" w:eastAsia="Calibri" w:hAnsi="Calibri" w:cs="Calibri"/>
                <w:b/>
                <w:sz w:val="22"/>
                <w:szCs w:val="22"/>
              </w:rPr>
            </w:pPr>
          </w:p>
        </w:tc>
      </w:tr>
      <w:tr w:rsidR="00F63435" w14:paraId="370E6CA1" w14:textId="77777777" w:rsidTr="0F8AB76F">
        <w:trPr>
          <w:trHeight w:val="140"/>
        </w:trPr>
        <w:tc>
          <w:tcPr>
            <w:tcW w:w="2963" w:type="dxa"/>
            <w:shd w:val="clear" w:color="auto" w:fill="auto"/>
          </w:tcPr>
          <w:p w14:paraId="43ACF6A3" w14:textId="77777777" w:rsidR="00F63435" w:rsidRPr="006622DE" w:rsidRDefault="0F8AB76F" w:rsidP="0F8AB76F">
            <w:pPr>
              <w:tabs>
                <w:tab w:val="left" w:pos="2610"/>
              </w:tabs>
              <w:rPr>
                <w:rFonts w:ascii="Calibri" w:eastAsia="Calibri" w:hAnsi="Calibri" w:cs="Calibri"/>
                <w:color w:val="auto"/>
                <w:sz w:val="22"/>
                <w:szCs w:val="22"/>
              </w:rPr>
            </w:pPr>
            <w:r>
              <w:rPr>
                <w:rFonts w:ascii="Calibri" w:hAnsi="Calibri"/>
                <w:color w:val="auto"/>
                <w:sz w:val="22"/>
                <w:szCs w:val="22"/>
              </w:rPr>
              <w:t>4. COMUNICACIÓN</w:t>
            </w:r>
          </w:p>
          <w:p w14:paraId="5D7E9757" w14:textId="16D1F2E0" w:rsidR="00F63435" w:rsidRPr="006622DE" w:rsidRDefault="0F8AB76F" w:rsidP="002776BC">
            <w:pPr>
              <w:tabs>
                <w:tab w:val="left" w:pos="2610"/>
              </w:tabs>
              <w:rPr>
                <w:rFonts w:ascii="Calibri" w:eastAsia="Calibri" w:hAnsi="Calibri" w:cs="Calibri"/>
                <w:color w:val="auto"/>
                <w:sz w:val="22"/>
                <w:szCs w:val="22"/>
              </w:rPr>
            </w:pPr>
            <w:r>
              <w:rPr>
                <w:rFonts w:ascii="Calibri" w:hAnsi="Calibri"/>
                <w:color w:val="auto"/>
                <w:sz w:val="22"/>
                <w:szCs w:val="22"/>
              </w:rPr>
              <w:t xml:space="preserve">Interactúe utilizando técnicas de comunicación adecuadas para los niños, niñas y adolescentes que sean </w:t>
            </w:r>
            <w:r>
              <w:rPr>
                <w:rFonts w:ascii="Calibri" w:hAnsi="Calibri"/>
                <w:color w:val="auto"/>
                <w:sz w:val="22"/>
                <w:szCs w:val="22"/>
              </w:rPr>
              <w:lastRenderedPageBreak/>
              <w:t>apropiadas para su edad y</w:t>
            </w:r>
            <w:r w:rsidR="002776BC">
              <w:rPr>
                <w:rFonts w:ascii="Calibri" w:hAnsi="Calibri"/>
                <w:color w:val="auto"/>
                <w:sz w:val="22"/>
                <w:szCs w:val="22"/>
              </w:rPr>
              <w:t> desarrollo</w:t>
            </w:r>
          </w:p>
        </w:tc>
        <w:tc>
          <w:tcPr>
            <w:tcW w:w="5942" w:type="dxa"/>
          </w:tcPr>
          <w:p w14:paraId="5C80D36C" w14:textId="77777777" w:rsidR="00F63435" w:rsidRPr="006622DE" w:rsidRDefault="0F8AB76F" w:rsidP="0F8AB76F">
            <w:pPr>
              <w:numPr>
                <w:ilvl w:val="0"/>
                <w:numId w:val="14"/>
              </w:numPr>
              <w:contextualSpacing/>
              <w:rPr>
                <w:color w:val="auto"/>
                <w:sz w:val="22"/>
                <w:szCs w:val="22"/>
              </w:rPr>
            </w:pPr>
            <w:r>
              <w:rPr>
                <w:rFonts w:ascii="Calibri" w:hAnsi="Calibri"/>
                <w:color w:val="auto"/>
                <w:sz w:val="22"/>
                <w:szCs w:val="22"/>
              </w:rPr>
              <w:lastRenderedPageBreak/>
              <w:t>Póngase al nivel del niño, niña y adolescente</w:t>
            </w:r>
          </w:p>
          <w:p w14:paraId="553BC8E0" w14:textId="77777777" w:rsidR="00F63435" w:rsidRPr="006622DE" w:rsidRDefault="0F8AB76F" w:rsidP="0F8AB76F">
            <w:pPr>
              <w:numPr>
                <w:ilvl w:val="0"/>
                <w:numId w:val="14"/>
              </w:numPr>
              <w:contextualSpacing/>
              <w:rPr>
                <w:color w:val="auto"/>
                <w:sz w:val="22"/>
                <w:szCs w:val="22"/>
              </w:rPr>
            </w:pPr>
            <w:r>
              <w:rPr>
                <w:rFonts w:ascii="Calibri" w:hAnsi="Calibri"/>
                <w:color w:val="auto"/>
                <w:sz w:val="22"/>
                <w:szCs w:val="22"/>
              </w:rPr>
              <w:t>Utilice técnicas creativas de entrevista (dibujo, títeres, muñecas, etc.)</w:t>
            </w:r>
          </w:p>
          <w:p w14:paraId="71960FC4" w14:textId="09A09C5B" w:rsidR="00F63435" w:rsidRPr="006622DE" w:rsidRDefault="0F8AB76F" w:rsidP="0F8AB76F">
            <w:pPr>
              <w:numPr>
                <w:ilvl w:val="0"/>
                <w:numId w:val="14"/>
              </w:numPr>
              <w:contextualSpacing/>
              <w:rPr>
                <w:color w:val="auto"/>
                <w:sz w:val="22"/>
                <w:szCs w:val="22"/>
              </w:rPr>
            </w:pPr>
            <w:r>
              <w:rPr>
                <w:rFonts w:ascii="Calibri" w:hAnsi="Calibri"/>
                <w:color w:val="auto"/>
                <w:sz w:val="22"/>
                <w:szCs w:val="22"/>
              </w:rPr>
              <w:t>Utilice el lenguaje y las palabras simples que el niño, niña</w:t>
            </w:r>
            <w:r w:rsidR="002776BC">
              <w:rPr>
                <w:rFonts w:ascii="Calibri" w:hAnsi="Calibri"/>
                <w:color w:val="auto"/>
                <w:sz w:val="22"/>
                <w:szCs w:val="22"/>
              </w:rPr>
              <w:t> </w:t>
            </w:r>
            <w:r>
              <w:rPr>
                <w:rFonts w:ascii="Calibri" w:hAnsi="Calibri"/>
                <w:color w:val="auto"/>
                <w:sz w:val="22"/>
                <w:szCs w:val="22"/>
              </w:rPr>
              <w:t>y</w:t>
            </w:r>
            <w:r w:rsidR="002776BC">
              <w:rPr>
                <w:rFonts w:ascii="Calibri" w:hAnsi="Calibri"/>
                <w:color w:val="auto"/>
                <w:sz w:val="22"/>
                <w:szCs w:val="22"/>
              </w:rPr>
              <w:t> </w:t>
            </w:r>
            <w:r>
              <w:rPr>
                <w:rFonts w:ascii="Calibri" w:hAnsi="Calibri"/>
                <w:color w:val="auto"/>
                <w:sz w:val="22"/>
                <w:szCs w:val="22"/>
              </w:rPr>
              <w:t xml:space="preserve">adolescente usa </w:t>
            </w:r>
          </w:p>
          <w:p w14:paraId="24E7BC9A" w14:textId="54FB0488" w:rsidR="00F63435" w:rsidRPr="006622DE" w:rsidRDefault="0F8AB76F" w:rsidP="0F8AB76F">
            <w:pPr>
              <w:numPr>
                <w:ilvl w:val="0"/>
                <w:numId w:val="14"/>
              </w:numPr>
              <w:contextualSpacing/>
              <w:rPr>
                <w:color w:val="auto"/>
                <w:sz w:val="22"/>
                <w:szCs w:val="22"/>
              </w:rPr>
            </w:pPr>
            <w:r>
              <w:rPr>
                <w:rFonts w:ascii="Calibri" w:hAnsi="Calibri"/>
                <w:color w:val="auto"/>
                <w:sz w:val="22"/>
                <w:szCs w:val="22"/>
              </w:rPr>
              <w:lastRenderedPageBreak/>
              <w:t>Mantenga la calma y la tranquilidad cuando interactúe con</w:t>
            </w:r>
            <w:r w:rsidR="002776BC">
              <w:rPr>
                <w:rFonts w:ascii="Calibri" w:hAnsi="Calibri"/>
                <w:color w:val="auto"/>
                <w:sz w:val="22"/>
                <w:szCs w:val="22"/>
              </w:rPr>
              <w:t> </w:t>
            </w:r>
            <w:r>
              <w:rPr>
                <w:rFonts w:ascii="Calibri" w:hAnsi="Calibri"/>
                <w:color w:val="auto"/>
                <w:sz w:val="22"/>
                <w:szCs w:val="22"/>
              </w:rPr>
              <w:t>el niño, niña y adolescente</w:t>
            </w:r>
          </w:p>
          <w:p w14:paraId="35ABF98C" w14:textId="77777777" w:rsidR="008E7183" w:rsidRPr="006622DE" w:rsidRDefault="0F8AB76F" w:rsidP="0F8AB76F">
            <w:pPr>
              <w:numPr>
                <w:ilvl w:val="0"/>
                <w:numId w:val="14"/>
              </w:numPr>
              <w:contextualSpacing/>
              <w:rPr>
                <w:color w:val="auto"/>
                <w:sz w:val="22"/>
                <w:szCs w:val="22"/>
              </w:rPr>
            </w:pPr>
            <w:r>
              <w:rPr>
                <w:rFonts w:ascii="Calibri" w:hAnsi="Calibri"/>
                <w:color w:val="auto"/>
                <w:sz w:val="22"/>
                <w:szCs w:val="22"/>
              </w:rPr>
              <w:t>Plantee preguntas abiertas</w:t>
            </w:r>
          </w:p>
          <w:p w14:paraId="219141C2" w14:textId="77777777" w:rsidR="008E7183" w:rsidRPr="006622DE" w:rsidRDefault="0F8AB76F" w:rsidP="0F8AB76F">
            <w:pPr>
              <w:numPr>
                <w:ilvl w:val="0"/>
                <w:numId w:val="14"/>
              </w:numPr>
              <w:contextualSpacing/>
              <w:rPr>
                <w:color w:val="auto"/>
                <w:sz w:val="22"/>
                <w:szCs w:val="22"/>
              </w:rPr>
            </w:pPr>
            <w:r>
              <w:rPr>
                <w:rFonts w:ascii="Calibri" w:hAnsi="Calibri"/>
                <w:color w:val="auto"/>
                <w:sz w:val="22"/>
                <w:szCs w:val="22"/>
              </w:rPr>
              <w:t xml:space="preserve">Utilice el replanteamiento y el resumen </w:t>
            </w:r>
          </w:p>
          <w:p w14:paraId="5C947768" w14:textId="77777777" w:rsidR="008E7183" w:rsidRPr="006622DE" w:rsidRDefault="0F8AB76F" w:rsidP="0F8AB76F">
            <w:pPr>
              <w:numPr>
                <w:ilvl w:val="0"/>
                <w:numId w:val="14"/>
              </w:numPr>
              <w:contextualSpacing/>
              <w:rPr>
                <w:color w:val="auto"/>
                <w:sz w:val="22"/>
                <w:szCs w:val="22"/>
              </w:rPr>
            </w:pPr>
            <w:r>
              <w:rPr>
                <w:rFonts w:ascii="Calibri" w:hAnsi="Calibri"/>
                <w:color w:val="auto"/>
                <w:sz w:val="22"/>
                <w:szCs w:val="22"/>
              </w:rPr>
              <w:t>Reflexione sobre lo que el niño, niña y adolescente dijo</w:t>
            </w:r>
          </w:p>
          <w:p w14:paraId="693B3716" w14:textId="55F080B0" w:rsidR="00F63435" w:rsidRPr="004B5E28" w:rsidRDefault="0F8AB76F" w:rsidP="002776BC">
            <w:pPr>
              <w:numPr>
                <w:ilvl w:val="0"/>
                <w:numId w:val="14"/>
              </w:numPr>
              <w:contextualSpacing/>
              <w:rPr>
                <w:color w:val="auto"/>
                <w:sz w:val="22"/>
                <w:szCs w:val="22"/>
              </w:rPr>
            </w:pPr>
            <w:r>
              <w:rPr>
                <w:rFonts w:ascii="Calibri" w:hAnsi="Calibri"/>
                <w:color w:val="auto"/>
                <w:sz w:val="22"/>
                <w:szCs w:val="22"/>
              </w:rPr>
              <w:t>Verifique regularmente con el niño, niña y adolescente para</w:t>
            </w:r>
            <w:r w:rsidR="002776BC">
              <w:rPr>
                <w:rFonts w:ascii="Calibri" w:hAnsi="Calibri"/>
                <w:color w:val="auto"/>
                <w:sz w:val="22"/>
                <w:szCs w:val="22"/>
              </w:rPr>
              <w:t> </w:t>
            </w:r>
            <w:r>
              <w:rPr>
                <w:rFonts w:ascii="Calibri" w:hAnsi="Calibri"/>
                <w:color w:val="auto"/>
                <w:sz w:val="22"/>
                <w:szCs w:val="22"/>
              </w:rPr>
              <w:t>asegurarse de que entiende al niño, niña y adolescente con precisión</w:t>
            </w:r>
          </w:p>
        </w:tc>
        <w:tc>
          <w:tcPr>
            <w:tcW w:w="5400" w:type="dxa"/>
            <w:shd w:val="clear" w:color="auto" w:fill="auto"/>
          </w:tcPr>
          <w:p w14:paraId="1FBD2A59" w14:textId="77777777" w:rsidR="00F63435" w:rsidRDefault="00F63435">
            <w:pPr>
              <w:rPr>
                <w:rFonts w:ascii="Calibri" w:eastAsia="Calibri" w:hAnsi="Calibri" w:cs="Calibri"/>
                <w:sz w:val="22"/>
                <w:szCs w:val="22"/>
              </w:rPr>
            </w:pPr>
          </w:p>
        </w:tc>
      </w:tr>
      <w:tr w:rsidR="00F63435" w14:paraId="3273D63C" w14:textId="77777777" w:rsidTr="0F8AB76F">
        <w:trPr>
          <w:trHeight w:val="1336"/>
        </w:trPr>
        <w:tc>
          <w:tcPr>
            <w:tcW w:w="2963" w:type="dxa"/>
          </w:tcPr>
          <w:p w14:paraId="3F6A1D3A" w14:textId="77777777" w:rsidR="00F63435" w:rsidRPr="004A3F3F" w:rsidRDefault="0F8AB76F" w:rsidP="0F8AB76F">
            <w:pPr>
              <w:rPr>
                <w:rFonts w:ascii="Calibri" w:eastAsia="Calibri" w:hAnsi="Calibri" w:cs="Calibri"/>
                <w:color w:val="auto"/>
                <w:sz w:val="22"/>
                <w:szCs w:val="22"/>
              </w:rPr>
            </w:pPr>
            <w:r>
              <w:rPr>
                <w:rFonts w:ascii="Calibri" w:hAnsi="Calibri"/>
                <w:color w:val="auto"/>
                <w:sz w:val="22"/>
                <w:szCs w:val="22"/>
              </w:rPr>
              <w:lastRenderedPageBreak/>
              <w:t>5. CONFIANZA</w:t>
            </w:r>
          </w:p>
          <w:p w14:paraId="64F01182" w14:textId="77777777" w:rsidR="00F63435" w:rsidRPr="004A3F3F" w:rsidRDefault="0F8AB76F" w:rsidP="0F8AB76F">
            <w:pPr>
              <w:rPr>
                <w:rFonts w:ascii="Calibri" w:eastAsia="Calibri" w:hAnsi="Calibri" w:cs="Calibri"/>
                <w:color w:val="auto"/>
                <w:sz w:val="22"/>
                <w:szCs w:val="22"/>
              </w:rPr>
            </w:pPr>
            <w:r>
              <w:rPr>
                <w:rFonts w:ascii="Calibri" w:hAnsi="Calibri"/>
                <w:color w:val="auto"/>
                <w:sz w:val="22"/>
                <w:szCs w:val="22"/>
              </w:rPr>
              <w:t xml:space="preserve">Busque establecer y mantener la confianza </w:t>
            </w:r>
          </w:p>
          <w:p w14:paraId="68DCA774" w14:textId="77777777" w:rsidR="00F63435" w:rsidRPr="004A3F3F" w:rsidRDefault="00F63435">
            <w:pPr>
              <w:tabs>
                <w:tab w:val="left" w:pos="2610"/>
              </w:tabs>
              <w:rPr>
                <w:rFonts w:ascii="Calibri" w:eastAsia="Calibri" w:hAnsi="Calibri" w:cs="Calibri"/>
                <w:color w:val="auto"/>
                <w:sz w:val="22"/>
                <w:szCs w:val="22"/>
              </w:rPr>
            </w:pPr>
          </w:p>
        </w:tc>
        <w:tc>
          <w:tcPr>
            <w:tcW w:w="5942" w:type="dxa"/>
          </w:tcPr>
          <w:p w14:paraId="7410F750" w14:textId="77777777" w:rsidR="00F63435" w:rsidRPr="006622DE" w:rsidRDefault="0F8AB76F" w:rsidP="0F8AB76F">
            <w:pPr>
              <w:numPr>
                <w:ilvl w:val="0"/>
                <w:numId w:val="14"/>
              </w:numPr>
              <w:contextualSpacing/>
              <w:rPr>
                <w:color w:val="auto"/>
                <w:sz w:val="22"/>
                <w:szCs w:val="22"/>
              </w:rPr>
            </w:pPr>
            <w:r>
              <w:rPr>
                <w:rFonts w:ascii="Calibri" w:hAnsi="Calibri"/>
                <w:color w:val="auto"/>
                <w:sz w:val="22"/>
                <w:szCs w:val="22"/>
              </w:rPr>
              <w:t>Salude al niño, niña y adolescente cálidamente</w:t>
            </w:r>
          </w:p>
          <w:p w14:paraId="49ECA0AA" w14:textId="77777777" w:rsidR="00F63435" w:rsidRPr="006622DE" w:rsidRDefault="0F8AB76F" w:rsidP="0F8AB76F">
            <w:pPr>
              <w:numPr>
                <w:ilvl w:val="0"/>
                <w:numId w:val="14"/>
              </w:numPr>
              <w:contextualSpacing/>
              <w:rPr>
                <w:color w:val="auto"/>
                <w:sz w:val="22"/>
                <w:szCs w:val="22"/>
              </w:rPr>
            </w:pPr>
            <w:r>
              <w:rPr>
                <w:rFonts w:ascii="Calibri" w:hAnsi="Calibri"/>
                <w:color w:val="auto"/>
                <w:sz w:val="22"/>
                <w:szCs w:val="22"/>
              </w:rPr>
              <w:t>Preste toda la atención</w:t>
            </w:r>
          </w:p>
          <w:p w14:paraId="15DC631E" w14:textId="77777777" w:rsidR="00F63435" w:rsidRPr="006622DE" w:rsidRDefault="0F8AB76F" w:rsidP="0F8AB76F">
            <w:pPr>
              <w:numPr>
                <w:ilvl w:val="0"/>
                <w:numId w:val="14"/>
              </w:numPr>
              <w:contextualSpacing/>
              <w:rPr>
                <w:color w:val="auto"/>
                <w:sz w:val="22"/>
                <w:szCs w:val="22"/>
              </w:rPr>
            </w:pPr>
            <w:r>
              <w:rPr>
                <w:rFonts w:ascii="Calibri" w:hAnsi="Calibri"/>
                <w:color w:val="auto"/>
                <w:sz w:val="22"/>
                <w:szCs w:val="22"/>
              </w:rPr>
              <w:t xml:space="preserve">Evite interrumpir al niño, niña y adolescente o al encargado del cuidado </w:t>
            </w:r>
          </w:p>
          <w:p w14:paraId="42D322B5" w14:textId="2A35EF3F" w:rsidR="00F63435" w:rsidRPr="00DF7B32" w:rsidRDefault="0F8AB76F" w:rsidP="0F8AB76F">
            <w:pPr>
              <w:numPr>
                <w:ilvl w:val="0"/>
                <w:numId w:val="14"/>
              </w:numPr>
              <w:contextualSpacing/>
              <w:rPr>
                <w:color w:val="auto"/>
                <w:sz w:val="22"/>
                <w:szCs w:val="22"/>
              </w:rPr>
            </w:pPr>
            <w:r>
              <w:rPr>
                <w:rFonts w:ascii="Calibri" w:hAnsi="Calibri"/>
                <w:color w:val="auto"/>
                <w:sz w:val="22"/>
                <w:szCs w:val="22"/>
              </w:rPr>
              <w:t>Escuche antes de hacer preguntas</w:t>
            </w:r>
          </w:p>
          <w:p w14:paraId="72281375" w14:textId="615D8AF7" w:rsidR="00810E43" w:rsidRPr="006622DE" w:rsidRDefault="0F8AB76F" w:rsidP="0F8AB76F">
            <w:pPr>
              <w:numPr>
                <w:ilvl w:val="0"/>
                <w:numId w:val="14"/>
              </w:numPr>
              <w:contextualSpacing/>
              <w:rPr>
                <w:color w:val="auto"/>
                <w:sz w:val="22"/>
                <w:szCs w:val="22"/>
              </w:rPr>
            </w:pPr>
            <w:r>
              <w:rPr>
                <w:rFonts w:ascii="Calibri" w:hAnsi="Calibri"/>
                <w:color w:val="auto"/>
                <w:sz w:val="22"/>
                <w:szCs w:val="22"/>
              </w:rPr>
              <w:t>Proporciona información relevante y precisa</w:t>
            </w:r>
          </w:p>
          <w:p w14:paraId="1B5118FB" w14:textId="2E781DD0" w:rsidR="00F63435" w:rsidRPr="006622DE" w:rsidRDefault="0F8AB76F" w:rsidP="0F8AB76F">
            <w:pPr>
              <w:numPr>
                <w:ilvl w:val="0"/>
                <w:numId w:val="14"/>
              </w:numPr>
              <w:contextualSpacing/>
              <w:rPr>
                <w:color w:val="auto"/>
                <w:sz w:val="22"/>
                <w:szCs w:val="22"/>
              </w:rPr>
            </w:pPr>
            <w:r>
              <w:rPr>
                <w:rFonts w:ascii="Calibri" w:hAnsi="Calibri"/>
                <w:color w:val="auto"/>
                <w:sz w:val="22"/>
                <w:szCs w:val="22"/>
              </w:rPr>
              <w:t xml:space="preserve">Evite hacer promesas que no se pueden cumplir </w:t>
            </w:r>
          </w:p>
        </w:tc>
        <w:tc>
          <w:tcPr>
            <w:tcW w:w="5400" w:type="dxa"/>
          </w:tcPr>
          <w:p w14:paraId="1138286F" w14:textId="77777777" w:rsidR="00F63435" w:rsidRDefault="00F63435">
            <w:pPr>
              <w:rPr>
                <w:rFonts w:ascii="Calibri" w:eastAsia="Calibri" w:hAnsi="Calibri" w:cs="Calibri"/>
                <w:sz w:val="22"/>
                <w:szCs w:val="22"/>
              </w:rPr>
            </w:pPr>
          </w:p>
        </w:tc>
      </w:tr>
      <w:tr w:rsidR="00F63435" w14:paraId="2EF196E5" w14:textId="77777777" w:rsidTr="0F8AB76F">
        <w:trPr>
          <w:trHeight w:val="2407"/>
        </w:trPr>
        <w:tc>
          <w:tcPr>
            <w:tcW w:w="2963" w:type="dxa"/>
          </w:tcPr>
          <w:p w14:paraId="20EE8035" w14:textId="225E0EBB" w:rsidR="00F63435" w:rsidRPr="004A3F3F" w:rsidRDefault="0F8AB76F" w:rsidP="0F8AB76F">
            <w:pPr>
              <w:tabs>
                <w:tab w:val="left" w:pos="2610"/>
              </w:tabs>
              <w:rPr>
                <w:rFonts w:ascii="Calibri" w:eastAsia="Calibri" w:hAnsi="Calibri" w:cs="Calibri"/>
                <w:color w:val="auto"/>
                <w:sz w:val="22"/>
                <w:szCs w:val="22"/>
              </w:rPr>
            </w:pPr>
            <w:r>
              <w:rPr>
                <w:rFonts w:ascii="Calibri" w:hAnsi="Calibri"/>
                <w:color w:val="auto"/>
                <w:sz w:val="22"/>
                <w:szCs w:val="22"/>
              </w:rPr>
              <w:t>6. COMPETENCIAS DE APOYO</w:t>
            </w:r>
          </w:p>
          <w:p w14:paraId="78B944DF" w14:textId="15F6B471" w:rsidR="00F63435" w:rsidRPr="004A3F3F" w:rsidRDefault="0F8AB76F" w:rsidP="0F8AB76F">
            <w:pPr>
              <w:tabs>
                <w:tab w:val="left" w:pos="2610"/>
              </w:tabs>
              <w:rPr>
                <w:rFonts w:ascii="Calibri" w:eastAsia="Calibri" w:hAnsi="Calibri" w:cs="Calibri"/>
                <w:color w:val="auto"/>
                <w:sz w:val="22"/>
                <w:szCs w:val="22"/>
              </w:rPr>
            </w:pPr>
            <w:r>
              <w:rPr>
                <w:rFonts w:ascii="Calibri" w:hAnsi="Calibri"/>
                <w:color w:val="auto"/>
                <w:sz w:val="22"/>
                <w:szCs w:val="22"/>
              </w:rPr>
              <w:t>Tranquilice al niño, niña y adolescente (y al encargado del cuidado según sea necesario) y cree una relación de apoyo y positiva</w:t>
            </w:r>
          </w:p>
        </w:tc>
        <w:tc>
          <w:tcPr>
            <w:tcW w:w="5942" w:type="dxa"/>
          </w:tcPr>
          <w:p w14:paraId="7694141F" w14:textId="77777777" w:rsidR="00F63435" w:rsidRPr="00DF7B32" w:rsidRDefault="0F8AB76F" w:rsidP="0F8AB76F">
            <w:pPr>
              <w:rPr>
                <w:rFonts w:ascii="Calibri" w:eastAsia="Calibri" w:hAnsi="Calibri" w:cs="Calibri"/>
                <w:sz w:val="22"/>
                <w:szCs w:val="22"/>
              </w:rPr>
            </w:pPr>
            <w:r>
              <w:rPr>
                <w:rFonts w:ascii="Calibri" w:hAnsi="Calibri"/>
                <w:sz w:val="22"/>
                <w:szCs w:val="22"/>
              </w:rPr>
              <w:t>Utilice declaraciones tales como:</w:t>
            </w:r>
          </w:p>
          <w:p w14:paraId="29D4E5DF" w14:textId="4E2BC8C3" w:rsidR="00F63435" w:rsidRDefault="0F8AB76F" w:rsidP="0F8AB76F">
            <w:pPr>
              <w:numPr>
                <w:ilvl w:val="0"/>
                <w:numId w:val="14"/>
              </w:numPr>
              <w:contextualSpacing/>
              <w:rPr>
                <w:sz w:val="22"/>
                <w:szCs w:val="22"/>
              </w:rPr>
            </w:pPr>
            <w:r>
              <w:rPr>
                <w:rFonts w:ascii="Calibri" w:hAnsi="Calibri"/>
                <w:sz w:val="22"/>
                <w:szCs w:val="22"/>
              </w:rPr>
              <w:t>Gracias por compartir tu historia conmigo</w:t>
            </w:r>
          </w:p>
          <w:p w14:paraId="6783522F" w14:textId="72EF0BD9" w:rsidR="00F63435" w:rsidRDefault="0F8AB76F" w:rsidP="0F8AB76F">
            <w:pPr>
              <w:numPr>
                <w:ilvl w:val="0"/>
                <w:numId w:val="14"/>
              </w:numPr>
              <w:contextualSpacing/>
              <w:rPr>
                <w:sz w:val="22"/>
                <w:szCs w:val="22"/>
              </w:rPr>
            </w:pPr>
            <w:r>
              <w:rPr>
                <w:rFonts w:ascii="Calibri" w:hAnsi="Calibri"/>
                <w:sz w:val="22"/>
                <w:szCs w:val="22"/>
              </w:rPr>
              <w:t>Puedes tomarte tu tiempo</w:t>
            </w:r>
          </w:p>
          <w:p w14:paraId="33F4BB6D" w14:textId="35E6CFCE" w:rsidR="00F63435" w:rsidRDefault="0F8AB76F" w:rsidP="0F8AB76F">
            <w:pPr>
              <w:numPr>
                <w:ilvl w:val="0"/>
                <w:numId w:val="14"/>
              </w:numPr>
              <w:contextualSpacing/>
              <w:rPr>
                <w:sz w:val="22"/>
                <w:szCs w:val="22"/>
              </w:rPr>
            </w:pPr>
            <w:r>
              <w:rPr>
                <w:rFonts w:ascii="Calibri" w:hAnsi="Calibri"/>
                <w:sz w:val="22"/>
                <w:szCs w:val="22"/>
              </w:rPr>
              <w:t>Esto no es tu culpa</w:t>
            </w:r>
          </w:p>
          <w:p w14:paraId="4EC72315" w14:textId="3EC2788C" w:rsidR="00F63435" w:rsidRPr="008E7183" w:rsidRDefault="0F8AB76F" w:rsidP="0F8AB76F">
            <w:pPr>
              <w:numPr>
                <w:ilvl w:val="0"/>
                <w:numId w:val="14"/>
              </w:numPr>
              <w:contextualSpacing/>
              <w:rPr>
                <w:sz w:val="22"/>
                <w:szCs w:val="22"/>
              </w:rPr>
            </w:pPr>
            <w:r>
              <w:rPr>
                <w:rFonts w:ascii="Calibri" w:hAnsi="Calibri"/>
                <w:sz w:val="22"/>
                <w:szCs w:val="22"/>
              </w:rPr>
              <w:t>Lamento escuchar por todo lo que pasaste</w:t>
            </w:r>
          </w:p>
          <w:p w14:paraId="1B077DB7" w14:textId="43EB041C" w:rsidR="008E7183" w:rsidRDefault="0F8AB76F" w:rsidP="002776BC">
            <w:pPr>
              <w:numPr>
                <w:ilvl w:val="0"/>
                <w:numId w:val="14"/>
              </w:numPr>
              <w:ind w:right="-112"/>
              <w:contextualSpacing/>
              <w:rPr>
                <w:sz w:val="22"/>
                <w:szCs w:val="22"/>
              </w:rPr>
            </w:pPr>
            <w:r>
              <w:rPr>
                <w:rFonts w:ascii="Calibri" w:hAnsi="Calibri"/>
                <w:sz w:val="22"/>
                <w:szCs w:val="22"/>
              </w:rPr>
              <w:t>Esto que me dices son situaciones difíciles, muchas personas se sienten molestas después de que algo así sucede</w:t>
            </w:r>
          </w:p>
          <w:p w14:paraId="4899B857" w14:textId="52B2D3DA" w:rsidR="00F63435" w:rsidRPr="00DF7B32" w:rsidRDefault="0F8AB76F" w:rsidP="0F8AB76F">
            <w:pPr>
              <w:numPr>
                <w:ilvl w:val="0"/>
                <w:numId w:val="14"/>
              </w:numPr>
              <w:contextualSpacing/>
              <w:rPr>
                <w:sz w:val="22"/>
                <w:szCs w:val="22"/>
              </w:rPr>
            </w:pPr>
            <w:r>
              <w:rPr>
                <w:rFonts w:ascii="Calibri" w:hAnsi="Calibri"/>
                <w:sz w:val="22"/>
                <w:szCs w:val="22"/>
              </w:rPr>
              <w:t xml:space="preserve">Eres fuerte y valiente </w:t>
            </w:r>
          </w:p>
          <w:p w14:paraId="0BB27998" w14:textId="0E6D4533" w:rsidR="00B96F7B" w:rsidRDefault="0F8AB76F" w:rsidP="0F8AB76F">
            <w:pPr>
              <w:numPr>
                <w:ilvl w:val="0"/>
                <w:numId w:val="14"/>
              </w:numPr>
              <w:contextualSpacing/>
              <w:rPr>
                <w:sz w:val="22"/>
                <w:szCs w:val="22"/>
              </w:rPr>
            </w:pPr>
            <w:r>
              <w:rPr>
                <w:rFonts w:ascii="Calibri" w:hAnsi="Calibri"/>
                <w:sz w:val="22"/>
                <w:szCs w:val="22"/>
              </w:rPr>
              <w:t>Entiendo que te sientes (frustrado, enojado, triste, etc.); es</w:t>
            </w:r>
            <w:r w:rsidR="002776BC">
              <w:rPr>
                <w:rFonts w:ascii="Calibri" w:hAnsi="Calibri"/>
                <w:sz w:val="22"/>
                <w:szCs w:val="22"/>
              </w:rPr>
              <w:t> </w:t>
            </w:r>
            <w:r>
              <w:rPr>
                <w:rFonts w:ascii="Calibri" w:hAnsi="Calibri"/>
                <w:sz w:val="22"/>
                <w:szCs w:val="22"/>
              </w:rPr>
              <w:t>una reacción muy normal para alguien en tu situación</w:t>
            </w:r>
          </w:p>
          <w:p w14:paraId="12A3C05D" w14:textId="14CC0915" w:rsidR="00F63435" w:rsidRPr="008E7183" w:rsidRDefault="0F8AB76F" w:rsidP="0F8AB76F">
            <w:pPr>
              <w:numPr>
                <w:ilvl w:val="0"/>
                <w:numId w:val="14"/>
              </w:numPr>
              <w:contextualSpacing/>
              <w:rPr>
                <w:sz w:val="22"/>
                <w:szCs w:val="22"/>
              </w:rPr>
            </w:pPr>
            <w:r>
              <w:rPr>
                <w:rFonts w:ascii="Calibri" w:hAnsi="Calibri"/>
                <w:sz w:val="22"/>
                <w:szCs w:val="22"/>
              </w:rPr>
              <w:t>Haré todo lo posible para ayudarte</w:t>
            </w:r>
          </w:p>
        </w:tc>
        <w:tc>
          <w:tcPr>
            <w:tcW w:w="5400" w:type="dxa"/>
          </w:tcPr>
          <w:p w14:paraId="2F176104" w14:textId="77777777" w:rsidR="00F63435" w:rsidRDefault="00F63435">
            <w:pPr>
              <w:rPr>
                <w:rFonts w:ascii="Calibri" w:eastAsia="Calibri" w:hAnsi="Calibri" w:cs="Calibri"/>
                <w:sz w:val="22"/>
                <w:szCs w:val="22"/>
              </w:rPr>
            </w:pPr>
          </w:p>
        </w:tc>
      </w:tr>
      <w:tr w:rsidR="00F63435" w14:paraId="1D8510D7" w14:textId="77777777" w:rsidTr="0F8AB76F">
        <w:trPr>
          <w:trHeight w:val="800"/>
        </w:trPr>
        <w:tc>
          <w:tcPr>
            <w:tcW w:w="2963" w:type="dxa"/>
          </w:tcPr>
          <w:p w14:paraId="05368AC3" w14:textId="77777777" w:rsidR="00F63435" w:rsidRPr="004A3F3F" w:rsidRDefault="0F8AB76F" w:rsidP="0F8AB76F">
            <w:pPr>
              <w:rPr>
                <w:rFonts w:ascii="Calibri" w:eastAsia="Calibri" w:hAnsi="Calibri" w:cs="Calibri"/>
                <w:color w:val="auto"/>
                <w:sz w:val="22"/>
                <w:szCs w:val="22"/>
              </w:rPr>
            </w:pPr>
            <w:r>
              <w:rPr>
                <w:rFonts w:ascii="Calibri" w:hAnsi="Calibri"/>
                <w:color w:val="auto"/>
                <w:sz w:val="22"/>
                <w:szCs w:val="22"/>
              </w:rPr>
              <w:t>7. PARTICIPACIÓN</w:t>
            </w:r>
          </w:p>
          <w:p w14:paraId="18761DD4" w14:textId="3EDC27D0" w:rsidR="00F63435" w:rsidRDefault="0F8AB76F" w:rsidP="0F8AB76F">
            <w:pPr>
              <w:rPr>
                <w:rFonts w:ascii="Calibri" w:eastAsia="Calibri" w:hAnsi="Calibri" w:cs="Calibri"/>
                <w:sz w:val="22"/>
                <w:szCs w:val="22"/>
              </w:rPr>
            </w:pPr>
            <w:r>
              <w:rPr>
                <w:rFonts w:ascii="Calibri" w:hAnsi="Calibri"/>
                <w:color w:val="auto"/>
                <w:sz w:val="22"/>
                <w:szCs w:val="22"/>
              </w:rPr>
              <w:t>Promueva la participación del</w:t>
            </w:r>
            <w:r w:rsidR="002776BC">
              <w:rPr>
                <w:rFonts w:ascii="Calibri" w:hAnsi="Calibri"/>
                <w:color w:val="auto"/>
                <w:sz w:val="22"/>
                <w:szCs w:val="22"/>
              </w:rPr>
              <w:t> </w:t>
            </w:r>
            <w:r>
              <w:rPr>
                <w:rFonts w:ascii="Calibri" w:hAnsi="Calibri"/>
                <w:sz w:val="22"/>
                <w:szCs w:val="22"/>
              </w:rPr>
              <w:t>niño, niña y adolescente (</w:t>
            </w:r>
            <w:r>
              <w:rPr>
                <w:rFonts w:ascii="Calibri" w:hAnsi="Calibri"/>
                <w:color w:val="auto"/>
                <w:sz w:val="22"/>
                <w:szCs w:val="22"/>
              </w:rPr>
              <w:t>y</w:t>
            </w:r>
            <w:r w:rsidR="002776BC">
              <w:rPr>
                <w:rFonts w:ascii="Calibri" w:hAnsi="Calibri"/>
                <w:color w:val="auto"/>
                <w:sz w:val="22"/>
                <w:szCs w:val="22"/>
              </w:rPr>
              <w:t> </w:t>
            </w:r>
            <w:r>
              <w:rPr>
                <w:rFonts w:ascii="Calibri" w:hAnsi="Calibri"/>
                <w:color w:val="auto"/>
                <w:sz w:val="22"/>
                <w:szCs w:val="22"/>
              </w:rPr>
              <w:t>del encargado del cuidado, si es necesario)</w:t>
            </w:r>
            <w:r>
              <w:rPr>
                <w:rFonts w:ascii="Calibri" w:hAnsi="Calibri"/>
                <w:sz w:val="22"/>
                <w:szCs w:val="22"/>
              </w:rPr>
              <w:t>, y trate de comprender los deseos del</w:t>
            </w:r>
            <w:r w:rsidR="002776BC">
              <w:rPr>
                <w:rFonts w:ascii="Calibri" w:hAnsi="Calibri"/>
                <w:sz w:val="22"/>
                <w:szCs w:val="22"/>
              </w:rPr>
              <w:t> </w:t>
            </w:r>
            <w:r>
              <w:rPr>
                <w:rFonts w:ascii="Calibri" w:hAnsi="Calibri"/>
                <w:sz w:val="22"/>
                <w:szCs w:val="22"/>
              </w:rPr>
              <w:t>niño, niña y adolescente en la</w:t>
            </w:r>
            <w:r w:rsidR="002776BC">
              <w:rPr>
                <w:rFonts w:ascii="Calibri" w:hAnsi="Calibri"/>
                <w:sz w:val="22"/>
                <w:szCs w:val="22"/>
              </w:rPr>
              <w:t> </w:t>
            </w:r>
            <w:r>
              <w:rPr>
                <w:rFonts w:ascii="Calibri" w:hAnsi="Calibri"/>
                <w:sz w:val="22"/>
                <w:szCs w:val="22"/>
              </w:rPr>
              <w:t xml:space="preserve">sesión </w:t>
            </w:r>
          </w:p>
          <w:p w14:paraId="06631055" w14:textId="77777777" w:rsidR="00F63435" w:rsidRDefault="00F63435">
            <w:pPr>
              <w:rPr>
                <w:rFonts w:ascii="Calibri" w:eastAsia="Calibri" w:hAnsi="Calibri" w:cs="Calibri"/>
                <w:sz w:val="22"/>
                <w:szCs w:val="22"/>
              </w:rPr>
            </w:pPr>
          </w:p>
        </w:tc>
        <w:tc>
          <w:tcPr>
            <w:tcW w:w="5942" w:type="dxa"/>
          </w:tcPr>
          <w:p w14:paraId="217636D7" w14:textId="1A1CACE4" w:rsidR="00F63435" w:rsidRDefault="0F8AB76F" w:rsidP="0F8AB76F">
            <w:pPr>
              <w:numPr>
                <w:ilvl w:val="0"/>
                <w:numId w:val="14"/>
              </w:numPr>
              <w:contextualSpacing/>
              <w:rPr>
                <w:sz w:val="22"/>
                <w:szCs w:val="22"/>
              </w:rPr>
            </w:pPr>
            <w:r>
              <w:rPr>
                <w:rFonts w:ascii="Calibri" w:hAnsi="Calibri"/>
                <w:sz w:val="22"/>
                <w:szCs w:val="22"/>
              </w:rPr>
              <w:lastRenderedPageBreak/>
              <w:t>Invite al niño, niña y adolescente a expresar sus propias opiniones y sentimientos a lo largo de la sesión</w:t>
            </w:r>
          </w:p>
          <w:p w14:paraId="4F22A527" w14:textId="70E4010B" w:rsidR="00F63435" w:rsidRDefault="0F8AB76F" w:rsidP="0F8AB76F">
            <w:pPr>
              <w:numPr>
                <w:ilvl w:val="0"/>
                <w:numId w:val="14"/>
              </w:numPr>
              <w:contextualSpacing/>
              <w:rPr>
                <w:sz w:val="22"/>
                <w:szCs w:val="22"/>
              </w:rPr>
            </w:pPr>
            <w:r>
              <w:rPr>
                <w:rFonts w:ascii="Calibri" w:hAnsi="Calibri"/>
                <w:sz w:val="22"/>
                <w:szCs w:val="22"/>
              </w:rPr>
              <w:t>Comuníquese con el niño, niña y adolescente usando un</w:t>
            </w:r>
            <w:r w:rsidR="002776BC">
              <w:rPr>
                <w:rFonts w:ascii="Calibri" w:hAnsi="Calibri"/>
                <w:sz w:val="22"/>
                <w:szCs w:val="22"/>
              </w:rPr>
              <w:t> </w:t>
            </w:r>
            <w:r>
              <w:rPr>
                <w:rFonts w:ascii="Calibri" w:hAnsi="Calibri"/>
                <w:sz w:val="22"/>
                <w:szCs w:val="22"/>
              </w:rPr>
              <w:t>lenguaje simple, claro y sin culpas</w:t>
            </w:r>
          </w:p>
          <w:p w14:paraId="7F26BB35" w14:textId="4EE15A7C" w:rsidR="00F63435" w:rsidRDefault="0F8AB76F" w:rsidP="0F8AB76F">
            <w:pPr>
              <w:numPr>
                <w:ilvl w:val="0"/>
                <w:numId w:val="14"/>
              </w:numPr>
              <w:contextualSpacing/>
              <w:rPr>
                <w:sz w:val="22"/>
                <w:szCs w:val="22"/>
              </w:rPr>
            </w:pPr>
            <w:r>
              <w:rPr>
                <w:rFonts w:ascii="Calibri" w:hAnsi="Calibri"/>
                <w:sz w:val="22"/>
                <w:szCs w:val="22"/>
              </w:rPr>
              <w:t>Respete los deseos del niño, niña y adolescente (es decir, si</w:t>
            </w:r>
            <w:r w:rsidR="002776BC">
              <w:rPr>
                <w:rFonts w:ascii="Calibri" w:hAnsi="Calibri"/>
                <w:sz w:val="22"/>
                <w:szCs w:val="22"/>
              </w:rPr>
              <w:t> </w:t>
            </w:r>
            <w:r>
              <w:rPr>
                <w:rFonts w:ascii="Calibri" w:hAnsi="Calibri"/>
                <w:sz w:val="22"/>
                <w:szCs w:val="22"/>
              </w:rPr>
              <w:t>el niño, niña y adolescente no quiere responder o dice “no sé”)</w:t>
            </w:r>
          </w:p>
          <w:p w14:paraId="0BE8CBA1" w14:textId="27FFE341" w:rsidR="00F63435" w:rsidRDefault="0F8AB76F" w:rsidP="0F8AB76F">
            <w:pPr>
              <w:numPr>
                <w:ilvl w:val="0"/>
                <w:numId w:val="14"/>
              </w:numPr>
              <w:contextualSpacing/>
              <w:rPr>
                <w:sz w:val="22"/>
                <w:szCs w:val="22"/>
              </w:rPr>
            </w:pPr>
            <w:r>
              <w:rPr>
                <w:rFonts w:ascii="Calibri" w:hAnsi="Calibri"/>
                <w:sz w:val="22"/>
                <w:szCs w:val="22"/>
              </w:rPr>
              <w:lastRenderedPageBreak/>
              <w:t>Evite hacer demasiadas preguntas u obligar al niño, niña</w:t>
            </w:r>
            <w:r w:rsidR="002776BC">
              <w:rPr>
                <w:rFonts w:ascii="Calibri" w:hAnsi="Calibri"/>
                <w:sz w:val="22"/>
                <w:szCs w:val="22"/>
              </w:rPr>
              <w:t> </w:t>
            </w:r>
            <w:r>
              <w:rPr>
                <w:rFonts w:ascii="Calibri" w:hAnsi="Calibri"/>
                <w:sz w:val="22"/>
                <w:szCs w:val="22"/>
              </w:rPr>
              <w:t>y</w:t>
            </w:r>
            <w:r w:rsidR="002776BC">
              <w:rPr>
                <w:rFonts w:ascii="Calibri" w:hAnsi="Calibri"/>
                <w:sz w:val="22"/>
                <w:szCs w:val="22"/>
              </w:rPr>
              <w:t> </w:t>
            </w:r>
            <w:r>
              <w:rPr>
                <w:rFonts w:ascii="Calibri" w:hAnsi="Calibri"/>
                <w:sz w:val="22"/>
                <w:szCs w:val="22"/>
              </w:rPr>
              <w:t>adolescente a responder</w:t>
            </w:r>
          </w:p>
          <w:p w14:paraId="7CD89E33" w14:textId="77777777" w:rsidR="00F63435" w:rsidRDefault="0F8AB76F" w:rsidP="0F8AB76F">
            <w:pPr>
              <w:numPr>
                <w:ilvl w:val="0"/>
                <w:numId w:val="14"/>
              </w:numPr>
              <w:contextualSpacing/>
              <w:rPr>
                <w:sz w:val="22"/>
                <w:szCs w:val="22"/>
              </w:rPr>
            </w:pPr>
            <w:r>
              <w:rPr>
                <w:rFonts w:ascii="Calibri" w:hAnsi="Calibri"/>
                <w:sz w:val="22"/>
                <w:szCs w:val="22"/>
              </w:rPr>
              <w:t>Dele tiempo al niño, niña y adolescente para tomar decisiones</w:t>
            </w:r>
          </w:p>
          <w:p w14:paraId="1D3A0C02" w14:textId="7BC1AF5F" w:rsidR="00F63435" w:rsidRDefault="0F8AB76F" w:rsidP="002776BC">
            <w:pPr>
              <w:numPr>
                <w:ilvl w:val="0"/>
                <w:numId w:val="14"/>
              </w:numPr>
              <w:contextualSpacing/>
              <w:rPr>
                <w:sz w:val="22"/>
                <w:szCs w:val="22"/>
              </w:rPr>
            </w:pPr>
            <w:r>
              <w:rPr>
                <w:rFonts w:ascii="Calibri" w:hAnsi="Calibri"/>
                <w:sz w:val="22"/>
                <w:szCs w:val="22"/>
              </w:rPr>
              <w:t>Informe al niño, niña y adolescente que puede detener la</w:t>
            </w:r>
            <w:r w:rsidR="002776BC">
              <w:rPr>
                <w:rFonts w:ascii="Calibri" w:hAnsi="Calibri"/>
                <w:sz w:val="22"/>
                <w:szCs w:val="22"/>
              </w:rPr>
              <w:t> </w:t>
            </w:r>
            <w:r>
              <w:rPr>
                <w:rFonts w:ascii="Calibri" w:hAnsi="Calibri"/>
                <w:sz w:val="22"/>
                <w:szCs w:val="22"/>
              </w:rPr>
              <w:t>sesión en cualquier momento</w:t>
            </w:r>
          </w:p>
        </w:tc>
        <w:tc>
          <w:tcPr>
            <w:tcW w:w="5400" w:type="dxa"/>
          </w:tcPr>
          <w:p w14:paraId="56EB5768" w14:textId="77777777" w:rsidR="00F63435" w:rsidRDefault="00F63435">
            <w:pPr>
              <w:rPr>
                <w:rFonts w:ascii="Calibri" w:eastAsia="Calibri" w:hAnsi="Calibri" w:cs="Calibri"/>
                <w:sz w:val="22"/>
                <w:szCs w:val="22"/>
              </w:rPr>
            </w:pPr>
          </w:p>
        </w:tc>
      </w:tr>
      <w:tr w:rsidR="00F63435" w14:paraId="46C78EAB" w14:textId="77777777" w:rsidTr="0F8AB76F">
        <w:trPr>
          <w:trHeight w:val="1080"/>
        </w:trPr>
        <w:tc>
          <w:tcPr>
            <w:tcW w:w="2963" w:type="dxa"/>
          </w:tcPr>
          <w:p w14:paraId="14E3DCB4" w14:textId="77777777" w:rsidR="00F63435" w:rsidRPr="004A3F3F" w:rsidRDefault="0F8AB76F" w:rsidP="0F8AB76F">
            <w:pPr>
              <w:rPr>
                <w:rFonts w:ascii="Calibri" w:eastAsia="Calibri" w:hAnsi="Calibri" w:cs="Calibri"/>
                <w:color w:val="auto"/>
                <w:sz w:val="22"/>
                <w:szCs w:val="22"/>
              </w:rPr>
            </w:pPr>
            <w:r>
              <w:rPr>
                <w:rFonts w:ascii="Calibri" w:hAnsi="Calibri"/>
                <w:color w:val="auto"/>
                <w:sz w:val="22"/>
                <w:szCs w:val="22"/>
              </w:rPr>
              <w:lastRenderedPageBreak/>
              <w:t>8. SEGURIDAD</w:t>
            </w:r>
          </w:p>
          <w:p w14:paraId="04969BA5" w14:textId="2737ACE4" w:rsidR="00F63435" w:rsidRDefault="0F8AB76F" w:rsidP="0F8AB76F">
            <w:pPr>
              <w:rPr>
                <w:rFonts w:ascii="Calibri" w:eastAsia="Calibri" w:hAnsi="Calibri" w:cs="Calibri"/>
                <w:sz w:val="22"/>
                <w:szCs w:val="22"/>
              </w:rPr>
            </w:pPr>
            <w:r>
              <w:rPr>
                <w:rFonts w:ascii="Calibri" w:hAnsi="Calibri"/>
                <w:color w:val="auto"/>
                <w:sz w:val="22"/>
                <w:szCs w:val="22"/>
              </w:rPr>
              <w:t xml:space="preserve">Evalúe la seguridad del niño, niña y adolescente y otras necesidades urgentes </w:t>
            </w:r>
          </w:p>
        </w:tc>
        <w:tc>
          <w:tcPr>
            <w:tcW w:w="5942" w:type="dxa"/>
          </w:tcPr>
          <w:p w14:paraId="20DDA98A" w14:textId="60241D33" w:rsidR="00F63435" w:rsidRDefault="0F8AB76F" w:rsidP="0F8AB76F">
            <w:pPr>
              <w:numPr>
                <w:ilvl w:val="0"/>
                <w:numId w:val="14"/>
              </w:numPr>
              <w:contextualSpacing/>
              <w:rPr>
                <w:sz w:val="22"/>
                <w:szCs w:val="22"/>
              </w:rPr>
            </w:pPr>
            <w:r>
              <w:rPr>
                <w:rFonts w:ascii="Calibri" w:hAnsi="Calibri"/>
                <w:sz w:val="22"/>
                <w:szCs w:val="22"/>
              </w:rPr>
              <w:t>Evalúe la percepción de seguridad personal del niño, niña</w:t>
            </w:r>
            <w:r w:rsidR="002776BC">
              <w:rPr>
                <w:rFonts w:ascii="Calibri" w:hAnsi="Calibri"/>
                <w:sz w:val="22"/>
                <w:szCs w:val="22"/>
              </w:rPr>
              <w:t> </w:t>
            </w:r>
            <w:r>
              <w:rPr>
                <w:rFonts w:ascii="Calibri" w:hAnsi="Calibri"/>
                <w:sz w:val="22"/>
                <w:szCs w:val="22"/>
              </w:rPr>
              <w:t>y</w:t>
            </w:r>
            <w:r w:rsidR="002776BC">
              <w:rPr>
                <w:rFonts w:ascii="Calibri" w:hAnsi="Calibri"/>
                <w:sz w:val="22"/>
                <w:szCs w:val="22"/>
              </w:rPr>
              <w:t> </w:t>
            </w:r>
            <w:r>
              <w:rPr>
                <w:rFonts w:ascii="Calibri" w:hAnsi="Calibri"/>
                <w:sz w:val="22"/>
                <w:szCs w:val="22"/>
              </w:rPr>
              <w:t xml:space="preserve">adolescente en el hogar y la comunidad </w:t>
            </w:r>
          </w:p>
          <w:p w14:paraId="72BDC721" w14:textId="77777777" w:rsidR="00F63435" w:rsidRDefault="0F8AB76F" w:rsidP="0F8AB76F">
            <w:pPr>
              <w:numPr>
                <w:ilvl w:val="0"/>
                <w:numId w:val="14"/>
              </w:numPr>
              <w:contextualSpacing/>
              <w:rPr>
                <w:sz w:val="22"/>
                <w:szCs w:val="22"/>
              </w:rPr>
            </w:pPr>
            <w:r>
              <w:rPr>
                <w:rFonts w:ascii="Calibri" w:hAnsi="Calibri"/>
                <w:sz w:val="22"/>
                <w:szCs w:val="22"/>
              </w:rPr>
              <w:t>Revise el plan de seguridad (si corresponde) con el niño, niña y adolescente</w:t>
            </w:r>
          </w:p>
        </w:tc>
        <w:tc>
          <w:tcPr>
            <w:tcW w:w="5400" w:type="dxa"/>
          </w:tcPr>
          <w:p w14:paraId="758D3F6F" w14:textId="77777777" w:rsidR="00F63435" w:rsidRDefault="00F63435">
            <w:pPr>
              <w:rPr>
                <w:rFonts w:ascii="Calibri" w:eastAsia="Calibri" w:hAnsi="Calibri" w:cs="Calibri"/>
                <w:sz w:val="22"/>
                <w:szCs w:val="22"/>
              </w:rPr>
            </w:pPr>
          </w:p>
        </w:tc>
      </w:tr>
      <w:tr w:rsidR="00F63435" w14:paraId="6B74DED5" w14:textId="77777777" w:rsidTr="0F8AB76F">
        <w:trPr>
          <w:trHeight w:val="520"/>
        </w:trPr>
        <w:tc>
          <w:tcPr>
            <w:tcW w:w="2963" w:type="dxa"/>
          </w:tcPr>
          <w:p w14:paraId="7E6E18E3" w14:textId="2EFD1487" w:rsidR="00F63435" w:rsidRPr="004A3F3F" w:rsidRDefault="0F8AB76F" w:rsidP="0F8AB76F">
            <w:pPr>
              <w:rPr>
                <w:rFonts w:ascii="Calibri" w:eastAsia="Calibri" w:hAnsi="Calibri" w:cs="Calibri"/>
                <w:color w:val="auto"/>
                <w:sz w:val="22"/>
                <w:szCs w:val="22"/>
              </w:rPr>
            </w:pPr>
            <w:r>
              <w:rPr>
                <w:rFonts w:ascii="Calibri" w:hAnsi="Calibri"/>
                <w:color w:val="auto"/>
                <w:sz w:val="22"/>
                <w:szCs w:val="22"/>
              </w:rPr>
              <w:t>9. CIERRE</w:t>
            </w:r>
          </w:p>
          <w:p w14:paraId="60BDC907" w14:textId="77777777" w:rsidR="00F63435" w:rsidRDefault="0F8AB76F" w:rsidP="0F8AB76F">
            <w:pPr>
              <w:rPr>
                <w:rFonts w:ascii="Calibri" w:eastAsia="Calibri" w:hAnsi="Calibri" w:cs="Calibri"/>
                <w:sz w:val="22"/>
                <w:szCs w:val="22"/>
              </w:rPr>
            </w:pPr>
            <w:r>
              <w:rPr>
                <w:rFonts w:ascii="Calibri" w:hAnsi="Calibri"/>
                <w:color w:val="auto"/>
                <w:sz w:val="22"/>
                <w:szCs w:val="22"/>
              </w:rPr>
              <w:t xml:space="preserve">Cierre la sesión apropiadamente </w:t>
            </w:r>
          </w:p>
        </w:tc>
        <w:tc>
          <w:tcPr>
            <w:tcW w:w="5942" w:type="dxa"/>
          </w:tcPr>
          <w:p w14:paraId="6BD60874" w14:textId="4706BB63" w:rsidR="00F63435" w:rsidRDefault="0F8AB76F" w:rsidP="0F8AB76F">
            <w:pPr>
              <w:numPr>
                <w:ilvl w:val="0"/>
                <w:numId w:val="14"/>
              </w:numPr>
              <w:contextualSpacing/>
              <w:rPr>
                <w:sz w:val="22"/>
                <w:szCs w:val="22"/>
              </w:rPr>
            </w:pPr>
            <w:r>
              <w:rPr>
                <w:rFonts w:ascii="Calibri" w:hAnsi="Calibri"/>
                <w:sz w:val="22"/>
                <w:szCs w:val="22"/>
              </w:rPr>
              <w:t>Resuma lo que sucedió durante la sesión con el niño, niña</w:t>
            </w:r>
            <w:r w:rsidR="002776BC">
              <w:rPr>
                <w:rFonts w:ascii="Calibri" w:hAnsi="Calibri"/>
                <w:sz w:val="22"/>
                <w:szCs w:val="22"/>
              </w:rPr>
              <w:t> </w:t>
            </w:r>
            <w:r>
              <w:rPr>
                <w:rFonts w:ascii="Calibri" w:hAnsi="Calibri"/>
                <w:sz w:val="22"/>
                <w:szCs w:val="22"/>
              </w:rPr>
              <w:t>y</w:t>
            </w:r>
            <w:r w:rsidR="002776BC">
              <w:rPr>
                <w:rFonts w:ascii="Calibri" w:hAnsi="Calibri"/>
                <w:sz w:val="22"/>
                <w:szCs w:val="22"/>
              </w:rPr>
              <w:t> </w:t>
            </w:r>
            <w:r>
              <w:rPr>
                <w:rFonts w:ascii="Calibri" w:hAnsi="Calibri"/>
                <w:sz w:val="22"/>
                <w:szCs w:val="22"/>
              </w:rPr>
              <w:t>adolescente y agradézcale por su participación</w:t>
            </w:r>
          </w:p>
          <w:p w14:paraId="0D0F2E19" w14:textId="4FAEEBFA" w:rsidR="00F63435" w:rsidRDefault="0F8AB76F" w:rsidP="0F8AB76F">
            <w:pPr>
              <w:numPr>
                <w:ilvl w:val="0"/>
                <w:numId w:val="14"/>
              </w:numPr>
              <w:contextualSpacing/>
              <w:rPr>
                <w:sz w:val="22"/>
                <w:szCs w:val="22"/>
              </w:rPr>
            </w:pPr>
            <w:r>
              <w:rPr>
                <w:rFonts w:ascii="Calibri" w:hAnsi="Calibri"/>
                <w:sz w:val="22"/>
                <w:szCs w:val="22"/>
              </w:rPr>
              <w:t>Pregunte si el niño, niña y adolescente o el encargado del</w:t>
            </w:r>
            <w:r w:rsidR="002776BC">
              <w:rPr>
                <w:rFonts w:ascii="Calibri" w:hAnsi="Calibri"/>
                <w:sz w:val="22"/>
                <w:szCs w:val="22"/>
              </w:rPr>
              <w:t> </w:t>
            </w:r>
            <w:r>
              <w:rPr>
                <w:rFonts w:ascii="Calibri" w:hAnsi="Calibri"/>
                <w:sz w:val="22"/>
                <w:szCs w:val="22"/>
              </w:rPr>
              <w:t>cuidado tienen alguna inquietud</w:t>
            </w:r>
          </w:p>
          <w:p w14:paraId="1A68348D" w14:textId="7C1A43F6" w:rsidR="00F63435" w:rsidRDefault="0F8AB76F" w:rsidP="0F8AB76F">
            <w:pPr>
              <w:numPr>
                <w:ilvl w:val="0"/>
                <w:numId w:val="14"/>
              </w:numPr>
              <w:contextualSpacing/>
              <w:rPr>
                <w:sz w:val="22"/>
                <w:szCs w:val="22"/>
              </w:rPr>
            </w:pPr>
            <w:r>
              <w:rPr>
                <w:rFonts w:ascii="Calibri" w:hAnsi="Calibri"/>
                <w:sz w:val="22"/>
                <w:szCs w:val="22"/>
              </w:rPr>
              <w:t>Acuerden con el niño, niña y adolescente (y el encargado del cuidado) de manera simple y clara cómo se procederá y</w:t>
            </w:r>
            <w:r w:rsidR="002776BC">
              <w:rPr>
                <w:rFonts w:ascii="Calibri" w:hAnsi="Calibri"/>
                <w:sz w:val="22"/>
                <w:szCs w:val="22"/>
              </w:rPr>
              <w:t> </w:t>
            </w:r>
            <w:r>
              <w:rPr>
                <w:rFonts w:ascii="Calibri" w:hAnsi="Calibri"/>
                <w:sz w:val="22"/>
                <w:szCs w:val="22"/>
              </w:rPr>
              <w:t>cuándo</w:t>
            </w:r>
          </w:p>
          <w:p w14:paraId="2AB4B2EE" w14:textId="3365DF53" w:rsidR="00F63435" w:rsidRDefault="0F8AB76F" w:rsidP="002776BC">
            <w:pPr>
              <w:numPr>
                <w:ilvl w:val="0"/>
                <w:numId w:val="14"/>
              </w:numPr>
              <w:ind w:right="-112"/>
              <w:contextualSpacing/>
              <w:rPr>
                <w:sz w:val="22"/>
                <w:szCs w:val="22"/>
              </w:rPr>
            </w:pPr>
            <w:r>
              <w:rPr>
                <w:rFonts w:ascii="Calibri" w:hAnsi="Calibri"/>
                <w:sz w:val="22"/>
                <w:szCs w:val="22"/>
              </w:rPr>
              <w:t>Asegúrese de que el niño, niña y adolescente y el encargado del cuidado sepan cómo comunicarse con el</w:t>
            </w:r>
            <w:r w:rsidR="002776BC">
              <w:rPr>
                <w:rFonts w:ascii="Calibri" w:hAnsi="Calibri"/>
                <w:sz w:val="22"/>
                <w:szCs w:val="22"/>
              </w:rPr>
              <w:t> </w:t>
            </w:r>
            <w:r>
              <w:rPr>
                <w:rFonts w:ascii="Calibri" w:hAnsi="Calibri"/>
                <w:sz w:val="22"/>
                <w:szCs w:val="22"/>
              </w:rPr>
              <w:t>trabajador social, si es necesario</w:t>
            </w:r>
          </w:p>
        </w:tc>
        <w:tc>
          <w:tcPr>
            <w:tcW w:w="5400" w:type="dxa"/>
          </w:tcPr>
          <w:p w14:paraId="714126A8" w14:textId="77777777" w:rsidR="00F63435" w:rsidRDefault="00F63435">
            <w:pPr>
              <w:rPr>
                <w:rFonts w:ascii="Calibri" w:eastAsia="Calibri" w:hAnsi="Calibri" w:cs="Calibri"/>
                <w:sz w:val="22"/>
                <w:szCs w:val="22"/>
              </w:rPr>
            </w:pPr>
          </w:p>
        </w:tc>
      </w:tr>
      <w:tr w:rsidR="00F63435" w14:paraId="2B921113" w14:textId="77777777" w:rsidTr="0F8AB76F">
        <w:trPr>
          <w:trHeight w:val="520"/>
        </w:trPr>
        <w:tc>
          <w:tcPr>
            <w:tcW w:w="2963" w:type="dxa"/>
          </w:tcPr>
          <w:p w14:paraId="7D958F7B" w14:textId="77777777" w:rsidR="00F63435" w:rsidRDefault="0F8AB76F" w:rsidP="0F8AB76F">
            <w:pPr>
              <w:rPr>
                <w:rFonts w:ascii="Calibri" w:eastAsia="Calibri" w:hAnsi="Calibri" w:cs="Calibri"/>
                <w:sz w:val="22"/>
                <w:szCs w:val="22"/>
              </w:rPr>
            </w:pPr>
            <w:r>
              <w:rPr>
                <w:rFonts w:ascii="Calibri" w:hAnsi="Calibri"/>
                <w:b/>
                <w:bCs/>
                <w:sz w:val="22"/>
                <w:szCs w:val="22"/>
              </w:rPr>
              <w:t>ACCIONES A TOMAR</w:t>
            </w:r>
          </w:p>
        </w:tc>
        <w:tc>
          <w:tcPr>
            <w:tcW w:w="5942" w:type="dxa"/>
          </w:tcPr>
          <w:p w14:paraId="6DAE567F" w14:textId="5765A21B" w:rsidR="00F63435" w:rsidRDefault="0F8AB76F" w:rsidP="0F8AB76F">
            <w:pPr>
              <w:rPr>
                <w:rFonts w:ascii="Calibri" w:eastAsia="Calibri" w:hAnsi="Calibri" w:cs="Calibri"/>
                <w:b/>
                <w:bCs/>
                <w:sz w:val="22"/>
                <w:szCs w:val="22"/>
              </w:rPr>
            </w:pPr>
            <w:r>
              <w:rPr>
                <w:rFonts w:ascii="Calibri" w:hAnsi="Calibri"/>
                <w:b/>
                <w:bCs/>
                <w:sz w:val="22"/>
                <w:szCs w:val="22"/>
              </w:rPr>
              <w:t>Supervisor:</w:t>
            </w:r>
          </w:p>
        </w:tc>
        <w:tc>
          <w:tcPr>
            <w:tcW w:w="5400" w:type="dxa"/>
          </w:tcPr>
          <w:p w14:paraId="543926DE" w14:textId="08DE68C2" w:rsidR="00F63435" w:rsidRDefault="0F8AB76F" w:rsidP="0F8AB76F">
            <w:pPr>
              <w:rPr>
                <w:rFonts w:ascii="Calibri" w:eastAsia="Calibri" w:hAnsi="Calibri" w:cs="Calibri"/>
                <w:b/>
                <w:bCs/>
                <w:sz w:val="22"/>
                <w:szCs w:val="22"/>
              </w:rPr>
            </w:pPr>
            <w:r>
              <w:rPr>
                <w:rFonts w:ascii="Calibri" w:hAnsi="Calibri"/>
                <w:b/>
                <w:bCs/>
                <w:sz w:val="22"/>
                <w:szCs w:val="22"/>
              </w:rPr>
              <w:t xml:space="preserve">Trabajador Social: </w:t>
            </w:r>
          </w:p>
          <w:p w14:paraId="2F94FFAC" w14:textId="77777777" w:rsidR="00F63435" w:rsidRDefault="00F63435">
            <w:pPr>
              <w:rPr>
                <w:rFonts w:ascii="Calibri" w:eastAsia="Calibri" w:hAnsi="Calibri" w:cs="Calibri"/>
                <w:b/>
                <w:sz w:val="22"/>
                <w:szCs w:val="22"/>
              </w:rPr>
            </w:pPr>
          </w:p>
          <w:p w14:paraId="022127FB" w14:textId="77777777" w:rsidR="00F63435" w:rsidRDefault="00F63435">
            <w:pPr>
              <w:rPr>
                <w:rFonts w:ascii="Calibri" w:eastAsia="Calibri" w:hAnsi="Calibri" w:cs="Calibri"/>
                <w:b/>
                <w:sz w:val="22"/>
                <w:szCs w:val="22"/>
              </w:rPr>
            </w:pPr>
          </w:p>
          <w:p w14:paraId="4D076807" w14:textId="77777777" w:rsidR="00F63435" w:rsidRDefault="00F63435">
            <w:pPr>
              <w:rPr>
                <w:rFonts w:ascii="Calibri" w:eastAsia="Calibri" w:hAnsi="Calibri" w:cs="Calibri"/>
                <w:b/>
                <w:sz w:val="22"/>
                <w:szCs w:val="22"/>
              </w:rPr>
            </w:pPr>
          </w:p>
          <w:p w14:paraId="302EB5F4" w14:textId="77777777" w:rsidR="00F63435" w:rsidRDefault="00F63435">
            <w:pPr>
              <w:rPr>
                <w:rFonts w:ascii="Calibri" w:eastAsia="Calibri" w:hAnsi="Calibri" w:cs="Calibri"/>
                <w:b/>
                <w:sz w:val="22"/>
                <w:szCs w:val="22"/>
              </w:rPr>
            </w:pPr>
          </w:p>
          <w:p w14:paraId="0B072138" w14:textId="77777777" w:rsidR="00F63435" w:rsidRDefault="00F63435">
            <w:pPr>
              <w:rPr>
                <w:rFonts w:ascii="Calibri" w:eastAsia="Calibri" w:hAnsi="Calibri" w:cs="Calibri"/>
                <w:b/>
                <w:sz w:val="22"/>
                <w:szCs w:val="22"/>
              </w:rPr>
            </w:pPr>
          </w:p>
        </w:tc>
      </w:tr>
    </w:tbl>
    <w:p w14:paraId="1DA5D46E" w14:textId="77777777" w:rsidR="00F63435" w:rsidRDefault="00F63435">
      <w:pPr>
        <w:jc w:val="center"/>
        <w:rPr>
          <w:rFonts w:ascii="Calibri" w:eastAsia="Calibri" w:hAnsi="Calibri" w:cs="Calibri"/>
          <w:b/>
          <w:sz w:val="22"/>
          <w:szCs w:val="22"/>
        </w:rPr>
      </w:pPr>
    </w:p>
    <w:p w14:paraId="7DD34138" w14:textId="77777777" w:rsidR="00F63435" w:rsidRDefault="00F63435">
      <w:pPr>
        <w:jc w:val="center"/>
        <w:rPr>
          <w:rFonts w:ascii="Calibri" w:eastAsia="Calibri" w:hAnsi="Calibri" w:cs="Calibri"/>
          <w:b/>
          <w:sz w:val="22"/>
          <w:szCs w:val="22"/>
        </w:rPr>
      </w:pPr>
    </w:p>
    <w:p w14:paraId="2C7A0991" w14:textId="77777777" w:rsidR="00F63435" w:rsidRDefault="00F63435">
      <w:pPr>
        <w:jc w:val="center"/>
        <w:rPr>
          <w:rFonts w:ascii="Calibri" w:eastAsia="Calibri" w:hAnsi="Calibri" w:cs="Calibri"/>
          <w:b/>
          <w:sz w:val="22"/>
          <w:szCs w:val="22"/>
        </w:rPr>
      </w:pPr>
    </w:p>
    <w:p w14:paraId="60CDBBD7" w14:textId="77777777" w:rsidR="00F63435" w:rsidRDefault="00F63435">
      <w:pPr>
        <w:jc w:val="center"/>
        <w:rPr>
          <w:rFonts w:ascii="Calibri" w:eastAsia="Calibri" w:hAnsi="Calibri" w:cs="Calibri"/>
          <w:sz w:val="22"/>
          <w:szCs w:val="22"/>
        </w:rPr>
      </w:pPr>
    </w:p>
    <w:sectPr w:rsidR="00F63435" w:rsidSect="00CB5A18">
      <w:pgSz w:w="16840" w:h="11900"/>
      <w:pgMar w:top="1138" w:right="1411" w:bottom="1138" w:left="1138" w:header="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98C73" w14:textId="77777777" w:rsidR="004B19F0" w:rsidRDefault="004B19F0" w:rsidP="004D2B18">
      <w:r>
        <w:separator/>
      </w:r>
    </w:p>
  </w:endnote>
  <w:endnote w:type="continuationSeparator" w:id="0">
    <w:p w14:paraId="784CF955" w14:textId="77777777" w:rsidR="004B19F0" w:rsidRDefault="004B19F0" w:rsidP="004D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70016" w14:textId="77777777" w:rsidR="004B19F0" w:rsidRDefault="004B19F0" w:rsidP="004D2B18">
      <w:r>
        <w:separator/>
      </w:r>
    </w:p>
  </w:footnote>
  <w:footnote w:type="continuationSeparator" w:id="0">
    <w:p w14:paraId="35F18F6B" w14:textId="77777777" w:rsidR="004B19F0" w:rsidRDefault="004B19F0" w:rsidP="004D2B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8A5"/>
    <w:multiLevelType w:val="multilevel"/>
    <w:tmpl w:val="41885770"/>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A69174B"/>
    <w:multiLevelType w:val="multilevel"/>
    <w:tmpl w:val="8468219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11D70E8A"/>
    <w:multiLevelType w:val="multilevel"/>
    <w:tmpl w:val="DA80F5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1961664C"/>
    <w:multiLevelType w:val="multilevel"/>
    <w:tmpl w:val="60F0606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2685766F"/>
    <w:multiLevelType w:val="multilevel"/>
    <w:tmpl w:val="9A9027F2"/>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36A16B5D"/>
    <w:multiLevelType w:val="multilevel"/>
    <w:tmpl w:val="26B8C90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 w15:restartNumberingAfterBreak="0">
    <w:nsid w:val="39052801"/>
    <w:multiLevelType w:val="multilevel"/>
    <w:tmpl w:val="C4685B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7" w15:restartNumberingAfterBreak="0">
    <w:nsid w:val="453E1CFB"/>
    <w:multiLevelType w:val="hybridMultilevel"/>
    <w:tmpl w:val="DA3E3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555A47"/>
    <w:multiLevelType w:val="multilevel"/>
    <w:tmpl w:val="2444AB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15:restartNumberingAfterBreak="0">
    <w:nsid w:val="4F7E5754"/>
    <w:multiLevelType w:val="multilevel"/>
    <w:tmpl w:val="05A0358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15:restartNumberingAfterBreak="0">
    <w:nsid w:val="5BF81193"/>
    <w:multiLevelType w:val="multilevel"/>
    <w:tmpl w:val="EB84BB58"/>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Arial" w:eastAsia="Arial" w:hAnsi="Arial" w:cs="Arial"/>
      </w:rPr>
    </w:lvl>
    <w:lvl w:ilvl="2">
      <w:start w:val="1"/>
      <w:numFmt w:val="bullet"/>
      <w:lvlText w:val="▪"/>
      <w:lvlJc w:val="left"/>
      <w:pPr>
        <w:ind w:left="1452" w:hanging="360"/>
      </w:pPr>
      <w:rPr>
        <w:rFonts w:ascii="Arial" w:eastAsia="Arial" w:hAnsi="Arial" w:cs="Arial"/>
      </w:rPr>
    </w:lvl>
    <w:lvl w:ilvl="3">
      <w:start w:val="1"/>
      <w:numFmt w:val="bullet"/>
      <w:lvlText w:val="●"/>
      <w:lvlJc w:val="left"/>
      <w:pPr>
        <w:ind w:left="2172" w:hanging="360"/>
      </w:pPr>
      <w:rPr>
        <w:rFonts w:ascii="Arial" w:eastAsia="Arial" w:hAnsi="Arial" w:cs="Arial"/>
      </w:rPr>
    </w:lvl>
    <w:lvl w:ilvl="4">
      <w:start w:val="1"/>
      <w:numFmt w:val="bullet"/>
      <w:lvlText w:val="o"/>
      <w:lvlJc w:val="left"/>
      <w:pPr>
        <w:ind w:left="2892" w:hanging="360"/>
      </w:pPr>
      <w:rPr>
        <w:rFonts w:ascii="Arial" w:eastAsia="Arial" w:hAnsi="Arial" w:cs="Arial"/>
      </w:rPr>
    </w:lvl>
    <w:lvl w:ilvl="5">
      <w:start w:val="1"/>
      <w:numFmt w:val="bullet"/>
      <w:lvlText w:val="▪"/>
      <w:lvlJc w:val="left"/>
      <w:pPr>
        <w:ind w:left="3612" w:hanging="360"/>
      </w:pPr>
      <w:rPr>
        <w:rFonts w:ascii="Arial" w:eastAsia="Arial" w:hAnsi="Arial" w:cs="Arial"/>
      </w:rPr>
    </w:lvl>
    <w:lvl w:ilvl="6">
      <w:start w:val="1"/>
      <w:numFmt w:val="bullet"/>
      <w:lvlText w:val="●"/>
      <w:lvlJc w:val="left"/>
      <w:pPr>
        <w:ind w:left="4332" w:hanging="360"/>
      </w:pPr>
      <w:rPr>
        <w:rFonts w:ascii="Arial" w:eastAsia="Arial" w:hAnsi="Arial" w:cs="Arial"/>
      </w:rPr>
    </w:lvl>
    <w:lvl w:ilvl="7">
      <w:start w:val="1"/>
      <w:numFmt w:val="bullet"/>
      <w:lvlText w:val="o"/>
      <w:lvlJc w:val="left"/>
      <w:pPr>
        <w:ind w:left="5052" w:hanging="360"/>
      </w:pPr>
      <w:rPr>
        <w:rFonts w:ascii="Arial" w:eastAsia="Arial" w:hAnsi="Arial" w:cs="Arial"/>
      </w:rPr>
    </w:lvl>
    <w:lvl w:ilvl="8">
      <w:start w:val="1"/>
      <w:numFmt w:val="bullet"/>
      <w:lvlText w:val="▪"/>
      <w:lvlJc w:val="left"/>
      <w:pPr>
        <w:ind w:left="5772" w:hanging="360"/>
      </w:pPr>
      <w:rPr>
        <w:rFonts w:ascii="Arial" w:eastAsia="Arial" w:hAnsi="Arial" w:cs="Arial"/>
      </w:rPr>
    </w:lvl>
  </w:abstractNum>
  <w:abstractNum w:abstractNumId="11" w15:restartNumberingAfterBreak="0">
    <w:nsid w:val="60863329"/>
    <w:multiLevelType w:val="multilevel"/>
    <w:tmpl w:val="EB84BB58"/>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Arial" w:eastAsia="Arial" w:hAnsi="Arial" w:cs="Arial"/>
      </w:rPr>
    </w:lvl>
    <w:lvl w:ilvl="2">
      <w:start w:val="1"/>
      <w:numFmt w:val="bullet"/>
      <w:lvlText w:val="▪"/>
      <w:lvlJc w:val="left"/>
      <w:pPr>
        <w:ind w:left="1452" w:hanging="360"/>
      </w:pPr>
      <w:rPr>
        <w:rFonts w:ascii="Arial" w:eastAsia="Arial" w:hAnsi="Arial" w:cs="Arial"/>
      </w:rPr>
    </w:lvl>
    <w:lvl w:ilvl="3">
      <w:start w:val="1"/>
      <w:numFmt w:val="bullet"/>
      <w:lvlText w:val="●"/>
      <w:lvlJc w:val="left"/>
      <w:pPr>
        <w:ind w:left="2172" w:hanging="360"/>
      </w:pPr>
      <w:rPr>
        <w:rFonts w:ascii="Arial" w:eastAsia="Arial" w:hAnsi="Arial" w:cs="Arial"/>
      </w:rPr>
    </w:lvl>
    <w:lvl w:ilvl="4">
      <w:start w:val="1"/>
      <w:numFmt w:val="bullet"/>
      <w:lvlText w:val="o"/>
      <w:lvlJc w:val="left"/>
      <w:pPr>
        <w:ind w:left="2892" w:hanging="360"/>
      </w:pPr>
      <w:rPr>
        <w:rFonts w:ascii="Arial" w:eastAsia="Arial" w:hAnsi="Arial" w:cs="Arial"/>
      </w:rPr>
    </w:lvl>
    <w:lvl w:ilvl="5">
      <w:start w:val="1"/>
      <w:numFmt w:val="bullet"/>
      <w:lvlText w:val="▪"/>
      <w:lvlJc w:val="left"/>
      <w:pPr>
        <w:ind w:left="3612" w:hanging="360"/>
      </w:pPr>
      <w:rPr>
        <w:rFonts w:ascii="Arial" w:eastAsia="Arial" w:hAnsi="Arial" w:cs="Arial"/>
      </w:rPr>
    </w:lvl>
    <w:lvl w:ilvl="6">
      <w:start w:val="1"/>
      <w:numFmt w:val="bullet"/>
      <w:lvlText w:val="●"/>
      <w:lvlJc w:val="left"/>
      <w:pPr>
        <w:ind w:left="4332" w:hanging="360"/>
      </w:pPr>
      <w:rPr>
        <w:rFonts w:ascii="Arial" w:eastAsia="Arial" w:hAnsi="Arial" w:cs="Arial"/>
      </w:rPr>
    </w:lvl>
    <w:lvl w:ilvl="7">
      <w:start w:val="1"/>
      <w:numFmt w:val="bullet"/>
      <w:lvlText w:val="o"/>
      <w:lvlJc w:val="left"/>
      <w:pPr>
        <w:ind w:left="5052" w:hanging="360"/>
      </w:pPr>
      <w:rPr>
        <w:rFonts w:ascii="Arial" w:eastAsia="Arial" w:hAnsi="Arial" w:cs="Arial"/>
      </w:rPr>
    </w:lvl>
    <w:lvl w:ilvl="8">
      <w:start w:val="1"/>
      <w:numFmt w:val="bullet"/>
      <w:lvlText w:val="▪"/>
      <w:lvlJc w:val="left"/>
      <w:pPr>
        <w:ind w:left="5772" w:hanging="360"/>
      </w:pPr>
      <w:rPr>
        <w:rFonts w:ascii="Arial" w:eastAsia="Arial" w:hAnsi="Arial" w:cs="Arial"/>
      </w:rPr>
    </w:lvl>
  </w:abstractNum>
  <w:abstractNum w:abstractNumId="12" w15:restartNumberingAfterBreak="0">
    <w:nsid w:val="61E72D03"/>
    <w:multiLevelType w:val="multilevel"/>
    <w:tmpl w:val="0BD08E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6D3C578B"/>
    <w:multiLevelType w:val="multilevel"/>
    <w:tmpl w:val="50AC53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6FDC1A53"/>
    <w:multiLevelType w:val="multilevel"/>
    <w:tmpl w:val="4BDE0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5" w15:restartNumberingAfterBreak="0">
    <w:nsid w:val="718259D8"/>
    <w:multiLevelType w:val="multilevel"/>
    <w:tmpl w:val="EBA26EFA"/>
    <w:lvl w:ilvl="0">
      <w:start w:val="1"/>
      <w:numFmt w:val="bullet"/>
      <w:lvlText w:val="•"/>
      <w:lvlJc w:val="left"/>
      <w:pPr>
        <w:ind w:left="720" w:hanging="360"/>
      </w:pPr>
      <w:rPr>
        <w:rFonts w:ascii="Arial" w:eastAsia="Arial" w:hAnsi="Arial" w:cs="Arial"/>
      </w:rPr>
    </w:lvl>
    <w:lvl w:ilvl="1">
      <w:start w:val="2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742F7069"/>
    <w:multiLevelType w:val="multilevel"/>
    <w:tmpl w:val="6B30A9E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7" w15:restartNumberingAfterBreak="0">
    <w:nsid w:val="7DE33439"/>
    <w:multiLevelType w:val="multilevel"/>
    <w:tmpl w:val="56F45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5"/>
  </w:num>
  <w:num w:numId="2">
    <w:abstractNumId w:val="0"/>
  </w:num>
  <w:num w:numId="3">
    <w:abstractNumId w:val="13"/>
  </w:num>
  <w:num w:numId="4">
    <w:abstractNumId w:val="2"/>
  </w:num>
  <w:num w:numId="5">
    <w:abstractNumId w:val="15"/>
  </w:num>
  <w:num w:numId="6">
    <w:abstractNumId w:val="14"/>
  </w:num>
  <w:num w:numId="7">
    <w:abstractNumId w:val="12"/>
  </w:num>
  <w:num w:numId="8">
    <w:abstractNumId w:val="4"/>
  </w:num>
  <w:num w:numId="9">
    <w:abstractNumId w:val="16"/>
  </w:num>
  <w:num w:numId="10">
    <w:abstractNumId w:val="3"/>
  </w:num>
  <w:num w:numId="11">
    <w:abstractNumId w:val="9"/>
  </w:num>
  <w:num w:numId="12">
    <w:abstractNumId w:val="6"/>
  </w:num>
  <w:num w:numId="13">
    <w:abstractNumId w:val="1"/>
  </w:num>
  <w:num w:numId="14">
    <w:abstractNumId w:val="7"/>
  </w:num>
  <w:num w:numId="15">
    <w:abstractNumId w:val="11"/>
  </w:num>
  <w:num w:numId="16">
    <w:abstractNumId w:val="10"/>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35"/>
    <w:rsid w:val="00021313"/>
    <w:rsid w:val="000307F6"/>
    <w:rsid w:val="00037D42"/>
    <w:rsid w:val="00040D13"/>
    <w:rsid w:val="00046F9C"/>
    <w:rsid w:val="00084108"/>
    <w:rsid w:val="001E573E"/>
    <w:rsid w:val="00251EFA"/>
    <w:rsid w:val="002776BC"/>
    <w:rsid w:val="00304CE6"/>
    <w:rsid w:val="00313C4B"/>
    <w:rsid w:val="004213E6"/>
    <w:rsid w:val="00456EBC"/>
    <w:rsid w:val="004A3F3F"/>
    <w:rsid w:val="004B19F0"/>
    <w:rsid w:val="004B5E28"/>
    <w:rsid w:val="004D2B18"/>
    <w:rsid w:val="00504CE2"/>
    <w:rsid w:val="00537541"/>
    <w:rsid w:val="00552FD5"/>
    <w:rsid w:val="005B3964"/>
    <w:rsid w:val="005C30C3"/>
    <w:rsid w:val="0061764E"/>
    <w:rsid w:val="00633221"/>
    <w:rsid w:val="006622DE"/>
    <w:rsid w:val="00671CC6"/>
    <w:rsid w:val="00677F42"/>
    <w:rsid w:val="007C4303"/>
    <w:rsid w:val="007E1674"/>
    <w:rsid w:val="00810E43"/>
    <w:rsid w:val="00833ECF"/>
    <w:rsid w:val="00850BBC"/>
    <w:rsid w:val="008C2061"/>
    <w:rsid w:val="008E7183"/>
    <w:rsid w:val="009E36D9"/>
    <w:rsid w:val="00A14D27"/>
    <w:rsid w:val="00B06764"/>
    <w:rsid w:val="00B96F7B"/>
    <w:rsid w:val="00C97315"/>
    <w:rsid w:val="00CB5A18"/>
    <w:rsid w:val="00D05738"/>
    <w:rsid w:val="00D9350C"/>
    <w:rsid w:val="00D9589E"/>
    <w:rsid w:val="00DA2594"/>
    <w:rsid w:val="00DF5383"/>
    <w:rsid w:val="00DF7B32"/>
    <w:rsid w:val="00E01A4D"/>
    <w:rsid w:val="00E359D4"/>
    <w:rsid w:val="00E36BEA"/>
    <w:rsid w:val="00E60066"/>
    <w:rsid w:val="00F63435"/>
    <w:rsid w:val="0F8AB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43CA"/>
  <w15:docId w15:val="{18A8D6E4-3009-4309-A8BC-B4E87175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s-419"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rPr>
      <w:rFonts w:ascii="Times New Roman" w:eastAsia="Times New Roman" w:hAnsi="Times New Roman" w:cs="Times New Roman"/>
    </w:rPr>
    <w:tblPr>
      <w:tblStyleRowBandSize w:val="1"/>
      <w:tblStyleColBandSize w:val="1"/>
    </w:tblPr>
  </w:style>
  <w:style w:type="table" w:customStyle="1" w:styleId="a1">
    <w:basedOn w:val="Tablanormal"/>
    <w:rPr>
      <w:rFonts w:ascii="Times New Roman" w:eastAsia="Times New Roman" w:hAnsi="Times New Roman" w:cs="Times New Roman"/>
    </w:rPr>
    <w:tblPr>
      <w:tblStyleRowBandSize w:val="1"/>
      <w:tblStyleColBandSize w:val="1"/>
    </w:tblPr>
  </w:style>
  <w:style w:type="table" w:customStyle="1" w:styleId="a2">
    <w:basedOn w:val="Tablanormal"/>
    <w:rPr>
      <w:rFonts w:ascii="Times New Roman" w:eastAsia="Times New Roman" w:hAnsi="Times New Roman" w:cs="Times New Roman"/>
    </w:rPr>
    <w:tblPr>
      <w:tblStyleRowBandSize w:val="1"/>
      <w:tblStyleColBandSize w:val="1"/>
    </w:tblPr>
  </w:style>
  <w:style w:type="table" w:customStyle="1" w:styleId="a3">
    <w:basedOn w:val="Tabla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C20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06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8C2061"/>
    <w:rPr>
      <w:b/>
      <w:bCs/>
    </w:rPr>
  </w:style>
  <w:style w:type="character" w:customStyle="1" w:styleId="AsuntodelcomentarioCar">
    <w:name w:val="Asunto del comentario Car"/>
    <w:basedOn w:val="TextocomentarioCar"/>
    <w:link w:val="Asuntodelcomentario"/>
    <w:uiPriority w:val="99"/>
    <w:semiHidden/>
    <w:rsid w:val="008C2061"/>
    <w:rPr>
      <w:b/>
      <w:bCs/>
      <w:sz w:val="20"/>
      <w:szCs w:val="20"/>
    </w:rPr>
  </w:style>
  <w:style w:type="paragraph" w:styleId="Prrafodelista">
    <w:name w:val="List Paragraph"/>
    <w:basedOn w:val="Normal"/>
    <w:uiPriority w:val="34"/>
    <w:qFormat/>
    <w:rsid w:val="004B5E28"/>
    <w:pPr>
      <w:ind w:left="720"/>
      <w:contextualSpacing/>
    </w:pPr>
  </w:style>
  <w:style w:type="table" w:styleId="Tablaconcuadrcula">
    <w:name w:val="Table Grid"/>
    <w:basedOn w:val="Tablanormal"/>
    <w:uiPriority w:val="39"/>
    <w:rsid w:val="004B5E2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4D2B18"/>
    <w:rPr>
      <w:sz w:val="20"/>
      <w:szCs w:val="20"/>
    </w:rPr>
  </w:style>
  <w:style w:type="character" w:customStyle="1" w:styleId="TextonotapieCar">
    <w:name w:val="Texto nota pie Car"/>
    <w:basedOn w:val="Fuentedeprrafopredeter"/>
    <w:link w:val="Textonotapie"/>
    <w:uiPriority w:val="99"/>
    <w:semiHidden/>
    <w:rsid w:val="004D2B18"/>
    <w:rPr>
      <w:sz w:val="20"/>
      <w:szCs w:val="20"/>
    </w:rPr>
  </w:style>
  <w:style w:type="character" w:styleId="Refdenotaalpie">
    <w:name w:val="footnote reference"/>
    <w:basedOn w:val="Fuentedeprrafopredeter"/>
    <w:uiPriority w:val="99"/>
    <w:semiHidden/>
    <w:unhideWhenUsed/>
    <w:rsid w:val="004D2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963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457B6-90BA-4F35-AA82-2BB317400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1567</Words>
  <Characters>8635</Characters>
  <Application>Microsoft Office Word</Application>
  <DocSecurity>0</DocSecurity>
  <Lines>308</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Vero_Virtual</cp:lastModifiedBy>
  <cp:revision>6</cp:revision>
  <dcterms:created xsi:type="dcterms:W3CDTF">2018-05-14T13:37:00Z</dcterms:created>
  <dcterms:modified xsi:type="dcterms:W3CDTF">2018-10-11T17:21:00Z</dcterms:modified>
</cp:coreProperties>
</file>