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36853" w14:textId="40BBB967" w:rsidR="003176A3" w:rsidRPr="00562F61" w:rsidRDefault="00FE1531" w:rsidP="00562F61">
      <w:pPr>
        <w:pStyle w:val="Ttulo1"/>
        <w:spacing w:before="0"/>
      </w:pPr>
      <w:r>
        <w:rPr>
          <w:rFonts w:asciiTheme="minorHAnsi" w:hAnsiTheme="minorHAnsi"/>
          <w:b w:val="0"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9775" behindDoc="0" locked="0" layoutInCell="1" allowOverlap="1" wp14:anchorId="58DEF0B6" wp14:editId="1A2962B0">
            <wp:simplePos x="0" y="0"/>
            <wp:positionH relativeFrom="column">
              <wp:posOffset>7273925</wp:posOffset>
            </wp:positionH>
            <wp:positionV relativeFrom="paragraph">
              <wp:posOffset>-699211</wp:posOffset>
            </wp:positionV>
            <wp:extent cx="1124712" cy="758952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wo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562F61">
        <w:t>Módulo 2: Actividad de Preparación</w:t>
      </w:r>
    </w:p>
    <w:p w14:paraId="672A6659" w14:textId="77777777" w:rsidR="00562F61" w:rsidRDefault="00562F61" w:rsidP="003176A3">
      <w:pPr>
        <w:pStyle w:val="Sinespaciado"/>
        <w:rPr>
          <w:rFonts w:asciiTheme="majorHAnsi" w:hAnsiTheme="majorHAnsi"/>
          <w:i/>
        </w:rPr>
      </w:pPr>
    </w:p>
    <w:p w14:paraId="29342FBF" w14:textId="52C7F282" w:rsidR="003176A3" w:rsidRPr="00562F61" w:rsidRDefault="003176A3" w:rsidP="003176A3">
      <w:pPr>
        <w:pStyle w:val="Sinespaciad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Considere cuáles de estas prácticas de supervisión y orientación priorizará para la implementación. ¿Qué necesitará preparar para</w:t>
      </w:r>
      <w:r w:rsidR="0094009A">
        <w:rPr>
          <w:rFonts w:asciiTheme="majorHAnsi" w:hAnsiTheme="majorHAnsi"/>
          <w:i/>
        </w:rPr>
        <w:t> </w:t>
      </w:r>
      <w:r>
        <w:rPr>
          <w:rFonts w:asciiTheme="majorHAnsi" w:hAnsiTheme="majorHAnsi"/>
          <w:i/>
        </w:rPr>
        <w:t>implementar estas prácticas? </w:t>
      </w:r>
    </w:p>
    <w:p w14:paraId="0A37501D" w14:textId="77777777" w:rsidR="00335E57" w:rsidRPr="00562F61" w:rsidRDefault="00335E57" w:rsidP="003176A3">
      <w:pPr>
        <w:pStyle w:val="Sinespaciado"/>
        <w:rPr>
          <w:rFonts w:asciiTheme="majorHAnsi" w:hAnsiTheme="majorHAnsi"/>
          <w:i/>
        </w:rPr>
      </w:pPr>
    </w:p>
    <w:tbl>
      <w:tblPr>
        <w:tblStyle w:val="Tablanormal3"/>
        <w:tblW w:w="12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452"/>
        <w:gridCol w:w="3743"/>
      </w:tblGrid>
      <w:tr w:rsidR="00C56013" w:rsidRPr="00562F61" w14:paraId="29613597" w14:textId="77777777" w:rsidTr="000A7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83" w:type="dxa"/>
            <w:shd w:val="clear" w:color="auto" w:fill="D9D9D9" w:themeFill="background1" w:themeFillShade="D9"/>
          </w:tcPr>
          <w:p w14:paraId="378C899E" w14:textId="77777777" w:rsidR="00C56013" w:rsidRPr="00562F61" w:rsidRDefault="00C56013" w:rsidP="003176A3">
            <w:pPr>
              <w:pStyle w:val="Sinespaciad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Prácticas</w:t>
            </w:r>
          </w:p>
        </w:tc>
        <w:tc>
          <w:tcPr>
            <w:tcW w:w="3452" w:type="dxa"/>
            <w:shd w:val="clear" w:color="auto" w:fill="D9D9D9" w:themeFill="background1" w:themeFillShade="D9"/>
          </w:tcPr>
          <w:p w14:paraId="341DF59B" w14:textId="77777777" w:rsidR="00C56013" w:rsidRPr="00562F61" w:rsidRDefault="00C56013" w:rsidP="003176A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Frecuencia </w:t>
            </w:r>
          </w:p>
        </w:tc>
        <w:tc>
          <w:tcPr>
            <w:tcW w:w="3743" w:type="dxa"/>
            <w:shd w:val="clear" w:color="auto" w:fill="D9D9D9" w:themeFill="background1" w:themeFillShade="D9"/>
          </w:tcPr>
          <w:p w14:paraId="25546E3C" w14:textId="77777777" w:rsidR="00C56013" w:rsidRPr="00562F61" w:rsidRDefault="00C56013" w:rsidP="003176A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Notas</w:t>
            </w:r>
          </w:p>
        </w:tc>
      </w:tr>
      <w:tr w:rsidR="00C56013" w:rsidRPr="00562F61" w14:paraId="206A563A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5098111C" w14:textId="77777777" w:rsidR="00C56013" w:rsidRPr="00562F61" w:rsidRDefault="00C56013" w:rsidP="003176A3">
            <w:pPr>
              <w:pStyle w:val="Sinespaciad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Sesión individual </w:t>
            </w:r>
          </w:p>
        </w:tc>
        <w:tc>
          <w:tcPr>
            <w:tcW w:w="3452" w:type="dxa"/>
            <w:shd w:val="clear" w:color="auto" w:fill="FFFFFF" w:themeFill="background1"/>
          </w:tcPr>
          <w:p w14:paraId="5DAB6C7B" w14:textId="77777777" w:rsidR="00C56013" w:rsidRPr="00562F61" w:rsidRDefault="00C56013" w:rsidP="003176A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02EB378F" w14:textId="77777777" w:rsidR="00C56013" w:rsidRPr="00562F61" w:rsidRDefault="00C56013" w:rsidP="003176A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34791259" w14:textId="77777777" w:rsidTr="000A74F0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75F46C57" w14:textId="3B35C40B" w:rsidR="00C56013" w:rsidRPr="3197A531" w:rsidRDefault="00C56013" w:rsidP="3197A531">
            <w:pPr>
              <w:pStyle w:val="Sinespaciad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Reunión de gestión de casos</w:t>
            </w:r>
          </w:p>
        </w:tc>
        <w:tc>
          <w:tcPr>
            <w:tcW w:w="3452" w:type="dxa"/>
            <w:shd w:val="clear" w:color="auto" w:fill="FFFFFF" w:themeFill="background1"/>
          </w:tcPr>
          <w:p w14:paraId="3CED3A32" w14:textId="77777777" w:rsidR="00C56013" w:rsidRPr="00562F61" w:rsidRDefault="00C56013" w:rsidP="003176A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73DE5BEA" w14:textId="77777777" w:rsidR="00C56013" w:rsidRPr="00562F61" w:rsidRDefault="00C56013" w:rsidP="003176A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224C57B7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63BC63C4" w14:textId="2AC200E3" w:rsidR="00C56013" w:rsidRPr="00562F61" w:rsidRDefault="00C56013" w:rsidP="3197A531">
            <w:pPr>
              <w:pStyle w:val="Sinespaciad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Evaluación y plan de capacidad</w:t>
            </w:r>
          </w:p>
        </w:tc>
        <w:tc>
          <w:tcPr>
            <w:tcW w:w="3452" w:type="dxa"/>
            <w:shd w:val="clear" w:color="auto" w:fill="FFFFFF" w:themeFill="background1"/>
          </w:tcPr>
          <w:p w14:paraId="5A39BBE3" w14:textId="77777777" w:rsidR="00C56013" w:rsidRPr="00562F61" w:rsidRDefault="00C56013" w:rsidP="003176A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41C8F396" w14:textId="77777777" w:rsidR="00C56013" w:rsidRPr="00562F61" w:rsidRDefault="00C56013" w:rsidP="003176A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3E5B681F" w14:textId="77777777" w:rsidTr="000A74F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4A7E5CA9" w14:textId="27363B1C" w:rsidR="00C56013" w:rsidRPr="00562F61" w:rsidRDefault="00C56013" w:rsidP="003176A3">
            <w:pPr>
              <w:pStyle w:val="Sinespaciad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Observación </w:t>
            </w:r>
          </w:p>
        </w:tc>
        <w:tc>
          <w:tcPr>
            <w:tcW w:w="3452" w:type="dxa"/>
            <w:shd w:val="clear" w:color="auto" w:fill="FFFFFF" w:themeFill="background1"/>
          </w:tcPr>
          <w:p w14:paraId="0D0B940D" w14:textId="77777777" w:rsidR="00C56013" w:rsidRPr="00562F61" w:rsidRDefault="00C56013" w:rsidP="003176A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0E27B00A" w14:textId="77777777" w:rsidR="00C56013" w:rsidRPr="00562F61" w:rsidRDefault="00C56013" w:rsidP="003176A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215FDA40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0BF334B8" w14:textId="7844C73F" w:rsidR="00C56013" w:rsidRPr="00562F61" w:rsidRDefault="00C56013" w:rsidP="00C56013">
            <w:pPr>
              <w:pStyle w:val="Sinespaciad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Aprendizaje por Observación</w:t>
            </w:r>
          </w:p>
        </w:tc>
        <w:tc>
          <w:tcPr>
            <w:tcW w:w="3452" w:type="dxa"/>
            <w:shd w:val="clear" w:color="auto" w:fill="FFFFFF" w:themeFill="background1"/>
          </w:tcPr>
          <w:p w14:paraId="44EAFD9C" w14:textId="77777777" w:rsidR="00C56013" w:rsidRPr="00562F61" w:rsidRDefault="00C56013" w:rsidP="00C5601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4B94D5A5" w14:textId="77777777" w:rsidR="00C56013" w:rsidRPr="00562F61" w:rsidRDefault="00C56013" w:rsidP="00C5601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4AB46C7B" w14:textId="77777777" w:rsidTr="000A74F0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55B9B945" w14:textId="019CA803" w:rsidR="00C56013" w:rsidRPr="00562F61" w:rsidRDefault="00C56013" w:rsidP="00C56013">
            <w:pPr>
              <w:pStyle w:val="Sinespaciad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Lista de verificación del expediente del caso</w:t>
            </w:r>
          </w:p>
        </w:tc>
        <w:tc>
          <w:tcPr>
            <w:tcW w:w="3452" w:type="dxa"/>
            <w:shd w:val="clear" w:color="auto" w:fill="FFFFFF" w:themeFill="background1"/>
          </w:tcPr>
          <w:p w14:paraId="3656B9AB" w14:textId="77777777" w:rsidR="00C56013" w:rsidRPr="00562F61" w:rsidRDefault="00C56013" w:rsidP="00C5601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45FB0818" w14:textId="77777777" w:rsidR="00C56013" w:rsidRPr="00562F61" w:rsidRDefault="00C56013" w:rsidP="00C5601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7C508DBC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2DA276FE" w14:textId="71E632C2" w:rsidR="00C56013" w:rsidRPr="00562F61" w:rsidRDefault="00C56013" w:rsidP="00C56013">
            <w:pPr>
              <w:pStyle w:val="Sinespaciad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Discusión del caso</w:t>
            </w:r>
          </w:p>
        </w:tc>
        <w:tc>
          <w:tcPr>
            <w:tcW w:w="3452" w:type="dxa"/>
            <w:shd w:val="clear" w:color="auto" w:fill="FFFFFF" w:themeFill="background1"/>
          </w:tcPr>
          <w:p w14:paraId="049F31CB" w14:textId="77777777" w:rsidR="00C56013" w:rsidRPr="00562F61" w:rsidRDefault="00C56013" w:rsidP="00C5601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53128261" w14:textId="77777777" w:rsidR="00C56013" w:rsidRPr="00562F61" w:rsidRDefault="00C56013" w:rsidP="00C5601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299C43A" w14:textId="77777777" w:rsidR="003176A3" w:rsidRDefault="003176A3" w:rsidP="002D06F6"/>
    <w:sectPr w:rsidR="003176A3" w:rsidSect="003176A3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A3"/>
    <w:rsid w:val="000A74F0"/>
    <w:rsid w:val="002D06F6"/>
    <w:rsid w:val="003176A3"/>
    <w:rsid w:val="00335E57"/>
    <w:rsid w:val="00562F61"/>
    <w:rsid w:val="0094009A"/>
    <w:rsid w:val="00B23532"/>
    <w:rsid w:val="00B854FE"/>
    <w:rsid w:val="00C56013"/>
    <w:rsid w:val="00DA1175"/>
    <w:rsid w:val="00ED2F4D"/>
    <w:rsid w:val="00FE1531"/>
    <w:rsid w:val="3197A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AA9A02"/>
  <w14:defaultImageDpi w14:val="300"/>
  <w15:docId w15:val="{821D0317-C905-48E1-AD85-683E11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6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176A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Fuentedeprrafopredeter"/>
    <w:rsid w:val="003176A3"/>
  </w:style>
  <w:style w:type="character" w:customStyle="1" w:styleId="eop">
    <w:name w:val="eop"/>
    <w:basedOn w:val="Fuentedeprrafopredeter"/>
    <w:rsid w:val="003176A3"/>
  </w:style>
  <w:style w:type="character" w:customStyle="1" w:styleId="Ttulo1Car">
    <w:name w:val="Título 1 Car"/>
    <w:basedOn w:val="Fuentedeprrafopredeter"/>
    <w:link w:val="Ttulo1"/>
    <w:uiPriority w:val="9"/>
    <w:rsid w:val="003176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inespaciado">
    <w:name w:val="No Spacing"/>
    <w:uiPriority w:val="1"/>
    <w:qFormat/>
    <w:rsid w:val="003176A3"/>
  </w:style>
  <w:style w:type="table" w:styleId="Tablaconcuadrcula">
    <w:name w:val="Table Grid"/>
    <w:basedOn w:val="Tablanormal"/>
    <w:uiPriority w:val="59"/>
    <w:rsid w:val="0033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99"/>
    <w:rsid w:val="00335E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99"/>
    <w:rsid w:val="00562F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99"/>
    <w:rsid w:val="00562F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Vero_Virtual</cp:lastModifiedBy>
  <cp:revision>9</cp:revision>
  <dcterms:created xsi:type="dcterms:W3CDTF">2017-11-02T00:43:00Z</dcterms:created>
  <dcterms:modified xsi:type="dcterms:W3CDTF">2018-10-04T15:00:00Z</dcterms:modified>
</cp:coreProperties>
</file>