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9A3D3" w14:textId="0B1286BD" w:rsidR="00913DB1" w:rsidRPr="00913DB1" w:rsidRDefault="00913DB1" w:rsidP="00913DB1">
      <w:pPr>
        <w:rPr>
          <w:b/>
          <w:bCs/>
          <w:color w:val="002060"/>
        </w:rPr>
      </w:pPr>
      <w:bookmarkStart w:id="0" w:name="_GoBack"/>
      <w:bookmarkEnd w:id="0"/>
      <w:r>
        <w:rPr>
          <w:b/>
          <w:bCs/>
          <w:color w:val="002060"/>
        </w:rPr>
        <w:t xml:space="preserve">Activité de groupe sur les principes directeurs </w:t>
      </w:r>
    </w:p>
    <w:p w14:paraId="7F1970DD" w14:textId="77777777" w:rsidR="00913DB1" w:rsidRPr="00913DB1" w:rsidRDefault="00913DB1" w:rsidP="00EC698E"/>
    <w:p w14:paraId="552B1ECA" w14:textId="7A2E9906" w:rsidR="00EC698E" w:rsidRPr="00913DB1" w:rsidRDefault="00EC698E" w:rsidP="00EC698E">
      <w:r>
        <w:t>Scénario 1 : Une travailleuse sociale de votre équipe vous appelle sans cesse en dehors des heures de travail pour parler de problèmes relationnels avec son mari.</w:t>
      </w:r>
    </w:p>
    <w:p w14:paraId="672A6659" w14:textId="77777777" w:rsidR="00EC698E" w:rsidRPr="00913DB1" w:rsidRDefault="00EC698E" w:rsidP="00EC698E"/>
    <w:p w14:paraId="1D5932B3" w14:textId="365C6DB8" w:rsidR="00EC698E" w:rsidRPr="00913DB1" w:rsidRDefault="00EC698E" w:rsidP="001857D9">
      <w:r>
        <w:t>Scénario 2 : Vous découvrez que le travailleur social a référé un cas sans le consentement de l’enfant ou du tuteur</w:t>
      </w:r>
      <w:r w:rsidR="001857D9">
        <w:t>.</w:t>
      </w:r>
    </w:p>
    <w:p w14:paraId="0A37501D" w14:textId="77777777" w:rsidR="00EC698E" w:rsidRPr="00913DB1" w:rsidRDefault="00EC698E" w:rsidP="00EC698E"/>
    <w:p w14:paraId="119EB41E" w14:textId="77777777" w:rsidR="00EC698E" w:rsidRPr="00913DB1" w:rsidRDefault="00EC698E" w:rsidP="00EC698E">
      <w:r>
        <w:t>Scénario 3 : Un travailleur social de l’équipe a dit aux tuteurs que les châtiments corporels sont une forme de discipline acceptable, et quand vous lui posez des questions à ce sujet, il déclare : « C’est comme cela que mes parents m’ont élevé. »</w:t>
      </w:r>
    </w:p>
    <w:p w14:paraId="5DAB6C7B" w14:textId="77777777" w:rsidR="00EC698E" w:rsidRPr="00913DB1" w:rsidRDefault="00EC698E" w:rsidP="00EC698E"/>
    <w:p w14:paraId="100ED92A" w14:textId="16671185" w:rsidR="00EC698E" w:rsidRPr="00913DB1" w:rsidRDefault="65D61FFC" w:rsidP="65D61FFC">
      <w:r>
        <w:t>Scénario 4 : Vous découvrez que l’un des travailleurs sociaux accepte des cadeaux de la famille d’un enfant pour ses services.</w:t>
      </w:r>
    </w:p>
    <w:p w14:paraId="02EB378F" w14:textId="77777777" w:rsidR="00EC698E" w:rsidRPr="00913DB1" w:rsidRDefault="00EC698E" w:rsidP="00EC698E"/>
    <w:p w14:paraId="68ABCCE3" w14:textId="6310B190" w:rsidR="00EC698E" w:rsidRPr="00913DB1" w:rsidRDefault="65D61FFC" w:rsidP="65D61FFC">
      <w:r>
        <w:t>Scénario 5 : Au cours d’une observation, vous remarquez que le travailleur social blâme l’enfant de façon indirecte. L’enfant est clairement bouleversé et affecté.</w:t>
      </w:r>
    </w:p>
    <w:p w14:paraId="6A05A809" w14:textId="77777777" w:rsidR="00EC698E" w:rsidRPr="00913DB1" w:rsidRDefault="00EC698E" w:rsidP="00EC698E"/>
    <w:p w14:paraId="3B0D5869" w14:textId="6D6EA0AF" w:rsidR="00EC698E" w:rsidRPr="00913DB1" w:rsidRDefault="65D61FFC" w:rsidP="65D61FFC">
      <w:r>
        <w:t>Scénario 6 : Une travailleuse sociale de l’équipe a été entendue en train d’exprimer des déclarations discriminatoires au sujet des réfugiés dans la communauté. Elle a plusieurs enfants et familles de réfugiés parmi ses cas et vous craignez qu’elle les traite différemment des autres enfants.</w:t>
      </w:r>
    </w:p>
    <w:p w14:paraId="5A39BBE3" w14:textId="77777777" w:rsidR="00EC698E" w:rsidRPr="00913DB1" w:rsidRDefault="00EC698E" w:rsidP="00EC698E"/>
    <w:p w14:paraId="60BB1BCD" w14:textId="77777777" w:rsidR="00EC698E" w:rsidRPr="00913DB1" w:rsidRDefault="00EC698E" w:rsidP="00EC698E">
      <w:r>
        <w:t>Scénario 7 : Vous avez remarqué qu’une clique se forme dans votre équipe : 3 de vos travailleurs sociaux prennent le café ensemble sans le dire aux autres. Une travailleuse sociale est venue vous dire qu’elle se sentait exclue parce qu’elle les a vus partir un jour et leur a demandé si elle pouvait se joindre à eux et qu’ils lui ont répondu : « Non, désolé, nous devons discuter d’un cas. »</w:t>
      </w:r>
    </w:p>
    <w:p w14:paraId="41C8F396" w14:textId="00042AB2" w:rsidR="001433B3" w:rsidRPr="00913DB1" w:rsidRDefault="00913DB1">
      <w:pPr>
        <w:rPr>
          <w:sz w:val="20"/>
          <w:szCs w:val="20"/>
        </w:rPr>
      </w:pPr>
      <w:r w:rsidRPr="00913DB1">
        <w:rPr>
          <w:rStyle w:val="EndnoteReference"/>
          <w:sz w:val="20"/>
          <w:szCs w:val="20"/>
        </w:rPr>
        <w:endnoteReference w:id="1"/>
      </w:r>
    </w:p>
    <w:sectPr w:rsidR="001433B3" w:rsidRPr="00913DB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F7354" w14:textId="77777777" w:rsidR="001144C5" w:rsidRDefault="001144C5" w:rsidP="00913DB1">
      <w:pPr>
        <w:spacing w:after="0" w:line="240" w:lineRule="auto"/>
      </w:pPr>
      <w:r>
        <w:separator/>
      </w:r>
    </w:p>
  </w:endnote>
  <w:endnote w:type="continuationSeparator" w:id="0">
    <w:p w14:paraId="141717AE" w14:textId="77777777" w:rsidR="001144C5" w:rsidRDefault="001144C5" w:rsidP="00913DB1">
      <w:pPr>
        <w:spacing w:after="0" w:line="240" w:lineRule="auto"/>
      </w:pPr>
      <w:r>
        <w:continuationSeparator/>
      </w:r>
    </w:p>
  </w:endnote>
  <w:endnote w:id="1">
    <w:p w14:paraId="3AE68C56" w14:textId="34EDC052" w:rsidR="00913DB1" w:rsidRDefault="00913DB1">
      <w:pPr>
        <w:pStyle w:val="EndnoteText"/>
      </w:pPr>
      <w:r>
        <w:rPr>
          <w:rStyle w:val="FootnoteReference"/>
          <w:sz w:val="16"/>
          <w:szCs w:val="16"/>
        </w:rPr>
        <w:endnoteRef/>
      </w:r>
      <w:r>
        <w:rPr>
          <w:sz w:val="16"/>
          <w:szCs w:val="16"/>
        </w:rPr>
        <w:t xml:space="preserve"> Il est recommandé à l’animateur d’adapter ces scénarios au contexte local.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7DB27" w14:textId="77777777" w:rsidR="001144C5" w:rsidRDefault="001144C5" w:rsidP="00913DB1">
      <w:pPr>
        <w:spacing w:after="0" w:line="240" w:lineRule="auto"/>
      </w:pPr>
      <w:r>
        <w:separator/>
      </w:r>
    </w:p>
  </w:footnote>
  <w:footnote w:type="continuationSeparator" w:id="0">
    <w:p w14:paraId="39AD4B53" w14:textId="77777777" w:rsidR="001144C5" w:rsidRDefault="001144C5" w:rsidP="00913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120FE" w14:textId="48A7C45C" w:rsidR="00913DB1" w:rsidRDefault="00913DB1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9264" behindDoc="0" locked="0" layoutInCell="1" allowOverlap="1" wp14:anchorId="6724CF64" wp14:editId="12A0EB42">
          <wp:simplePos x="0" y="0"/>
          <wp:positionH relativeFrom="margin">
            <wp:posOffset>5391150</wp:posOffset>
          </wp:positionH>
          <wp:positionV relativeFrom="paragraph">
            <wp:posOffset>-230505</wp:posOffset>
          </wp:positionV>
          <wp:extent cx="762000" cy="790575"/>
          <wp:effectExtent l="0" t="0" r="0" b="9525"/>
          <wp:wrapSquare wrapText="bothSides"/>
          <wp:docPr id="13452064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98E"/>
    <w:rsid w:val="000E0297"/>
    <w:rsid w:val="001144C5"/>
    <w:rsid w:val="001433B3"/>
    <w:rsid w:val="001857D9"/>
    <w:rsid w:val="001A6A97"/>
    <w:rsid w:val="00363FDA"/>
    <w:rsid w:val="0038447A"/>
    <w:rsid w:val="003C533E"/>
    <w:rsid w:val="003D7075"/>
    <w:rsid w:val="004B5727"/>
    <w:rsid w:val="0066400F"/>
    <w:rsid w:val="00913DB1"/>
    <w:rsid w:val="009B077C"/>
    <w:rsid w:val="00A50069"/>
    <w:rsid w:val="00E35E46"/>
    <w:rsid w:val="00EC698E"/>
    <w:rsid w:val="65D6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09A119"/>
  <w15:chartTrackingRefBased/>
  <w15:docId w15:val="{6A1A1C49-5F3C-4244-BB23-117499D0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13D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3D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13DB1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913DB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3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DB1"/>
  </w:style>
  <w:style w:type="paragraph" w:styleId="Footer">
    <w:name w:val="footer"/>
    <w:basedOn w:val="Normal"/>
    <w:link w:val="FooterChar"/>
    <w:uiPriority w:val="99"/>
    <w:unhideWhenUsed/>
    <w:rsid w:val="00913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9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Fitzgerald</dc:creator>
  <cp:keywords/>
  <dc:description/>
  <cp:lastModifiedBy>Jennifer Parsons</cp:lastModifiedBy>
  <cp:revision>10</cp:revision>
  <cp:lastPrinted>2018-07-24T04:24:00Z</cp:lastPrinted>
  <dcterms:created xsi:type="dcterms:W3CDTF">2017-11-11T14:19:00Z</dcterms:created>
  <dcterms:modified xsi:type="dcterms:W3CDTF">2018-09-18T18:06:00Z</dcterms:modified>
</cp:coreProperties>
</file>