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313A" w14:textId="06EE177B" w:rsidR="009C442A" w:rsidRPr="004415D5" w:rsidRDefault="00683998">
      <w:pPr>
        <w:rPr>
          <w:b/>
          <w:bCs/>
          <w:color w:val="95CC79" w:themeColor="accent3"/>
          <w:sz w:val="48"/>
          <w:szCs w:val="48"/>
          <w:lang w:val="en-GB"/>
        </w:rPr>
      </w:pPr>
      <w:r w:rsidRPr="004415D5">
        <w:rPr>
          <w:b/>
          <w:bCs/>
          <w:color w:val="95CC79" w:themeColor="accent3"/>
          <w:sz w:val="48"/>
          <w:szCs w:val="48"/>
          <w:lang w:val="en-GB"/>
        </w:rPr>
        <w:t>Sample agenda</w:t>
      </w:r>
    </w:p>
    <w:p w14:paraId="742E6D03" w14:textId="0525345D" w:rsidR="00683998" w:rsidRPr="004415D5" w:rsidRDefault="00683998">
      <w:pPr>
        <w:rPr>
          <w:b/>
          <w:bCs/>
          <w:color w:val="95CC79" w:themeColor="accent3"/>
          <w:sz w:val="48"/>
          <w:szCs w:val="48"/>
          <w:lang w:val="en-GB"/>
        </w:rPr>
      </w:pPr>
      <w:r w:rsidRPr="004415D5">
        <w:rPr>
          <w:b/>
          <w:bCs/>
          <w:color w:val="95CC79" w:themeColor="accent3"/>
          <w:sz w:val="48"/>
          <w:szCs w:val="48"/>
          <w:lang w:val="en-GB"/>
        </w:rPr>
        <w:t xml:space="preserve">Level </w:t>
      </w:r>
      <w:r w:rsidR="004415D5" w:rsidRPr="004415D5">
        <w:rPr>
          <w:b/>
          <w:bCs/>
          <w:color w:val="95CC79" w:themeColor="accent3"/>
          <w:sz w:val="48"/>
          <w:szCs w:val="48"/>
          <w:lang w:val="en-GB"/>
        </w:rPr>
        <w:t>3</w:t>
      </w:r>
      <w:r w:rsidRPr="004415D5">
        <w:rPr>
          <w:b/>
          <w:bCs/>
          <w:color w:val="95CC79" w:themeColor="accent3"/>
          <w:sz w:val="48"/>
          <w:szCs w:val="48"/>
          <w:lang w:val="en-GB"/>
        </w:rPr>
        <w:t xml:space="preserve"> Child Protection Case Management – </w:t>
      </w:r>
      <w:r w:rsidR="004415D5" w:rsidRPr="004415D5">
        <w:rPr>
          <w:b/>
          <w:bCs/>
          <w:color w:val="95CC79" w:themeColor="accent3"/>
          <w:sz w:val="48"/>
          <w:szCs w:val="48"/>
          <w:lang w:val="en-GB"/>
        </w:rPr>
        <w:t xml:space="preserve">Family Strengthening </w:t>
      </w:r>
      <w:r w:rsidRPr="004415D5">
        <w:rPr>
          <w:b/>
          <w:bCs/>
          <w:color w:val="95CC79" w:themeColor="accent3"/>
          <w:sz w:val="48"/>
          <w:szCs w:val="48"/>
          <w:lang w:val="en-GB"/>
        </w:rPr>
        <w:t>training</w:t>
      </w:r>
    </w:p>
    <w:p w14:paraId="1C62A6CE" w14:textId="77777777" w:rsidR="00683998" w:rsidRDefault="00683998" w:rsidP="00683998">
      <w:pPr>
        <w:spacing w:after="0" w:line="240" w:lineRule="auto"/>
      </w:pPr>
      <w:r>
        <w:rPr>
          <w:rFonts w:eastAsia="Helvetica Neue"/>
          <w:bCs/>
          <w:color w:val="000000"/>
        </w:rPr>
        <w:t xml:space="preserve">Please insert the dates and timing in your agenda Include sufficient breaks </w:t>
      </w:r>
      <w:r>
        <w:rPr>
          <w:color w:val="000000"/>
        </w:rPr>
        <w:t>(tea break, lunch break, energizers, etc.) to maintain focus</w:t>
      </w:r>
      <w:r>
        <w:rPr>
          <w:rFonts w:eastAsia="Helvetica Neue"/>
          <w:bCs/>
          <w:color w:val="000000"/>
        </w:rPr>
        <w:t>.</w:t>
      </w:r>
    </w:p>
    <w:p w14:paraId="0FA5E15D" w14:textId="77777777" w:rsidR="00683998" w:rsidRDefault="00683998" w:rsidP="00683998">
      <w:pPr>
        <w:spacing w:after="0" w:line="240" w:lineRule="auto"/>
        <w:rPr>
          <w:rFonts w:eastAsia="Helvetica Neue"/>
          <w:bCs/>
          <w:color w:val="000000"/>
        </w:rPr>
      </w:pPr>
    </w:p>
    <w:p w14:paraId="39A8B4C9" w14:textId="77777777" w:rsidR="00683998" w:rsidRDefault="00683998" w:rsidP="00683998">
      <w:pPr>
        <w:spacing w:after="0" w:line="240" w:lineRule="auto"/>
        <w:rPr>
          <w:rFonts w:eastAsia="Helvetica Neue"/>
          <w:bCs/>
          <w:color w:val="000000"/>
        </w:rPr>
      </w:pPr>
    </w:p>
    <w:p w14:paraId="6DD2B8AE" w14:textId="77777777" w:rsidR="004415D5" w:rsidRPr="005367BF" w:rsidRDefault="004415D5" w:rsidP="00441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tbl>
      <w:tblPr>
        <w:tblW w:w="9072" w:type="dxa"/>
        <w:tblBorders>
          <w:top w:val="single" w:sz="4" w:space="0" w:color="67B043" w:themeColor="accent3" w:themeShade="BF"/>
          <w:bottom w:val="single" w:sz="4" w:space="0" w:color="67B043" w:themeColor="accent3" w:themeShade="BF"/>
          <w:insideH w:val="single" w:sz="4" w:space="0" w:color="67B043" w:themeColor="accent3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709"/>
        <w:gridCol w:w="6237"/>
        <w:gridCol w:w="2126"/>
      </w:tblGrid>
      <w:tr w:rsidR="004415D5" w:rsidRPr="005367BF" w14:paraId="647F5FC6" w14:textId="77777777" w:rsidTr="00BD23D9">
        <w:trPr>
          <w:trHeight w:val="570"/>
        </w:trPr>
        <w:tc>
          <w:tcPr>
            <w:tcW w:w="6946" w:type="dxa"/>
            <w:gridSpan w:val="2"/>
            <w:shd w:val="clear" w:color="auto" w:fill="E9F4E4" w:themeFill="accent3" w:themeFillTint="33"/>
            <w:vAlign w:val="center"/>
          </w:tcPr>
          <w:p w14:paraId="4803DE87" w14:textId="77777777" w:rsidR="004415D5" w:rsidRPr="005367BF" w:rsidRDefault="004415D5" w:rsidP="00BD23D9">
            <w:pPr>
              <w:ind w:left="1504"/>
              <w:rPr>
                <w:b/>
                <w:lang w:val="en-US"/>
              </w:rPr>
            </w:pPr>
            <w:r w:rsidRPr="005367BF">
              <w:rPr>
                <w:b/>
                <w:lang w:val="en-US"/>
              </w:rPr>
              <w:t>MODULE 1: FAMILY STRENGTHENING IN CASE MANAGEMENT</w:t>
            </w:r>
          </w:p>
        </w:tc>
        <w:tc>
          <w:tcPr>
            <w:tcW w:w="2126" w:type="dxa"/>
            <w:shd w:val="clear" w:color="auto" w:fill="E9F4E4" w:themeFill="accent3" w:themeFillTint="33"/>
            <w:tcMar>
              <w:top w:w="113" w:type="dxa"/>
              <w:bottom w:w="113" w:type="dxa"/>
            </w:tcMar>
            <w:vAlign w:val="center"/>
          </w:tcPr>
          <w:p w14:paraId="577CA97F" w14:textId="77777777" w:rsidR="004415D5" w:rsidRPr="005367BF" w:rsidRDefault="004415D5" w:rsidP="00BD23D9">
            <w:pPr>
              <w:rPr>
                <w:b/>
                <w:i/>
                <w:iCs/>
                <w:lang w:val="en-US"/>
              </w:rPr>
            </w:pPr>
            <w:r w:rsidRPr="005367BF">
              <w:rPr>
                <w:b/>
                <w:i/>
                <w:iCs/>
                <w:lang w:val="en-US"/>
              </w:rPr>
              <w:t xml:space="preserve">Duration: 6 hours </w:t>
            </w:r>
          </w:p>
        </w:tc>
      </w:tr>
      <w:tr w:rsidR="004415D5" w:rsidRPr="005367BF" w14:paraId="40024DF0" w14:textId="77777777" w:rsidTr="00BD23D9">
        <w:tc>
          <w:tcPr>
            <w:tcW w:w="709" w:type="dxa"/>
          </w:tcPr>
          <w:p w14:paraId="058A2BB0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B2A665C" wp14:editId="24A5DFDE">
                      <wp:simplePos x="0" y="0"/>
                      <wp:positionH relativeFrom="margin">
                        <wp:posOffset>-196215</wp:posOffset>
                      </wp:positionH>
                      <wp:positionV relativeFrom="paragraph">
                        <wp:posOffset>-756603</wp:posOffset>
                      </wp:positionV>
                      <wp:extent cx="909316" cy="739140"/>
                      <wp:effectExtent l="0" t="57150" r="0" b="60960"/>
                      <wp:wrapNone/>
                      <wp:docPr id="1535513227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9316" cy="739140"/>
                                <a:chOff x="-22859" y="0"/>
                                <a:chExt cx="883337" cy="716645"/>
                              </a:xfr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wpg:grpSpPr>
                            <wps:wsp>
                              <wps:cNvPr id="1513422541" name="Hexagon 1513422541"/>
                              <wps:cNvSpPr/>
                              <wps:spPr>
                                <a:xfrm rot="1782986">
                                  <a:off x="0" y="0"/>
                                  <a:ext cx="830284" cy="716645"/>
                                </a:xfrm>
                                <a:prstGeom prst="hexagon">
                                  <a:avLst>
                                    <a:gd name="adj" fmla="val 28965"/>
                                    <a:gd name="vf" fmla="val 11547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15062013" name="TextBox 6"/>
                              <wps:cNvSpPr txBox="1"/>
                              <wps:spPr>
                                <a:xfrm>
                                  <a:off x="-22859" y="2023"/>
                                  <a:ext cx="883337" cy="7075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25C3A48" w14:textId="77777777" w:rsidR="004415D5" w:rsidRPr="008024B2" w:rsidRDefault="004415D5" w:rsidP="004415D5">
                                    <w:pPr>
                                      <w:spacing w:after="0"/>
                                      <w:jc w:val="center"/>
                                      <w:rPr>
                                        <w:rFonts w:ascii="Garamond" w:hAnsi="Garamo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</w:pPr>
                                    <w:r w:rsidRPr="008024B2">
                                      <w:rPr>
                                        <w:rFonts w:ascii="Garamond" w:hAnsi="Garamo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2A665C" id="Group 10" o:spid="_x0000_s1026" style="position:absolute;left:0;text-align:left;margin-left:-15.45pt;margin-top:-59.6pt;width:71.6pt;height:58.2pt;z-index:251659264;mso-position-horizontal-relative:margin;mso-width-relative:margin;mso-height-relative:margin" coordorigin="-228" coordsize="8833,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"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Hexagon 1513422541" o:spid="_x0000_s1027" type="#_x0000_t9" style="position:absolute;width:8302;height:7166;rotation:1947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" filled="f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" o:spid="_x0000_s1028" type="#_x0000_t202" style="position:absolute;left:-228;top:20;width:8832;height:7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" filled="f" stroked="f">
                        <v:textbox>
                          <w:txbxContent>
                            <w:p w14:paraId="125C3A48" w14:textId="77777777" w:rsidR="004415D5" w:rsidRPr="008024B2" w:rsidRDefault="004415D5" w:rsidP="004415D5">
                              <w:pPr>
                                <w:spacing w:after="0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</w:pPr>
                              <w:r w:rsidRPr="008024B2">
                                <w:rPr>
                                  <w:rFonts w:ascii="Garamond" w:hAnsi="Garamond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5367BF">
              <w:rPr>
                <w:lang w:val="en-US"/>
              </w:rPr>
              <w:t>1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20BAC2FA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Course and module opening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37D6A199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45 minutes</w:t>
            </w:r>
          </w:p>
        </w:tc>
      </w:tr>
      <w:tr w:rsidR="004415D5" w:rsidRPr="005367BF" w14:paraId="790076BB" w14:textId="77777777" w:rsidTr="00BD23D9">
        <w:tc>
          <w:tcPr>
            <w:tcW w:w="709" w:type="dxa"/>
          </w:tcPr>
          <w:p w14:paraId="3374C47C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21A289C9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Definitions and key concepts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738CBB75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 xml:space="preserve">1 hour 30 minutes </w:t>
            </w:r>
          </w:p>
        </w:tc>
      </w:tr>
      <w:tr w:rsidR="004415D5" w:rsidRPr="005367BF" w14:paraId="01B3F71F" w14:textId="77777777" w:rsidTr="00BD23D9">
        <w:tc>
          <w:tcPr>
            <w:tcW w:w="709" w:type="dxa"/>
          </w:tcPr>
          <w:p w14:paraId="21D7CE42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6F108A39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Adopting a family strengthening approach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68939B26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45 minutes</w:t>
            </w:r>
          </w:p>
        </w:tc>
      </w:tr>
      <w:tr w:rsidR="004415D5" w:rsidRPr="005367BF" w14:paraId="5A745AFE" w14:textId="77777777" w:rsidTr="00BD23D9">
        <w:trPr>
          <w:trHeight w:val="70"/>
        </w:trPr>
        <w:tc>
          <w:tcPr>
            <w:tcW w:w="709" w:type="dxa"/>
          </w:tcPr>
          <w:p w14:paraId="701C0C78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7F1737E0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Family dynamics, gender and the role of social norms and practices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38C78CE1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45 minutes</w:t>
            </w:r>
          </w:p>
        </w:tc>
      </w:tr>
      <w:tr w:rsidR="004415D5" w:rsidRPr="005367BF" w14:paraId="4227AD04" w14:textId="77777777" w:rsidTr="00BD23D9">
        <w:tc>
          <w:tcPr>
            <w:tcW w:w="709" w:type="dxa"/>
          </w:tcPr>
          <w:p w14:paraId="3CD3B883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215A4532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closing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1F1D4D35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15 minutes</w:t>
            </w:r>
          </w:p>
        </w:tc>
      </w:tr>
    </w:tbl>
    <w:p w14:paraId="0725463A" w14:textId="77777777" w:rsidR="004415D5" w:rsidRPr="005367BF" w:rsidRDefault="004415D5" w:rsidP="00441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p w14:paraId="3C03D565" w14:textId="77777777" w:rsidR="004415D5" w:rsidRPr="005367BF" w:rsidRDefault="004415D5" w:rsidP="00441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tbl>
      <w:tblPr>
        <w:tblW w:w="9072" w:type="dxa"/>
        <w:tblBorders>
          <w:top w:val="single" w:sz="4" w:space="0" w:color="67B043" w:themeColor="accent3" w:themeShade="BF"/>
          <w:bottom w:val="single" w:sz="4" w:space="0" w:color="67B043" w:themeColor="accent3" w:themeShade="BF"/>
          <w:insideH w:val="single" w:sz="4" w:space="0" w:color="67B043" w:themeColor="accent3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709"/>
        <w:gridCol w:w="6237"/>
        <w:gridCol w:w="2126"/>
      </w:tblGrid>
      <w:tr w:rsidR="004415D5" w:rsidRPr="005367BF" w14:paraId="1575A01E" w14:textId="77777777" w:rsidTr="00BD23D9">
        <w:trPr>
          <w:trHeight w:val="570"/>
        </w:trPr>
        <w:tc>
          <w:tcPr>
            <w:tcW w:w="6946" w:type="dxa"/>
            <w:gridSpan w:val="2"/>
            <w:shd w:val="clear" w:color="auto" w:fill="E9F4E4" w:themeFill="accent3" w:themeFillTint="33"/>
            <w:vAlign w:val="center"/>
          </w:tcPr>
          <w:p w14:paraId="7A1E519D" w14:textId="77777777" w:rsidR="004415D5" w:rsidRPr="005367BF" w:rsidRDefault="004415D5" w:rsidP="00BD23D9">
            <w:pPr>
              <w:ind w:left="1504"/>
              <w:rPr>
                <w:b/>
                <w:lang w:val="en-US"/>
              </w:rPr>
            </w:pPr>
            <w:r w:rsidRPr="005367BF">
              <w:rPr>
                <w:b/>
                <w:lang w:val="en-US"/>
              </w:rPr>
              <w:t>MODULE 2: WORKING WITH FAMILIES THROUGH THE CASE MANAGEMENT PROCESS</w:t>
            </w:r>
          </w:p>
        </w:tc>
        <w:tc>
          <w:tcPr>
            <w:tcW w:w="2126" w:type="dxa"/>
            <w:shd w:val="clear" w:color="auto" w:fill="E9F4E4" w:themeFill="accent3" w:themeFillTint="33"/>
            <w:tcMar>
              <w:top w:w="113" w:type="dxa"/>
              <w:bottom w:w="113" w:type="dxa"/>
            </w:tcMar>
            <w:vAlign w:val="center"/>
          </w:tcPr>
          <w:p w14:paraId="782DF0A3" w14:textId="77777777" w:rsidR="004415D5" w:rsidRPr="005367BF" w:rsidRDefault="004415D5" w:rsidP="00BD23D9">
            <w:pPr>
              <w:rPr>
                <w:b/>
                <w:i/>
                <w:iCs/>
                <w:lang w:val="en-US"/>
              </w:rPr>
            </w:pPr>
            <w:r w:rsidRPr="005367BF">
              <w:rPr>
                <w:b/>
                <w:i/>
                <w:iCs/>
                <w:lang w:val="en-US"/>
              </w:rPr>
              <w:t xml:space="preserve">Duration: 4 hours 45 minutes </w:t>
            </w:r>
          </w:p>
        </w:tc>
      </w:tr>
      <w:tr w:rsidR="004415D5" w:rsidRPr="005367BF" w14:paraId="547A798A" w14:textId="77777777" w:rsidTr="00BD23D9">
        <w:tc>
          <w:tcPr>
            <w:tcW w:w="709" w:type="dxa"/>
          </w:tcPr>
          <w:p w14:paraId="5C8C5EF6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A8A18A6" wp14:editId="6EE05957">
                      <wp:simplePos x="0" y="0"/>
                      <wp:positionH relativeFrom="margin">
                        <wp:posOffset>-196215</wp:posOffset>
                      </wp:positionH>
                      <wp:positionV relativeFrom="paragraph">
                        <wp:posOffset>-756603</wp:posOffset>
                      </wp:positionV>
                      <wp:extent cx="909316" cy="739140"/>
                      <wp:effectExtent l="0" t="57150" r="0" b="60960"/>
                      <wp:wrapNone/>
                      <wp:docPr id="1705666775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9316" cy="739140"/>
                                <a:chOff x="-22859" y="0"/>
                                <a:chExt cx="883337" cy="716645"/>
                              </a:xfr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wpg:grpSpPr>
                            <wps:wsp>
                              <wps:cNvPr id="1102642764" name="Hexagon 1102642764"/>
                              <wps:cNvSpPr/>
                              <wps:spPr>
                                <a:xfrm rot="1782986">
                                  <a:off x="0" y="0"/>
                                  <a:ext cx="830284" cy="716645"/>
                                </a:xfrm>
                                <a:prstGeom prst="hexagon">
                                  <a:avLst>
                                    <a:gd name="adj" fmla="val 28965"/>
                                    <a:gd name="vf" fmla="val 11547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75442331" name="TextBox 6"/>
                              <wps:cNvSpPr txBox="1"/>
                              <wps:spPr>
                                <a:xfrm>
                                  <a:off x="-22859" y="2023"/>
                                  <a:ext cx="883337" cy="7075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834977B" w14:textId="77777777" w:rsidR="004415D5" w:rsidRPr="008024B2" w:rsidRDefault="004415D5" w:rsidP="004415D5">
                                    <w:pPr>
                                      <w:spacing w:after="0"/>
                                      <w:jc w:val="center"/>
                                      <w:rPr>
                                        <w:rFonts w:ascii="Garamond" w:hAnsi="Garamo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ascii="Garamond" w:hAnsi="Garamo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8A18A6" id="_x0000_s1029" style="position:absolute;left:0;text-align:left;margin-left:-15.45pt;margin-top:-59.6pt;width:71.6pt;height:58.2pt;z-index:251660288;mso-position-horizontal-relative:margin;mso-width-relative:margin;mso-height-relative:margin" coordorigin="-228" coordsize="8833,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">
                      <v:shape id="Hexagon 1102642764" o:spid="_x0000_s1030" type="#_x0000_t9" style="position:absolute;width:8302;height:7166;rotation:1947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" filled="f" stroked="f" strokeweight="1pt"/>
                      <v:shape id="TextBox 6" o:spid="_x0000_s1031" type="#_x0000_t202" style="position:absolute;left:-228;top:20;width:8832;height:7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" filled="f" stroked="f">
                        <v:textbox>
                          <w:txbxContent>
                            <w:p w14:paraId="3834977B" w14:textId="77777777" w:rsidR="004415D5" w:rsidRPr="008024B2" w:rsidRDefault="004415D5" w:rsidP="004415D5">
                              <w:pPr>
                                <w:spacing w:after="0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5367BF">
              <w:rPr>
                <w:lang w:val="en-US"/>
              </w:rPr>
              <w:t>1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1023E8D3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opening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4CA797E1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15 minutes</w:t>
            </w:r>
          </w:p>
        </w:tc>
      </w:tr>
      <w:tr w:rsidR="004415D5" w:rsidRPr="005367BF" w14:paraId="112DCA2F" w14:textId="77777777" w:rsidTr="00BD23D9">
        <w:tc>
          <w:tcPr>
            <w:tcW w:w="709" w:type="dxa"/>
          </w:tcPr>
          <w:p w14:paraId="79958510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781EA029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Engaging families and caregivers in case management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49F32DB8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30 minutes</w:t>
            </w:r>
          </w:p>
        </w:tc>
      </w:tr>
      <w:tr w:rsidR="004415D5" w:rsidRPr="005367BF" w14:paraId="144E95B6" w14:textId="77777777" w:rsidTr="00BD23D9">
        <w:tc>
          <w:tcPr>
            <w:tcW w:w="709" w:type="dxa"/>
          </w:tcPr>
          <w:p w14:paraId="24B2147D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5EC8C7B7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Family strengthening throughout the case management process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57A29C2F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15 minutes</w:t>
            </w:r>
          </w:p>
        </w:tc>
      </w:tr>
      <w:tr w:rsidR="004415D5" w:rsidRPr="005367BF" w14:paraId="7B3C9B59" w14:textId="77777777" w:rsidTr="00BD23D9">
        <w:trPr>
          <w:trHeight w:val="70"/>
        </w:trPr>
        <w:tc>
          <w:tcPr>
            <w:tcW w:w="709" w:type="dxa"/>
          </w:tcPr>
          <w:p w14:paraId="25D22A68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0AB18F9B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Family separation and family strengthening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58DEED25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30 minutes</w:t>
            </w:r>
          </w:p>
        </w:tc>
      </w:tr>
      <w:tr w:rsidR="004415D5" w:rsidRPr="005367BF" w14:paraId="28D99E6F" w14:textId="77777777" w:rsidTr="00BD23D9">
        <w:tc>
          <w:tcPr>
            <w:tcW w:w="709" w:type="dxa"/>
          </w:tcPr>
          <w:p w14:paraId="5F20AFA6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03FF5923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closing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760B416B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15 minutes</w:t>
            </w:r>
          </w:p>
        </w:tc>
      </w:tr>
    </w:tbl>
    <w:p w14:paraId="3F9FC5D7" w14:textId="77777777" w:rsidR="004415D5" w:rsidRPr="005367BF" w:rsidRDefault="004415D5" w:rsidP="004415D5">
      <w:pPr>
        <w:spacing w:after="0" w:line="240" w:lineRule="auto"/>
        <w:jc w:val="both"/>
        <w:rPr>
          <w:lang w:val="en-US"/>
        </w:rPr>
      </w:pPr>
    </w:p>
    <w:p w14:paraId="6F75A7D0" w14:textId="77777777" w:rsidR="004415D5" w:rsidRPr="005367BF" w:rsidRDefault="004415D5" w:rsidP="004415D5">
      <w:pPr>
        <w:rPr>
          <w:lang w:val="en-US"/>
        </w:rPr>
      </w:pPr>
    </w:p>
    <w:p w14:paraId="0FB3C72F" w14:textId="77777777" w:rsidR="004415D5" w:rsidRPr="005367BF" w:rsidRDefault="004415D5" w:rsidP="00441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</w:p>
    <w:p w14:paraId="669FB760" w14:textId="2E5666C5" w:rsidR="004415D5" w:rsidRDefault="004415D5" w:rsidP="004415D5"/>
    <w:tbl>
      <w:tblPr>
        <w:tblW w:w="9072" w:type="dxa"/>
        <w:tblBorders>
          <w:top w:val="single" w:sz="4" w:space="0" w:color="67B043" w:themeColor="accent3" w:themeShade="BF"/>
          <w:bottom w:val="single" w:sz="4" w:space="0" w:color="67B043" w:themeColor="accent3" w:themeShade="BF"/>
          <w:insideH w:val="single" w:sz="4" w:space="0" w:color="67B043" w:themeColor="accent3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709"/>
        <w:gridCol w:w="6237"/>
        <w:gridCol w:w="2126"/>
      </w:tblGrid>
      <w:tr w:rsidR="004415D5" w:rsidRPr="005367BF" w14:paraId="45E10712" w14:textId="77777777" w:rsidTr="00BD23D9">
        <w:trPr>
          <w:trHeight w:val="570"/>
        </w:trPr>
        <w:tc>
          <w:tcPr>
            <w:tcW w:w="6946" w:type="dxa"/>
            <w:gridSpan w:val="2"/>
            <w:shd w:val="clear" w:color="auto" w:fill="E9F4E4" w:themeFill="accent3" w:themeFillTint="33"/>
            <w:vAlign w:val="center"/>
          </w:tcPr>
          <w:p w14:paraId="184ACD4C" w14:textId="77777777" w:rsidR="004415D5" w:rsidRPr="005367BF" w:rsidRDefault="004415D5" w:rsidP="00BD23D9">
            <w:pPr>
              <w:ind w:left="1504"/>
              <w:rPr>
                <w:b/>
                <w:lang w:val="en-US"/>
              </w:rPr>
            </w:pPr>
            <w:r w:rsidRPr="005367BF">
              <w:rPr>
                <w:b/>
                <w:lang w:val="en-US"/>
              </w:rPr>
              <w:t xml:space="preserve">MODULE 3: TOOLS AND TECHNIQUES TO SUPPORT CAREGIVERS AND FAMILIES </w:t>
            </w:r>
          </w:p>
        </w:tc>
        <w:tc>
          <w:tcPr>
            <w:tcW w:w="2126" w:type="dxa"/>
            <w:shd w:val="clear" w:color="auto" w:fill="E9F4E4" w:themeFill="accent3" w:themeFillTint="33"/>
            <w:tcMar>
              <w:top w:w="113" w:type="dxa"/>
              <w:bottom w:w="113" w:type="dxa"/>
            </w:tcMar>
            <w:vAlign w:val="center"/>
          </w:tcPr>
          <w:p w14:paraId="08B293E9" w14:textId="77777777" w:rsidR="004415D5" w:rsidRPr="005367BF" w:rsidRDefault="004415D5" w:rsidP="00BD23D9">
            <w:pPr>
              <w:rPr>
                <w:b/>
                <w:i/>
                <w:iCs/>
                <w:lang w:val="en-US"/>
              </w:rPr>
            </w:pPr>
            <w:r w:rsidRPr="005367BF">
              <w:rPr>
                <w:b/>
                <w:i/>
                <w:iCs/>
                <w:lang w:val="en-US"/>
              </w:rPr>
              <w:t xml:space="preserve">Duration: 11 hours 45 minutes </w:t>
            </w:r>
          </w:p>
        </w:tc>
      </w:tr>
      <w:tr w:rsidR="004415D5" w:rsidRPr="005367BF" w14:paraId="7DCED5BF" w14:textId="77777777" w:rsidTr="00BD23D9">
        <w:tc>
          <w:tcPr>
            <w:tcW w:w="709" w:type="dxa"/>
          </w:tcPr>
          <w:p w14:paraId="64D90492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FD051EC" wp14:editId="65E39330">
                      <wp:simplePos x="0" y="0"/>
                      <wp:positionH relativeFrom="margin">
                        <wp:posOffset>-196215</wp:posOffset>
                      </wp:positionH>
                      <wp:positionV relativeFrom="paragraph">
                        <wp:posOffset>-756603</wp:posOffset>
                      </wp:positionV>
                      <wp:extent cx="909316" cy="739140"/>
                      <wp:effectExtent l="0" t="57150" r="0" b="60960"/>
                      <wp:wrapNone/>
                      <wp:docPr id="1312774709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9316" cy="739140"/>
                                <a:chOff x="-22859" y="0"/>
                                <a:chExt cx="883337" cy="716645"/>
                              </a:xfr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wpg:grpSpPr>
                            <wps:wsp>
                              <wps:cNvPr id="230774422" name="Hexagon 230774422"/>
                              <wps:cNvSpPr/>
                              <wps:spPr>
                                <a:xfrm rot="1782986">
                                  <a:off x="0" y="0"/>
                                  <a:ext cx="830284" cy="716645"/>
                                </a:xfrm>
                                <a:prstGeom prst="hexagon">
                                  <a:avLst>
                                    <a:gd name="adj" fmla="val 28965"/>
                                    <a:gd name="vf" fmla="val 11547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83585674" name="TextBox 6"/>
                              <wps:cNvSpPr txBox="1"/>
                              <wps:spPr>
                                <a:xfrm>
                                  <a:off x="-22859" y="2023"/>
                                  <a:ext cx="883337" cy="7075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4280911" w14:textId="77777777" w:rsidR="004415D5" w:rsidRPr="008024B2" w:rsidRDefault="004415D5" w:rsidP="004415D5">
                                    <w:pPr>
                                      <w:spacing w:after="0"/>
                                      <w:jc w:val="center"/>
                                      <w:rPr>
                                        <w:rFonts w:ascii="Garamond" w:hAnsi="Garamo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</w:pPr>
                                    <w:r>
                                      <w:rPr>
                                        <w:rFonts w:ascii="Garamond" w:hAnsi="Garamo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56"/>
                                        <w:szCs w:val="56"/>
                                        <w:lang w:val="en-CA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D051EC" id="_x0000_s1032" style="position:absolute;left:0;text-align:left;margin-left:-15.45pt;margin-top:-59.6pt;width:71.6pt;height:58.2pt;z-index:251661312;mso-position-horizontal-relative:margin;mso-width-relative:margin;mso-height-relative:margin" coordorigin="-228" coordsize="8833,7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">
                      <v:shape id="Hexagon 230774422" o:spid="_x0000_s1033" type="#_x0000_t9" style="position:absolute;width:8302;height:7166;rotation:19474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" filled="f" stroked="f" strokeweight="1pt"/>
                      <v:shape id="TextBox 6" o:spid="_x0000_s1034" type="#_x0000_t202" style="position:absolute;left:-228;top:20;width:8832;height:7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" filled="f" stroked="f">
                        <v:textbox>
                          <w:txbxContent>
                            <w:p w14:paraId="34280911" w14:textId="77777777" w:rsidR="004415D5" w:rsidRPr="008024B2" w:rsidRDefault="004415D5" w:rsidP="004415D5">
                              <w:pPr>
                                <w:spacing w:after="0"/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CA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5367BF">
              <w:rPr>
                <w:lang w:val="en-US"/>
              </w:rPr>
              <w:t>1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7491365E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opening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01DFB27B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15 minutes</w:t>
            </w:r>
          </w:p>
        </w:tc>
      </w:tr>
      <w:tr w:rsidR="004415D5" w:rsidRPr="005367BF" w14:paraId="7910A7B7" w14:textId="77777777" w:rsidTr="00BD23D9">
        <w:tc>
          <w:tcPr>
            <w:tcW w:w="709" w:type="dxa"/>
          </w:tcPr>
          <w:p w14:paraId="02EB0205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2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0CB92727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Supporting caregiver attachment and bonding with young children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361FB287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 30 minutes</w:t>
            </w:r>
          </w:p>
        </w:tc>
      </w:tr>
      <w:tr w:rsidR="004415D5" w:rsidRPr="005367BF" w14:paraId="4D1ECF14" w14:textId="77777777" w:rsidTr="00BD23D9">
        <w:tc>
          <w:tcPr>
            <w:tcW w:w="709" w:type="dxa"/>
          </w:tcPr>
          <w:p w14:paraId="0EFF21BA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3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6CBD94FD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Building positive relationships with children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4009A57F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2 hours</w:t>
            </w:r>
          </w:p>
        </w:tc>
      </w:tr>
      <w:tr w:rsidR="004415D5" w:rsidRPr="005367BF" w14:paraId="70F5639C" w14:textId="77777777" w:rsidTr="00BD23D9">
        <w:trPr>
          <w:trHeight w:val="70"/>
        </w:trPr>
        <w:tc>
          <w:tcPr>
            <w:tcW w:w="709" w:type="dxa"/>
          </w:tcPr>
          <w:p w14:paraId="31FB1938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4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090342DA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Building parent’s/caregiver’s emotional and empathetic communication skills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5D285FF0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1 hour</w:t>
            </w:r>
          </w:p>
        </w:tc>
      </w:tr>
      <w:tr w:rsidR="004415D5" w:rsidRPr="005367BF" w14:paraId="790889F1" w14:textId="77777777" w:rsidTr="00BD23D9">
        <w:tc>
          <w:tcPr>
            <w:tcW w:w="709" w:type="dxa"/>
          </w:tcPr>
          <w:p w14:paraId="10FB4751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5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12EBBAC8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Creating a predictable and secure environment through family rules and routines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786941A7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 xml:space="preserve">1 hour 30 minutes </w:t>
            </w:r>
          </w:p>
        </w:tc>
      </w:tr>
      <w:tr w:rsidR="004415D5" w:rsidRPr="005367BF" w14:paraId="39E0752E" w14:textId="77777777" w:rsidTr="00BD23D9">
        <w:tc>
          <w:tcPr>
            <w:tcW w:w="709" w:type="dxa"/>
          </w:tcPr>
          <w:p w14:paraId="57A0E081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6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51D19BBD" w14:textId="77777777" w:rsidR="004415D5" w:rsidRPr="00DA177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  <w:r w:rsidRPr="00DA177F">
              <w:rPr>
                <w:lang w:val="fr-FR"/>
              </w:rPr>
              <w:t xml:space="preserve">Non-violent discipline </w:t>
            </w:r>
            <w:proofErr w:type="spellStart"/>
            <w:r w:rsidRPr="00DA177F">
              <w:rPr>
                <w:lang w:val="fr-FR"/>
              </w:rPr>
              <w:t>strategies</w:t>
            </w:r>
            <w:proofErr w:type="spellEnd"/>
            <w:r w:rsidRPr="00DA177F">
              <w:rPr>
                <w:lang w:val="fr-FR"/>
              </w:rPr>
              <w:t xml:space="preserve"> for </w:t>
            </w:r>
            <w:proofErr w:type="spellStart"/>
            <w:r w:rsidRPr="00DA177F">
              <w:rPr>
                <w:lang w:val="fr-FR"/>
              </w:rPr>
              <w:t>caregivers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71508A8F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 xml:space="preserve">1 hour 10 minutes </w:t>
            </w:r>
          </w:p>
        </w:tc>
      </w:tr>
      <w:tr w:rsidR="004415D5" w:rsidRPr="005367BF" w14:paraId="2C2CE2A5" w14:textId="77777777" w:rsidTr="00BD23D9">
        <w:tc>
          <w:tcPr>
            <w:tcW w:w="709" w:type="dxa"/>
          </w:tcPr>
          <w:p w14:paraId="72FC2878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7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4EA97DBA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Strengthening social support networks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57492568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 xml:space="preserve">1 hour </w:t>
            </w:r>
          </w:p>
        </w:tc>
      </w:tr>
      <w:tr w:rsidR="004415D5" w:rsidRPr="005367BF" w14:paraId="3DAE608B" w14:textId="77777777" w:rsidTr="00BD23D9">
        <w:tc>
          <w:tcPr>
            <w:tcW w:w="709" w:type="dxa"/>
          </w:tcPr>
          <w:p w14:paraId="50FFA1F1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8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79F477C2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Basic money management tools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32A34C2E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 xml:space="preserve">1 hour 30 minutes </w:t>
            </w:r>
          </w:p>
        </w:tc>
      </w:tr>
      <w:tr w:rsidR="004415D5" w:rsidRPr="005367BF" w14:paraId="047E4456" w14:textId="77777777" w:rsidTr="00BD23D9">
        <w:tc>
          <w:tcPr>
            <w:tcW w:w="709" w:type="dxa"/>
          </w:tcPr>
          <w:p w14:paraId="65BA9A8C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9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42C7D5D6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Self-care and relaxation techniques to support caregivers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07633894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 xml:space="preserve">1 hour 20 minutes </w:t>
            </w:r>
          </w:p>
        </w:tc>
      </w:tr>
      <w:tr w:rsidR="004415D5" w:rsidRPr="005367BF" w14:paraId="00285ECD" w14:textId="77777777" w:rsidTr="00BD23D9">
        <w:tc>
          <w:tcPr>
            <w:tcW w:w="709" w:type="dxa"/>
          </w:tcPr>
          <w:p w14:paraId="7B103E0D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5367BF">
              <w:rPr>
                <w:lang w:val="en-US"/>
              </w:rPr>
              <w:t>10</w:t>
            </w:r>
          </w:p>
        </w:tc>
        <w:tc>
          <w:tcPr>
            <w:tcW w:w="6237" w:type="dxa"/>
            <w:shd w:val="clear" w:color="auto" w:fill="auto"/>
            <w:tcMar>
              <w:top w:w="113" w:type="dxa"/>
              <w:bottom w:w="113" w:type="dxa"/>
            </w:tcMar>
          </w:tcPr>
          <w:p w14:paraId="39297C5F" w14:textId="77777777" w:rsidR="004415D5" w:rsidRPr="005367BF" w:rsidRDefault="004415D5" w:rsidP="00BD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5367BF">
              <w:rPr>
                <w:lang w:val="en-US"/>
              </w:rPr>
              <w:t>Module and course closing</w:t>
            </w:r>
          </w:p>
        </w:tc>
        <w:tc>
          <w:tcPr>
            <w:tcW w:w="2126" w:type="dxa"/>
            <w:shd w:val="clear" w:color="auto" w:fill="auto"/>
            <w:tcMar>
              <w:top w:w="113" w:type="dxa"/>
              <w:bottom w:w="113" w:type="dxa"/>
            </w:tcMar>
          </w:tcPr>
          <w:p w14:paraId="079527E6" w14:textId="77777777" w:rsidR="004415D5" w:rsidRPr="005367BF" w:rsidRDefault="004415D5" w:rsidP="00BD23D9">
            <w:pPr>
              <w:rPr>
                <w:i/>
                <w:iCs/>
                <w:lang w:val="en-US"/>
              </w:rPr>
            </w:pPr>
            <w:r w:rsidRPr="005367BF">
              <w:rPr>
                <w:i/>
                <w:iCs/>
                <w:lang w:val="en-US"/>
              </w:rPr>
              <w:t>30 minutes</w:t>
            </w:r>
          </w:p>
        </w:tc>
      </w:tr>
    </w:tbl>
    <w:p w14:paraId="27C99373" w14:textId="77777777" w:rsidR="004415D5" w:rsidRPr="005367BF" w:rsidRDefault="004415D5" w:rsidP="004415D5">
      <w:pPr>
        <w:rPr>
          <w:lang w:val="en-US"/>
        </w:rPr>
      </w:pPr>
    </w:p>
    <w:p w14:paraId="65FF36DC" w14:textId="77777777" w:rsidR="004415D5" w:rsidRDefault="004415D5" w:rsidP="00683998">
      <w:pPr>
        <w:spacing w:after="0" w:line="240" w:lineRule="auto"/>
        <w:rPr>
          <w:rFonts w:eastAsia="Helvetica Neue"/>
          <w:bCs/>
          <w:color w:val="000000"/>
        </w:rPr>
      </w:pPr>
    </w:p>
    <w:sectPr w:rsidR="004415D5" w:rsidSect="00C4619A">
      <w:headerReference w:type="default" r:id="rId6"/>
      <w:pgSz w:w="11906" w:h="16838" w:code="9"/>
      <w:pgMar w:top="1440" w:right="1440" w:bottom="1440" w:left="1440" w:header="709" w:footer="709" w:gutter="0"/>
      <w:paperSrc w:first="7153" w:other="71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83F1" w14:textId="77777777" w:rsidR="003A0617" w:rsidRDefault="003A0617" w:rsidP="00683998">
      <w:pPr>
        <w:spacing w:after="0" w:line="240" w:lineRule="auto"/>
      </w:pPr>
      <w:r>
        <w:separator/>
      </w:r>
    </w:p>
  </w:endnote>
  <w:endnote w:type="continuationSeparator" w:id="0">
    <w:p w14:paraId="16D244F7" w14:textId="77777777" w:rsidR="003A0617" w:rsidRDefault="003A0617" w:rsidP="0068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0FC3" w14:textId="77777777" w:rsidR="003A0617" w:rsidRDefault="003A0617" w:rsidP="00683998">
      <w:pPr>
        <w:spacing w:after="0" w:line="240" w:lineRule="auto"/>
      </w:pPr>
      <w:r>
        <w:separator/>
      </w:r>
    </w:p>
  </w:footnote>
  <w:footnote w:type="continuationSeparator" w:id="0">
    <w:p w14:paraId="04E3B879" w14:textId="77777777" w:rsidR="003A0617" w:rsidRDefault="003A0617" w:rsidP="0068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289E" w14:textId="3AC62C7A" w:rsidR="00683998" w:rsidRDefault="0068399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A515EA" wp14:editId="1899F434">
          <wp:simplePos x="0" y="0"/>
          <wp:positionH relativeFrom="margin">
            <wp:posOffset>4100887</wp:posOffset>
          </wp:positionH>
          <wp:positionV relativeFrom="paragraph">
            <wp:posOffset>-115760</wp:posOffset>
          </wp:positionV>
          <wp:extent cx="1407161" cy="401321"/>
          <wp:effectExtent l="0" t="0" r="0" b="0"/>
          <wp:wrapNone/>
          <wp:docPr id="1980147118" name="Picture 6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161" cy="401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98"/>
    <w:rsid w:val="003A0617"/>
    <w:rsid w:val="004415D5"/>
    <w:rsid w:val="00450901"/>
    <w:rsid w:val="005334AB"/>
    <w:rsid w:val="00683998"/>
    <w:rsid w:val="006972A1"/>
    <w:rsid w:val="008129C5"/>
    <w:rsid w:val="009C442A"/>
    <w:rsid w:val="00C4619A"/>
    <w:rsid w:val="00CD1DFE"/>
    <w:rsid w:val="00F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4D5C3"/>
  <w15:chartTrackingRefBased/>
  <w15:docId w15:val="{DE7E668A-A280-4CED-9D9B-8D607325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998"/>
  </w:style>
  <w:style w:type="paragraph" w:styleId="Footer">
    <w:name w:val="footer"/>
    <w:basedOn w:val="Normal"/>
    <w:link w:val="FooterChar"/>
    <w:uiPriority w:val="99"/>
    <w:unhideWhenUsed/>
    <w:rsid w:val="00683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li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7467C"/>
      </a:accent1>
      <a:accent2>
        <a:srgbClr val="B78EA3"/>
      </a:accent2>
      <a:accent3>
        <a:srgbClr val="95CC79"/>
      </a:accent3>
      <a:accent4>
        <a:srgbClr val="1D8CC8"/>
      </a:accent4>
      <a:accent5>
        <a:srgbClr val="35B2B4"/>
      </a:accent5>
      <a:accent6>
        <a:srgbClr val="8D9EAE"/>
      </a:accent6>
      <a:hlink>
        <a:srgbClr val="C888B2"/>
      </a:hlink>
      <a:folHlink>
        <a:srgbClr val="7E9C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Van der Straeten</dc:creator>
  <cp:keywords/>
  <dc:description/>
  <cp:lastModifiedBy>Ilse Van der Straeten</cp:lastModifiedBy>
  <cp:revision>3</cp:revision>
  <dcterms:created xsi:type="dcterms:W3CDTF">2023-05-07T12:13:00Z</dcterms:created>
  <dcterms:modified xsi:type="dcterms:W3CDTF">2023-05-26T10:20:00Z</dcterms:modified>
</cp:coreProperties>
</file>